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40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3630"/>
        <w:gridCol w:w="1260"/>
        <w:gridCol w:w="2580"/>
      </w:tblGrid>
      <w:tr w:rsidR="00127EAC" w14:paraId="446ACCE4" w14:textId="77777777" w:rsidTr="00DC2E04">
        <w:trPr>
          <w:trHeight w:val="917"/>
        </w:trPr>
        <w:tc>
          <w:tcPr>
            <w:tcW w:w="1890" w:type="dxa"/>
            <w:vMerge w:val="restart"/>
          </w:tcPr>
          <w:p w14:paraId="0589E497" w14:textId="786D9EEF" w:rsidR="00DC2E04" w:rsidRDefault="00843794" w:rsidP="00DC2E04">
            <w:r>
              <w:rPr>
                <w:noProof/>
              </w:rPr>
              <w:drawing>
                <wp:inline distT="0" distB="0" distL="0" distR="0" wp14:anchorId="7A62233F" wp14:editId="1969452E">
                  <wp:extent cx="1032443" cy="1424488"/>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032443" cy="1424488"/>
                          </a:xfrm>
                          <a:prstGeom prst="rect">
                            <a:avLst/>
                          </a:prstGeom>
                          <a:noFill/>
                          <a:ln>
                            <a:noFill/>
                          </a:ln>
                        </pic:spPr>
                      </pic:pic>
                    </a:graphicData>
                  </a:graphic>
                </wp:inline>
              </w:drawing>
            </w:r>
          </w:p>
        </w:tc>
        <w:tc>
          <w:tcPr>
            <w:tcW w:w="4890" w:type="dxa"/>
            <w:gridSpan w:val="2"/>
          </w:tcPr>
          <w:p w14:paraId="16132D5B" w14:textId="77777777" w:rsidR="00DC2E04" w:rsidRPr="008D205F" w:rsidRDefault="00DC2E04" w:rsidP="00DC2E04">
            <w:pPr>
              <w:spacing w:after="0"/>
              <w:rPr>
                <w:b/>
                <w:bCs/>
                <w:sz w:val="32"/>
                <w:szCs w:val="32"/>
              </w:rPr>
            </w:pPr>
            <w:r w:rsidRPr="008D205F">
              <w:rPr>
                <w:b/>
                <w:bCs/>
                <w:sz w:val="32"/>
                <w:szCs w:val="32"/>
              </w:rPr>
              <w:t>GENERAL ORDER</w:t>
            </w:r>
          </w:p>
          <w:p w14:paraId="78BFADE2" w14:textId="5574A4E3" w:rsidR="00DC2E04" w:rsidRDefault="00880212" w:rsidP="00DC2E04">
            <w:pPr>
              <w:spacing w:after="0"/>
            </w:pPr>
            <w:r>
              <w:rPr>
                <w:b/>
                <w:bCs/>
                <w:sz w:val="32"/>
                <w:szCs w:val="32"/>
              </w:rPr>
              <w:t>Bow</w:t>
            </w:r>
            <w:r w:rsidR="00DC2E04">
              <w:rPr>
                <w:b/>
                <w:bCs/>
                <w:sz w:val="32"/>
                <w:szCs w:val="32"/>
              </w:rPr>
              <w:t xml:space="preserve"> Police Department </w:t>
            </w:r>
          </w:p>
        </w:tc>
        <w:tc>
          <w:tcPr>
            <w:tcW w:w="2580" w:type="dxa"/>
          </w:tcPr>
          <w:p w14:paraId="6C7EAF49" w14:textId="77777777" w:rsidR="00DC2E04" w:rsidRDefault="00DC2E04" w:rsidP="0026483E">
            <w:pPr>
              <w:spacing w:after="0" w:line="240" w:lineRule="auto"/>
            </w:pPr>
            <w:r>
              <w:t>Number:</w:t>
            </w:r>
          </w:p>
          <w:p w14:paraId="53176AD8" w14:textId="497BC0AD" w:rsidR="00DC2E04" w:rsidRPr="003E0211" w:rsidRDefault="007A24D4" w:rsidP="0026483E">
            <w:pPr>
              <w:spacing w:after="0" w:line="240" w:lineRule="auto"/>
              <w:jc w:val="center"/>
              <w:rPr>
                <w:b/>
                <w:bCs/>
                <w:sz w:val="36"/>
                <w:szCs w:val="36"/>
              </w:rPr>
            </w:pPr>
            <w:r>
              <w:rPr>
                <w:b/>
                <w:bCs/>
                <w:sz w:val="36"/>
                <w:szCs w:val="36"/>
              </w:rPr>
              <w:t>1</w:t>
            </w:r>
            <w:r w:rsidR="0022754C">
              <w:rPr>
                <w:b/>
                <w:bCs/>
                <w:sz w:val="36"/>
                <w:szCs w:val="36"/>
              </w:rPr>
              <w:t>10</w:t>
            </w:r>
          </w:p>
        </w:tc>
      </w:tr>
      <w:tr w:rsidR="00127EAC" w14:paraId="319CD5B5" w14:textId="77777777" w:rsidTr="009A736D">
        <w:trPr>
          <w:trHeight w:val="588"/>
        </w:trPr>
        <w:tc>
          <w:tcPr>
            <w:tcW w:w="1890" w:type="dxa"/>
            <w:vMerge/>
          </w:tcPr>
          <w:p w14:paraId="50431A4C" w14:textId="77777777" w:rsidR="00DC2E04" w:rsidRDefault="00DC2E04" w:rsidP="00DC2E04">
            <w:pPr>
              <w:rPr>
                <w:noProof/>
              </w:rPr>
            </w:pPr>
          </w:p>
        </w:tc>
        <w:tc>
          <w:tcPr>
            <w:tcW w:w="7470" w:type="dxa"/>
            <w:gridSpan w:val="3"/>
          </w:tcPr>
          <w:p w14:paraId="4EB9877A" w14:textId="77777777" w:rsidR="007A24D4" w:rsidRDefault="00DC2E04" w:rsidP="009619D9">
            <w:pPr>
              <w:spacing w:after="0" w:line="240" w:lineRule="auto"/>
            </w:pPr>
            <w:r>
              <w:t>Title:</w:t>
            </w:r>
            <w:r w:rsidR="00F10F64">
              <w:t xml:space="preserve">      </w:t>
            </w:r>
          </w:p>
          <w:p w14:paraId="02DB496F" w14:textId="02522BFB" w:rsidR="009619D9" w:rsidRPr="00141D45" w:rsidRDefault="0022754C" w:rsidP="00A73C0A">
            <w:pPr>
              <w:spacing w:after="0" w:line="240" w:lineRule="auto"/>
              <w:jc w:val="center"/>
              <w:rPr>
                <w:b/>
                <w:bCs/>
                <w:sz w:val="36"/>
                <w:szCs w:val="36"/>
              </w:rPr>
            </w:pPr>
            <w:r>
              <w:rPr>
                <w:b/>
                <w:bCs/>
                <w:sz w:val="36"/>
                <w:szCs w:val="36"/>
              </w:rPr>
              <w:t>FAIR &amp; IMPARTIAL POLICING</w:t>
            </w:r>
          </w:p>
        </w:tc>
      </w:tr>
      <w:tr w:rsidR="00107AD9" w14:paraId="31433267" w14:textId="77777777" w:rsidTr="00A54167">
        <w:trPr>
          <w:trHeight w:val="624"/>
        </w:trPr>
        <w:tc>
          <w:tcPr>
            <w:tcW w:w="1890" w:type="dxa"/>
            <w:vMerge/>
          </w:tcPr>
          <w:p w14:paraId="68BF44F0" w14:textId="77777777" w:rsidR="00DC2E04" w:rsidRDefault="00DC2E04" w:rsidP="00DC2E04">
            <w:pPr>
              <w:rPr>
                <w:noProof/>
              </w:rPr>
            </w:pPr>
          </w:p>
        </w:tc>
        <w:tc>
          <w:tcPr>
            <w:tcW w:w="3630" w:type="dxa"/>
          </w:tcPr>
          <w:p w14:paraId="65A20EDB" w14:textId="1520CD04" w:rsidR="00DC2E04" w:rsidRDefault="00DC2E04" w:rsidP="00127EAC">
            <w:pPr>
              <w:spacing w:after="0"/>
            </w:pPr>
            <w:r>
              <w:t>Issue Date:</w:t>
            </w:r>
          </w:p>
          <w:p w14:paraId="0CC4A746" w14:textId="01A7E5BA" w:rsidR="00127EAC" w:rsidRPr="00A54167" w:rsidRDefault="00702042" w:rsidP="00880212">
            <w:pPr>
              <w:spacing w:after="0"/>
              <w:rPr>
                <w:sz w:val="16"/>
                <w:szCs w:val="16"/>
              </w:rPr>
            </w:pPr>
            <w:r>
              <w:rPr>
                <w:sz w:val="16"/>
                <w:szCs w:val="16"/>
              </w:rPr>
              <w:t>1/16/2023</w:t>
            </w:r>
          </w:p>
        </w:tc>
        <w:tc>
          <w:tcPr>
            <w:tcW w:w="3840" w:type="dxa"/>
            <w:gridSpan w:val="2"/>
          </w:tcPr>
          <w:p w14:paraId="40CB572E" w14:textId="77777777" w:rsidR="00DC2E04" w:rsidRDefault="00DC2E04" w:rsidP="00A24E38">
            <w:pPr>
              <w:spacing w:after="0"/>
            </w:pPr>
            <w:r>
              <w:t>Effective Date:</w:t>
            </w:r>
          </w:p>
          <w:p w14:paraId="6F51D41C" w14:textId="7D218B63" w:rsidR="00A54167" w:rsidRPr="00A54167" w:rsidRDefault="00D4674D" w:rsidP="00DC2E04">
            <w:pPr>
              <w:rPr>
                <w:sz w:val="16"/>
                <w:szCs w:val="16"/>
              </w:rPr>
            </w:pPr>
            <w:r>
              <w:rPr>
                <w:sz w:val="16"/>
                <w:szCs w:val="16"/>
              </w:rPr>
              <w:t>1/27/2023</w:t>
            </w:r>
          </w:p>
        </w:tc>
      </w:tr>
    </w:tbl>
    <w:p w14:paraId="3FBFEB83" w14:textId="40BAE538" w:rsidR="00C4629B" w:rsidRDefault="00C4629B" w:rsidP="00DC2E04">
      <w:pPr>
        <w:rPr>
          <w:b/>
          <w:bCs/>
          <w:sz w:val="16"/>
          <w:szCs w:val="16"/>
        </w:rPr>
      </w:pPr>
    </w:p>
    <w:p w14:paraId="0594692C" w14:textId="177360F7" w:rsidR="00FA0BE1" w:rsidRPr="00FA0BE1" w:rsidRDefault="00FA0BE1" w:rsidP="003F14FF">
      <w:pPr>
        <w:spacing w:after="0" w:line="240" w:lineRule="auto"/>
        <w:ind w:left="720" w:hanging="720"/>
        <w:jc w:val="both"/>
        <w:rPr>
          <w:rFonts w:ascii="Calibri" w:eastAsia="Times New Roman" w:hAnsi="Calibri" w:cs="Calibri"/>
          <w:b/>
          <w:color w:val="000000"/>
        </w:rPr>
      </w:pPr>
      <w:r w:rsidRPr="00FA0BE1">
        <w:rPr>
          <w:rFonts w:ascii="Calibri" w:eastAsia="Times New Roman" w:hAnsi="Calibri" w:cs="Calibri"/>
          <w:b/>
          <w:color w:val="000000"/>
        </w:rPr>
        <w:t xml:space="preserve">PURPOSE:  </w:t>
      </w:r>
    </w:p>
    <w:p w14:paraId="6265E0BF" w14:textId="77777777" w:rsidR="003F14FF" w:rsidRDefault="003F14FF" w:rsidP="003F14FF">
      <w:pPr>
        <w:spacing w:after="0" w:line="240" w:lineRule="auto"/>
        <w:jc w:val="both"/>
        <w:rPr>
          <w:rFonts w:ascii="Calibri" w:eastAsia="Times New Roman" w:hAnsi="Calibri" w:cs="Calibri"/>
        </w:rPr>
      </w:pPr>
    </w:p>
    <w:p w14:paraId="179638D2" w14:textId="5793A332" w:rsidR="00FA0BE1" w:rsidRPr="00FA0BE1" w:rsidRDefault="00FA0BE1" w:rsidP="003F14FF">
      <w:pPr>
        <w:spacing w:after="0" w:line="240" w:lineRule="auto"/>
        <w:jc w:val="both"/>
        <w:rPr>
          <w:rFonts w:ascii="Calibri" w:eastAsia="Times New Roman" w:hAnsi="Calibri" w:cs="Calibri"/>
        </w:rPr>
      </w:pPr>
      <w:r w:rsidRPr="00FA0BE1">
        <w:rPr>
          <w:rFonts w:ascii="Calibri" w:eastAsia="Times New Roman" w:hAnsi="Calibri" w:cs="Calibri"/>
        </w:rPr>
        <w:t xml:space="preserve">The purpose of this </w:t>
      </w:r>
      <w:r w:rsidR="003F14FF">
        <w:rPr>
          <w:rFonts w:ascii="Calibri" w:eastAsia="Times New Roman" w:hAnsi="Calibri" w:cs="Calibri"/>
        </w:rPr>
        <w:t>p</w:t>
      </w:r>
      <w:r w:rsidRPr="00FA0BE1">
        <w:rPr>
          <w:rFonts w:ascii="Calibri" w:eastAsia="Times New Roman" w:hAnsi="Calibri" w:cs="Calibri"/>
        </w:rPr>
        <w:t xml:space="preserve">olicy is to prevent biased policing and other discriminatory practices in any law enforcement-related activity involving an Officer of the </w:t>
      </w:r>
      <w:r w:rsidR="003F14FF">
        <w:rPr>
          <w:rFonts w:ascii="Calibri" w:eastAsia="Times New Roman" w:hAnsi="Calibri" w:cs="Calibri"/>
        </w:rPr>
        <w:t>Bow</w:t>
      </w:r>
      <w:r w:rsidRPr="00FA0BE1">
        <w:rPr>
          <w:rFonts w:ascii="Calibri" w:eastAsia="Times New Roman" w:hAnsi="Calibri" w:cs="Calibri"/>
        </w:rPr>
        <w:t xml:space="preserve"> Police Department (</w:t>
      </w:r>
      <w:r w:rsidR="003F14FF">
        <w:rPr>
          <w:rFonts w:ascii="Calibri" w:eastAsia="Times New Roman" w:hAnsi="Calibri" w:cs="Calibri"/>
        </w:rPr>
        <w:t>BPD</w:t>
      </w:r>
      <w:r w:rsidRPr="00FA0BE1">
        <w:rPr>
          <w:rFonts w:ascii="Calibri" w:eastAsia="Times New Roman" w:hAnsi="Calibri" w:cs="Calibri"/>
        </w:rPr>
        <w:t xml:space="preserve">); to clarify the circumstances in which race, ethnicity, gender, or other potentially improper criteria can legitimately be used as factors establishing reasonable suspicion or Probable Cause; and to reinforce procedures that serve to assure the public that we are providing police services and enforcing laws and Town of </w:t>
      </w:r>
      <w:r w:rsidR="003F14FF">
        <w:rPr>
          <w:rFonts w:ascii="Calibri" w:eastAsia="Times New Roman" w:hAnsi="Calibri" w:cs="Calibri"/>
        </w:rPr>
        <w:t>Bow</w:t>
      </w:r>
      <w:r w:rsidRPr="00FA0BE1">
        <w:rPr>
          <w:rFonts w:ascii="Calibri" w:eastAsia="Times New Roman" w:hAnsi="Calibri" w:cs="Calibri"/>
        </w:rPr>
        <w:t xml:space="preserve"> policies fairly, equitably, and impartially. </w:t>
      </w:r>
    </w:p>
    <w:p w14:paraId="790E7E84" w14:textId="77777777" w:rsidR="00FA0BE1" w:rsidRPr="00FA0BE1" w:rsidRDefault="00FA0BE1" w:rsidP="003F14FF">
      <w:pPr>
        <w:spacing w:after="0" w:line="240" w:lineRule="auto"/>
        <w:jc w:val="both"/>
        <w:rPr>
          <w:rFonts w:ascii="Calibri" w:eastAsia="Times New Roman" w:hAnsi="Calibri" w:cs="Calibri"/>
        </w:rPr>
      </w:pPr>
    </w:p>
    <w:p w14:paraId="3C1890EE" w14:textId="77B7DC04" w:rsidR="00FA0BE1" w:rsidRPr="00FA0BE1" w:rsidRDefault="00FA0BE1" w:rsidP="003F14FF">
      <w:pPr>
        <w:spacing w:after="0" w:line="240" w:lineRule="auto"/>
        <w:jc w:val="both"/>
        <w:rPr>
          <w:rFonts w:ascii="Calibri" w:eastAsia="Times New Roman" w:hAnsi="Calibri" w:cs="Calibri"/>
        </w:rPr>
      </w:pPr>
      <w:r w:rsidRPr="00FA0BE1">
        <w:rPr>
          <w:rFonts w:ascii="Calibri" w:eastAsia="Times New Roman" w:hAnsi="Calibri" w:cs="Calibri"/>
        </w:rPr>
        <w:t xml:space="preserve">Additionally, this </w:t>
      </w:r>
      <w:r w:rsidR="003F14FF">
        <w:rPr>
          <w:rFonts w:ascii="Calibri" w:eastAsia="Times New Roman" w:hAnsi="Calibri" w:cs="Calibri"/>
        </w:rPr>
        <w:t>p</w:t>
      </w:r>
      <w:r w:rsidRPr="00FA0BE1">
        <w:rPr>
          <w:rFonts w:ascii="Calibri" w:eastAsia="Times New Roman" w:hAnsi="Calibri" w:cs="Calibri"/>
        </w:rPr>
        <w:t xml:space="preserve">olicy will outline the required </w:t>
      </w:r>
      <w:r w:rsidR="003F14FF">
        <w:rPr>
          <w:rFonts w:ascii="Calibri" w:eastAsia="Times New Roman" w:hAnsi="Calibri" w:cs="Calibri"/>
        </w:rPr>
        <w:t>BPD</w:t>
      </w:r>
      <w:r w:rsidRPr="00FA0BE1">
        <w:rPr>
          <w:rFonts w:ascii="Calibri" w:eastAsia="Times New Roman" w:hAnsi="Calibri" w:cs="Calibri"/>
        </w:rPr>
        <w:t xml:space="preserve"> procedures for documenting all motor vehicle and pedestrian stops and investigations of persons. While this Policy is intended to ensure that Department members scrupulously honor the human and constitutional rights of those with whom they come into contact, nothing herein shall be construed to prevent </w:t>
      </w:r>
      <w:r w:rsidR="003F14FF">
        <w:rPr>
          <w:rFonts w:ascii="Calibri" w:eastAsia="Times New Roman" w:hAnsi="Calibri" w:cs="Calibri"/>
        </w:rPr>
        <w:t>BPD</w:t>
      </w:r>
      <w:r w:rsidRPr="00FA0BE1">
        <w:rPr>
          <w:rFonts w:ascii="Calibri" w:eastAsia="Times New Roman" w:hAnsi="Calibri" w:cs="Calibri"/>
        </w:rPr>
        <w:t xml:space="preserve"> members from engaging in lawful police activity, including ascertaining the identity of persons lawfully detained or arrested or to confirm or dispel reasonable suspicions concerning any violation of law unrelated to immigration status. </w:t>
      </w:r>
    </w:p>
    <w:p w14:paraId="157CC16C" w14:textId="77777777" w:rsidR="00FA0BE1" w:rsidRPr="00FA0BE1" w:rsidRDefault="00FA0BE1" w:rsidP="003F14FF">
      <w:pPr>
        <w:spacing w:after="0" w:line="240" w:lineRule="auto"/>
        <w:ind w:left="720"/>
        <w:jc w:val="both"/>
        <w:rPr>
          <w:rFonts w:ascii="Calibri" w:eastAsia="Times New Roman" w:hAnsi="Calibri" w:cs="Calibri"/>
          <w:b/>
          <w:u w:val="single"/>
        </w:rPr>
      </w:pPr>
    </w:p>
    <w:p w14:paraId="6E15003B" w14:textId="77777777" w:rsidR="00FA0BE1" w:rsidRPr="00FA0BE1" w:rsidRDefault="00FA0BE1" w:rsidP="003F14FF">
      <w:pPr>
        <w:spacing w:after="0" w:line="240" w:lineRule="auto"/>
        <w:ind w:left="720" w:hanging="720"/>
        <w:jc w:val="both"/>
        <w:rPr>
          <w:rFonts w:ascii="Calibri" w:eastAsia="Times New Roman" w:hAnsi="Calibri" w:cs="Calibri"/>
          <w:color w:val="000000"/>
        </w:rPr>
      </w:pPr>
      <w:r w:rsidRPr="00FA0BE1">
        <w:rPr>
          <w:rFonts w:ascii="Calibri" w:eastAsia="Times New Roman" w:hAnsi="Calibri" w:cs="Calibri"/>
          <w:b/>
          <w:color w:val="000000"/>
        </w:rPr>
        <w:t>DISCUSSION:</w:t>
      </w:r>
    </w:p>
    <w:p w14:paraId="36B6D9E2" w14:textId="77777777" w:rsidR="00FA0BE1" w:rsidRPr="00FA0BE1" w:rsidRDefault="00FA0BE1" w:rsidP="003F14FF">
      <w:pPr>
        <w:spacing w:after="0" w:line="240" w:lineRule="auto"/>
        <w:ind w:left="720"/>
        <w:jc w:val="both"/>
        <w:rPr>
          <w:rFonts w:ascii="Calibri" w:eastAsia="Times New Roman" w:hAnsi="Calibri" w:cs="Calibri"/>
          <w:b/>
          <w:color w:val="000000"/>
        </w:rPr>
      </w:pPr>
    </w:p>
    <w:p w14:paraId="1FD19616" w14:textId="0ACEC97B" w:rsidR="00FA0BE1" w:rsidRPr="00FA0BE1" w:rsidRDefault="00FA0BE1" w:rsidP="003F14FF">
      <w:pPr>
        <w:spacing w:after="0" w:line="240" w:lineRule="auto"/>
        <w:jc w:val="both"/>
        <w:rPr>
          <w:rFonts w:ascii="Calibri" w:eastAsia="Times New Roman" w:hAnsi="Calibri" w:cs="Calibri"/>
        </w:rPr>
      </w:pPr>
      <w:r w:rsidRPr="00FA0BE1">
        <w:rPr>
          <w:rFonts w:ascii="Calibri" w:eastAsia="Times New Roman" w:hAnsi="Calibri" w:cs="Calibri"/>
        </w:rPr>
        <w:t>All people carry biases.</w:t>
      </w:r>
      <w:r w:rsidR="00142061">
        <w:rPr>
          <w:rFonts w:ascii="Calibri" w:eastAsia="Times New Roman" w:hAnsi="Calibri" w:cs="Calibri"/>
        </w:rPr>
        <w:t xml:space="preserve"> </w:t>
      </w:r>
      <w:r w:rsidRPr="00FA0BE1">
        <w:rPr>
          <w:rFonts w:ascii="Calibri" w:eastAsia="Times New Roman" w:hAnsi="Calibri" w:cs="Calibri"/>
        </w:rPr>
        <w:t xml:space="preserve">In law enforcement, however, failure to acknowledge our biases thwarts the mission of our </w:t>
      </w:r>
      <w:proofErr w:type="gramStart"/>
      <w:r w:rsidRPr="00FA0BE1">
        <w:rPr>
          <w:rFonts w:ascii="Calibri" w:eastAsia="Times New Roman" w:hAnsi="Calibri" w:cs="Calibri"/>
        </w:rPr>
        <w:t>Department</w:t>
      </w:r>
      <w:proofErr w:type="gramEnd"/>
      <w:r w:rsidRPr="00FA0BE1">
        <w:rPr>
          <w:rFonts w:ascii="Calibri" w:eastAsia="Times New Roman" w:hAnsi="Calibri" w:cs="Calibri"/>
        </w:rPr>
        <w:t xml:space="preserve"> and is inconsistent with our core values. Most importantly, actions guided by bias destroy the trust and respect essential for our Mission to succeed. We live and work in a diverse community where respect for diversity and equitable enforcement of the law are essential to our mission. The </w:t>
      </w:r>
      <w:r w:rsidR="003F14FF">
        <w:rPr>
          <w:rFonts w:ascii="Calibri" w:eastAsia="Times New Roman" w:hAnsi="Calibri" w:cs="Calibri"/>
        </w:rPr>
        <w:t>BPD</w:t>
      </w:r>
      <w:r w:rsidRPr="00FA0BE1">
        <w:rPr>
          <w:rFonts w:ascii="Calibri" w:eastAsia="Times New Roman" w:hAnsi="Calibri" w:cs="Calibri"/>
        </w:rPr>
        <w:t xml:space="preserve"> is committed to respecting the constitutional rights of every individual in the performance of our duties, and pledges to treat everyone fairly and without favoritism in all enforcement actions. Our success is based on the respect we give to our community, and the respect citizens observe toward law enforcement.  </w:t>
      </w:r>
    </w:p>
    <w:p w14:paraId="46777B72" w14:textId="77777777" w:rsidR="00FA0BE1" w:rsidRPr="00FA0BE1" w:rsidRDefault="00FA0BE1" w:rsidP="003F14FF">
      <w:pPr>
        <w:spacing w:after="0" w:line="240" w:lineRule="auto"/>
        <w:jc w:val="both"/>
        <w:rPr>
          <w:rFonts w:ascii="Calibri" w:eastAsia="Times New Roman" w:hAnsi="Calibri" w:cs="Calibri"/>
          <w:b/>
          <w:color w:val="000000"/>
        </w:rPr>
      </w:pPr>
    </w:p>
    <w:p w14:paraId="70C799C1" w14:textId="77777777" w:rsidR="00FA0BE1" w:rsidRPr="00FA0BE1" w:rsidRDefault="00FA0BE1" w:rsidP="003F14FF">
      <w:pPr>
        <w:spacing w:after="0" w:line="240" w:lineRule="auto"/>
        <w:ind w:left="720" w:hanging="720"/>
        <w:jc w:val="both"/>
        <w:rPr>
          <w:rFonts w:ascii="Calibri" w:eastAsia="Times New Roman" w:hAnsi="Calibri" w:cs="Calibri"/>
          <w:b/>
          <w:color w:val="000000"/>
        </w:rPr>
      </w:pPr>
      <w:r w:rsidRPr="00FA0BE1">
        <w:rPr>
          <w:rFonts w:ascii="Calibri" w:eastAsia="Times New Roman" w:hAnsi="Calibri" w:cs="Calibri"/>
          <w:b/>
          <w:color w:val="000000"/>
        </w:rPr>
        <w:t>POLICY:</w:t>
      </w:r>
    </w:p>
    <w:p w14:paraId="34627D0C" w14:textId="77777777" w:rsidR="00FA0BE1" w:rsidRPr="00FA0BE1" w:rsidRDefault="00FA0BE1" w:rsidP="003F14FF">
      <w:pPr>
        <w:spacing w:after="0" w:line="240" w:lineRule="auto"/>
        <w:ind w:left="720" w:hanging="720"/>
        <w:jc w:val="both"/>
        <w:rPr>
          <w:rFonts w:ascii="Calibri" w:eastAsia="Times New Roman" w:hAnsi="Calibri" w:cs="Calibri"/>
          <w:b/>
          <w:color w:val="000000"/>
        </w:rPr>
      </w:pPr>
      <w:r w:rsidRPr="00FA0BE1">
        <w:rPr>
          <w:rFonts w:ascii="Calibri" w:eastAsia="Times New Roman" w:hAnsi="Calibri" w:cs="Calibri"/>
          <w:b/>
          <w:color w:val="000000"/>
        </w:rPr>
        <w:t xml:space="preserve">  </w:t>
      </w:r>
    </w:p>
    <w:p w14:paraId="4163F99F" w14:textId="7BFAEDA8" w:rsidR="00FA0BE1" w:rsidRPr="00FA0BE1" w:rsidRDefault="00FA0BE1" w:rsidP="003F14FF">
      <w:pPr>
        <w:spacing w:after="0" w:line="240" w:lineRule="auto"/>
        <w:jc w:val="both"/>
        <w:rPr>
          <w:rFonts w:cstheme="minorHAnsi"/>
        </w:rPr>
      </w:pPr>
      <w:r w:rsidRPr="00FA0BE1">
        <w:rPr>
          <w:rFonts w:ascii="Calibri" w:eastAsia="Times New Roman" w:hAnsi="Calibri" w:cs="Calibri"/>
        </w:rPr>
        <w:t xml:space="preserve">It is the policy of the </w:t>
      </w:r>
      <w:r w:rsidR="003F14FF">
        <w:rPr>
          <w:rFonts w:ascii="Calibri" w:eastAsia="Times New Roman" w:hAnsi="Calibri" w:cs="Calibri"/>
        </w:rPr>
        <w:t>Bow</w:t>
      </w:r>
      <w:r w:rsidRPr="00FA0BE1">
        <w:rPr>
          <w:rFonts w:ascii="Calibri" w:eastAsia="Times New Roman" w:hAnsi="Calibri" w:cs="Calibri"/>
        </w:rPr>
        <w:t xml:space="preserve"> Police Department</w:t>
      </w:r>
      <w:r w:rsidRPr="00FA0BE1">
        <w:rPr>
          <w:rFonts w:ascii="Calibri" w:eastAsia="Times New Roman" w:hAnsi="Calibri" w:cs="Calibri"/>
          <w:b/>
        </w:rPr>
        <w:t xml:space="preserve"> </w:t>
      </w:r>
      <w:r w:rsidRPr="00FA0BE1">
        <w:rPr>
          <w:rFonts w:ascii="Calibri" w:eastAsia="Times New Roman" w:hAnsi="Calibri" w:cs="Calibri"/>
        </w:rPr>
        <w:t xml:space="preserve">to exercise our sworn duties, responsibilities, and obligations in a manner that does not discriminate </w:t>
      </w:r>
      <w:proofErr w:type="gramStart"/>
      <w:r w:rsidRPr="00FA0BE1">
        <w:rPr>
          <w:rFonts w:ascii="Calibri" w:eastAsia="Times New Roman" w:hAnsi="Calibri" w:cs="Calibri"/>
        </w:rPr>
        <w:t>on the basis of</w:t>
      </w:r>
      <w:proofErr w:type="gramEnd"/>
      <w:r w:rsidRPr="00FA0BE1">
        <w:rPr>
          <w:rFonts w:ascii="Calibri" w:eastAsia="Times New Roman" w:hAnsi="Calibri" w:cs="Calibri"/>
        </w:rPr>
        <w:t xml:space="preserve"> </w:t>
      </w:r>
      <w:r w:rsidR="00E66FAC">
        <w:t xml:space="preserve">race, religion, color, creed, national origin, age, sex, sexual orientation, physical or mental disability, or marital status </w:t>
      </w:r>
      <w:r w:rsidRPr="00FA0BE1">
        <w:rPr>
          <w:rFonts w:ascii="Calibri" w:eastAsia="Calibri" w:hAnsi="Calibri" w:cs="Times New Roman"/>
        </w:rPr>
        <w:t xml:space="preserve">or any other characteristic protected by law.  </w:t>
      </w:r>
      <w:r w:rsidRPr="00FA0BE1">
        <w:rPr>
          <w:rFonts w:ascii="Calibri" w:eastAsia="Times New Roman" w:hAnsi="Calibri" w:cs="Calibri"/>
        </w:rPr>
        <w:t xml:space="preserve">Biased policing in </w:t>
      </w:r>
      <w:r w:rsidRPr="00FA0BE1">
        <w:rPr>
          <w:rFonts w:ascii="Calibri" w:eastAsia="Times New Roman" w:hAnsi="Calibri" w:cs="Calibri"/>
          <w:u w:val="single"/>
        </w:rPr>
        <w:t>any</w:t>
      </w:r>
      <w:r w:rsidRPr="00FA0BE1">
        <w:rPr>
          <w:rFonts w:ascii="Calibri" w:eastAsia="Times New Roman" w:hAnsi="Calibri" w:cs="Calibri"/>
        </w:rPr>
        <w:t xml:space="preserve"> fashion, either explicit or implicit, is </w:t>
      </w:r>
      <w:r w:rsidRPr="00FA0BE1">
        <w:rPr>
          <w:rFonts w:ascii="Calibri" w:eastAsia="Times New Roman" w:hAnsi="Calibri" w:cs="Calibri"/>
          <w:i/>
          <w:iCs/>
        </w:rPr>
        <w:t>strictly prohibited</w:t>
      </w:r>
      <w:r w:rsidRPr="00FA0BE1">
        <w:rPr>
          <w:rFonts w:ascii="Calibri" w:eastAsia="Times New Roman" w:hAnsi="Calibri" w:cs="Calibri"/>
        </w:rPr>
        <w:t xml:space="preserve">. </w:t>
      </w:r>
    </w:p>
    <w:p w14:paraId="336C0E72" w14:textId="77777777" w:rsidR="00FA0BE1" w:rsidRPr="00FA0BE1" w:rsidRDefault="00FA0BE1" w:rsidP="003F14FF">
      <w:pPr>
        <w:spacing w:after="0" w:line="240" w:lineRule="auto"/>
        <w:jc w:val="both"/>
        <w:rPr>
          <w:rFonts w:ascii="Calibri" w:eastAsia="Times New Roman" w:hAnsi="Calibri" w:cs="Calibri"/>
        </w:rPr>
      </w:pPr>
    </w:p>
    <w:p w14:paraId="53730268" w14:textId="77777777" w:rsidR="00FA0BE1" w:rsidRPr="00FA0BE1" w:rsidRDefault="00FA0BE1" w:rsidP="003F14FF">
      <w:pPr>
        <w:numPr>
          <w:ilvl w:val="0"/>
          <w:numId w:val="44"/>
        </w:numPr>
        <w:spacing w:after="0" w:line="240" w:lineRule="auto"/>
        <w:ind w:left="360"/>
        <w:contextualSpacing/>
        <w:jc w:val="both"/>
        <w:rPr>
          <w:rFonts w:ascii="Calibri" w:eastAsia="Times New Roman" w:hAnsi="Calibri" w:cs="Calibri"/>
        </w:rPr>
      </w:pPr>
      <w:r w:rsidRPr="00FA0BE1">
        <w:rPr>
          <w:rFonts w:ascii="Calibri" w:eastAsia="Times New Roman" w:hAnsi="Calibri" w:cs="Calibri"/>
        </w:rPr>
        <w:t xml:space="preserve">To that end, all enforcement actions, such as investigative detentions, motor vehicle stops, field contacts/interviews, Terry/pedestrian stops, arrests, searches and seizures, and asset seizure and forfeiture efforts shall be based on reasonable suspicion or Probable Cause as required by statutes, the Fourth Amendment of the U.S. Constitution, and Article 19 of the New Hampshire Constitution. </w:t>
      </w:r>
    </w:p>
    <w:p w14:paraId="7E302532" w14:textId="77777777" w:rsidR="00FA0BE1" w:rsidRPr="00FA0BE1" w:rsidRDefault="00FA0BE1" w:rsidP="003F14FF">
      <w:pPr>
        <w:spacing w:after="0" w:line="240" w:lineRule="auto"/>
        <w:ind w:left="360"/>
        <w:contextualSpacing/>
        <w:jc w:val="both"/>
        <w:rPr>
          <w:rFonts w:ascii="Calibri" w:eastAsia="Times New Roman" w:hAnsi="Calibri" w:cs="Calibri"/>
        </w:rPr>
      </w:pPr>
      <w:r w:rsidRPr="00FA0BE1">
        <w:rPr>
          <w:rFonts w:ascii="Calibri" w:eastAsia="Times New Roman" w:hAnsi="Calibri" w:cs="Calibri"/>
        </w:rPr>
        <w:t xml:space="preserve"> </w:t>
      </w:r>
    </w:p>
    <w:p w14:paraId="180FF211" w14:textId="20479A08" w:rsidR="00FA0BE1" w:rsidRPr="00E66FAC" w:rsidRDefault="00FA0BE1" w:rsidP="00E66FAC">
      <w:pPr>
        <w:pStyle w:val="ListParagraph"/>
        <w:numPr>
          <w:ilvl w:val="0"/>
          <w:numId w:val="44"/>
        </w:numPr>
        <w:spacing w:after="0" w:line="240" w:lineRule="auto"/>
        <w:ind w:left="360"/>
        <w:jc w:val="both"/>
        <w:rPr>
          <w:rFonts w:cstheme="minorHAnsi"/>
        </w:rPr>
      </w:pPr>
      <w:r w:rsidRPr="00E66FAC">
        <w:rPr>
          <w:rFonts w:ascii="Calibri" w:eastAsia="Times New Roman" w:hAnsi="Calibri" w:cs="Calibri"/>
        </w:rPr>
        <w:t xml:space="preserve">In the absence of any specific report or suspicious circumstances, the actual or perceived </w:t>
      </w:r>
      <w:r w:rsidR="00E66FAC">
        <w:t xml:space="preserve">race, religion, color, creed, national origin, age, sex, sexual orientation, physical or mental disability, or </w:t>
      </w:r>
      <w:r w:rsidR="00E66FAC">
        <w:lastRenderedPageBreak/>
        <w:t xml:space="preserve">marital status </w:t>
      </w:r>
      <w:r w:rsidRPr="00E66FAC">
        <w:rPr>
          <w:rFonts w:ascii="Calibri" w:eastAsia="Times New Roman" w:hAnsi="Calibri" w:cs="Calibri"/>
        </w:rPr>
        <w:t>of any person shall not be the basis for the detention, interdiction, or other disparate treatment of any individual by any member of the Department.</w:t>
      </w:r>
    </w:p>
    <w:p w14:paraId="36C6363E" w14:textId="77777777" w:rsidR="00FA0BE1" w:rsidRPr="00FA0BE1" w:rsidRDefault="00FA0BE1" w:rsidP="003F14FF">
      <w:pPr>
        <w:autoSpaceDE w:val="0"/>
        <w:autoSpaceDN w:val="0"/>
        <w:adjustRightInd w:val="0"/>
        <w:spacing w:after="0" w:line="240" w:lineRule="auto"/>
        <w:jc w:val="both"/>
        <w:rPr>
          <w:rFonts w:ascii="Calibri" w:eastAsia="Times New Roman" w:hAnsi="Calibri" w:cs="Calibri"/>
          <w:b/>
          <w:bCs/>
          <w:sz w:val="28"/>
          <w:szCs w:val="28"/>
        </w:rPr>
      </w:pPr>
    </w:p>
    <w:p w14:paraId="6D1BA79C" w14:textId="77777777" w:rsidR="00FA0BE1" w:rsidRPr="00FA0BE1" w:rsidRDefault="00FA0BE1" w:rsidP="003F14FF">
      <w:pPr>
        <w:autoSpaceDE w:val="0"/>
        <w:autoSpaceDN w:val="0"/>
        <w:adjustRightInd w:val="0"/>
        <w:spacing w:after="0" w:line="240" w:lineRule="auto"/>
        <w:jc w:val="both"/>
        <w:rPr>
          <w:rFonts w:ascii="Calibri" w:eastAsia="Times New Roman" w:hAnsi="Calibri" w:cs="Calibri"/>
          <w:b/>
          <w:bCs/>
        </w:rPr>
      </w:pPr>
      <w:r w:rsidRPr="00FA0BE1">
        <w:rPr>
          <w:rFonts w:ascii="Calibri" w:eastAsia="Times New Roman" w:hAnsi="Calibri" w:cs="Calibri"/>
          <w:b/>
          <w:bCs/>
        </w:rPr>
        <w:t>DEFINITIONS:</w:t>
      </w:r>
    </w:p>
    <w:p w14:paraId="58FA09A0" w14:textId="77777777" w:rsidR="00FA0BE1" w:rsidRPr="00FA0BE1" w:rsidRDefault="00FA0BE1" w:rsidP="003F14FF">
      <w:pPr>
        <w:spacing w:after="0" w:line="240" w:lineRule="auto"/>
        <w:ind w:left="-450"/>
        <w:jc w:val="both"/>
        <w:rPr>
          <w:rFonts w:ascii="Calibri" w:eastAsia="Times New Roman" w:hAnsi="Calibri" w:cs="Calibri"/>
          <w:b/>
        </w:rPr>
      </w:pPr>
    </w:p>
    <w:p w14:paraId="0B502601" w14:textId="77777777" w:rsidR="00FA0BE1" w:rsidRPr="00FA0BE1" w:rsidRDefault="00FA0BE1" w:rsidP="003F14FF">
      <w:pPr>
        <w:tabs>
          <w:tab w:val="left" w:pos="-720"/>
          <w:tab w:val="left" w:pos="0"/>
        </w:tabs>
        <w:suppressAutoHyphens/>
        <w:spacing w:after="0" w:line="240" w:lineRule="auto"/>
        <w:jc w:val="both"/>
        <w:rPr>
          <w:rFonts w:ascii="Calibri" w:eastAsia="Times New Roman" w:hAnsi="Calibri" w:cs="Calibri"/>
        </w:rPr>
      </w:pPr>
      <w:r w:rsidRPr="00FA0BE1">
        <w:rPr>
          <w:rFonts w:ascii="Calibri" w:eastAsia="Times New Roman" w:hAnsi="Calibri" w:cs="Calibri"/>
          <w:u w:val="single"/>
        </w:rPr>
        <w:t>Bias</w:t>
      </w:r>
      <w:r w:rsidRPr="00FA0BE1">
        <w:rPr>
          <w:rFonts w:ascii="Calibri" w:eastAsia="Times New Roman" w:hAnsi="Calibri" w:cs="Calibri"/>
        </w:rPr>
        <w:t xml:space="preserve"> – prejudice or partiality which may be based on preconceived ideas, a person's upbringing, culture, experience, or education; includes both explicit and implicit biases.</w:t>
      </w:r>
    </w:p>
    <w:p w14:paraId="1CCEB6E7" w14:textId="77777777" w:rsidR="00FA0BE1" w:rsidRPr="00FA0BE1" w:rsidRDefault="00FA0BE1" w:rsidP="003F14FF">
      <w:pPr>
        <w:tabs>
          <w:tab w:val="left" w:pos="-720"/>
          <w:tab w:val="left" w:pos="0"/>
        </w:tabs>
        <w:suppressAutoHyphens/>
        <w:spacing w:after="0" w:line="240" w:lineRule="auto"/>
        <w:jc w:val="both"/>
        <w:rPr>
          <w:rFonts w:ascii="Calibri" w:eastAsia="Times New Roman" w:hAnsi="Calibri" w:cs="Calibri"/>
        </w:rPr>
      </w:pPr>
    </w:p>
    <w:p w14:paraId="414B7AC8" w14:textId="4AE09D3A" w:rsidR="00FA0BE1" w:rsidRPr="00FA0BE1" w:rsidRDefault="00FA0BE1" w:rsidP="00A5552F">
      <w:pPr>
        <w:spacing w:after="0" w:line="240" w:lineRule="auto"/>
        <w:jc w:val="both"/>
        <w:rPr>
          <w:rFonts w:cstheme="minorHAnsi"/>
        </w:rPr>
      </w:pPr>
      <w:r w:rsidRPr="00FA0BE1">
        <w:rPr>
          <w:rFonts w:ascii="Calibri" w:eastAsia="Times New Roman" w:hAnsi="Calibri" w:cs="Calibri"/>
          <w:u w:val="single"/>
        </w:rPr>
        <w:t>Biased Policing</w:t>
      </w:r>
      <w:r w:rsidRPr="00FA0BE1">
        <w:rPr>
          <w:rFonts w:ascii="Calibri" w:eastAsia="Times New Roman" w:hAnsi="Calibri" w:cs="Calibri"/>
        </w:rPr>
        <w:t xml:space="preserve"> – discrimination in the performance of law enforcement duties or delivery of police services, to include the arrest, detention, interdiction, or other disparate treatment of an individual without reasonable suspicion or based on personal prejudices or partiality of a Police Officer toward classes of individuals or persons based on individual demographics (i.e., his or her </w:t>
      </w:r>
      <w:r w:rsidR="00A5552F">
        <w:t>race, religion, color, creed, national origin, age, sex, sexual orientation, physical or mental disability, or marital status</w:t>
      </w:r>
      <w:r w:rsidRPr="00FA0BE1">
        <w:rPr>
          <w:rFonts w:ascii="Calibri" w:eastAsia="Times New Roman" w:hAnsi="Calibri" w:cs="Calibri"/>
        </w:rPr>
        <w:t xml:space="preserve">) in violation of constitutional safeguards, </w:t>
      </w:r>
      <w:r w:rsidRPr="00FA0BE1">
        <w:rPr>
          <w:rFonts w:ascii="Calibri" w:eastAsia="Times New Roman" w:hAnsi="Calibri" w:cs="Calibri"/>
          <w:i/>
          <w:iCs/>
        </w:rPr>
        <w:t>except</w:t>
      </w:r>
      <w:r w:rsidRPr="00FA0BE1">
        <w:rPr>
          <w:rFonts w:ascii="Calibri" w:eastAsia="Times New Roman" w:hAnsi="Calibri" w:cs="Calibri"/>
        </w:rPr>
        <w:t xml:space="preserve"> when such status is used in combination with other identifying factors in seeking to apprehend a specific suspect whose racial or ethnic status is part of the description of the suspect.</w:t>
      </w:r>
    </w:p>
    <w:p w14:paraId="07B233B6" w14:textId="77777777" w:rsidR="00FA0BE1" w:rsidRPr="00FA0BE1" w:rsidRDefault="00FA0BE1" w:rsidP="003F14FF">
      <w:pPr>
        <w:tabs>
          <w:tab w:val="left" w:pos="-720"/>
          <w:tab w:val="left" w:pos="720"/>
        </w:tabs>
        <w:suppressAutoHyphens/>
        <w:spacing w:after="0" w:line="240" w:lineRule="auto"/>
        <w:jc w:val="both"/>
        <w:rPr>
          <w:rFonts w:ascii="Calibri" w:eastAsia="Times New Roman" w:hAnsi="Calibri" w:cs="Calibri"/>
          <w:u w:val="single"/>
        </w:rPr>
      </w:pPr>
    </w:p>
    <w:p w14:paraId="5A76738E" w14:textId="77777777" w:rsidR="00FA0BE1" w:rsidRPr="00FA0BE1" w:rsidRDefault="00FA0BE1" w:rsidP="003F14FF">
      <w:pPr>
        <w:tabs>
          <w:tab w:val="left" w:pos="-720"/>
          <w:tab w:val="left" w:pos="720"/>
        </w:tabs>
        <w:suppressAutoHyphens/>
        <w:spacing w:after="0" w:line="240" w:lineRule="auto"/>
        <w:jc w:val="both"/>
        <w:rPr>
          <w:rFonts w:ascii="Calibri" w:eastAsia="Times New Roman" w:hAnsi="Calibri" w:cs="Calibri"/>
        </w:rPr>
      </w:pPr>
      <w:r w:rsidRPr="00FA0BE1">
        <w:rPr>
          <w:rFonts w:ascii="Calibri" w:eastAsia="Times New Roman" w:hAnsi="Calibri" w:cs="Calibri"/>
          <w:u w:val="single"/>
        </w:rPr>
        <w:t>Ethnicity</w:t>
      </w:r>
      <w:r w:rsidRPr="00FA0BE1">
        <w:rPr>
          <w:rFonts w:ascii="Calibri" w:eastAsia="Times New Roman" w:hAnsi="Calibri" w:cs="Calibri"/>
        </w:rPr>
        <w:t xml:space="preserve"> – a cluster of characteristics which may include race but also cultural characteristics or traits which are shared by a group with a common experience or history. </w:t>
      </w:r>
    </w:p>
    <w:p w14:paraId="0D3BEF66" w14:textId="77777777" w:rsidR="00FA0BE1" w:rsidRPr="00FA0BE1" w:rsidRDefault="00FA0BE1" w:rsidP="003F14FF">
      <w:pPr>
        <w:tabs>
          <w:tab w:val="left" w:pos="-720"/>
          <w:tab w:val="left" w:pos="720"/>
        </w:tabs>
        <w:suppressAutoHyphens/>
        <w:spacing w:after="0" w:line="240" w:lineRule="auto"/>
        <w:jc w:val="both"/>
        <w:rPr>
          <w:rFonts w:ascii="Calibri" w:eastAsia="Times New Roman" w:hAnsi="Calibri" w:cs="Calibri"/>
        </w:rPr>
      </w:pPr>
    </w:p>
    <w:p w14:paraId="4F5BC33E" w14:textId="77777777" w:rsidR="00FA0BE1" w:rsidRPr="00FA0BE1" w:rsidRDefault="00FA0BE1" w:rsidP="003F14FF">
      <w:pPr>
        <w:tabs>
          <w:tab w:val="left" w:pos="-720"/>
          <w:tab w:val="left" w:pos="720"/>
        </w:tabs>
        <w:suppressAutoHyphens/>
        <w:spacing w:after="0" w:line="240" w:lineRule="auto"/>
        <w:jc w:val="both"/>
        <w:rPr>
          <w:rFonts w:ascii="Calibri" w:eastAsia="Times New Roman" w:hAnsi="Calibri" w:cs="Calibri"/>
          <w:iCs/>
        </w:rPr>
      </w:pPr>
      <w:r w:rsidRPr="00FA0BE1">
        <w:rPr>
          <w:rFonts w:ascii="Calibri" w:eastAsia="Times New Roman" w:hAnsi="Calibri" w:cs="Calibri"/>
          <w:iCs/>
          <w:u w:val="single"/>
        </w:rPr>
        <w:t>Fair and Impartial Treatment</w:t>
      </w:r>
      <w:r w:rsidRPr="00FA0BE1">
        <w:rPr>
          <w:rFonts w:ascii="Calibri" w:eastAsia="Times New Roman" w:hAnsi="Calibri" w:cs="Calibri"/>
          <w:iCs/>
        </w:rPr>
        <w:t xml:space="preserve"> – the belief that persons, irrespective of race or other distinctions, shall be treated in the same basic manner under the same or similar circumstances. This does not mean that all persons in the same or similar circumstances can or must be treated identically. Reasonable concessions and accommodations may be, and sometimes should be made, when dealing with individuals with physical or mental disabilities, injury, illness, or similar conditions, or when information about them necessitates different treatment. </w:t>
      </w:r>
    </w:p>
    <w:p w14:paraId="0E5DFB4A" w14:textId="77777777" w:rsidR="00FA0BE1" w:rsidRPr="00FA0BE1" w:rsidRDefault="00FA0BE1" w:rsidP="003F14FF">
      <w:pPr>
        <w:spacing w:after="0" w:line="240" w:lineRule="auto"/>
        <w:contextualSpacing/>
        <w:jc w:val="both"/>
        <w:rPr>
          <w:rFonts w:ascii="Calibri" w:eastAsia="Times New Roman" w:hAnsi="Calibri" w:cs="Calibri"/>
          <w:iCs/>
        </w:rPr>
      </w:pPr>
    </w:p>
    <w:p w14:paraId="467E1096" w14:textId="77777777" w:rsidR="00FA0BE1" w:rsidRPr="00FA0BE1" w:rsidRDefault="00FA0BE1" w:rsidP="003F14FF">
      <w:pPr>
        <w:spacing w:after="0" w:line="240" w:lineRule="auto"/>
        <w:contextualSpacing/>
        <w:jc w:val="both"/>
        <w:rPr>
          <w:rFonts w:ascii="Calibri" w:eastAsia="Times New Roman" w:hAnsi="Calibri" w:cs="Calibri"/>
          <w:iCs/>
        </w:rPr>
      </w:pPr>
      <w:r w:rsidRPr="00FA0BE1">
        <w:rPr>
          <w:rFonts w:ascii="Calibri" w:eastAsia="Times New Roman" w:hAnsi="Calibri" w:cs="Calibri"/>
          <w:iCs/>
          <w:u w:val="single"/>
        </w:rPr>
        <w:t>Individual Demographics</w:t>
      </w:r>
      <w:r w:rsidRPr="00FA0BE1">
        <w:rPr>
          <w:rFonts w:ascii="Calibri" w:eastAsia="Times New Roman" w:hAnsi="Calibri" w:cs="Calibri"/>
          <w:iCs/>
        </w:rPr>
        <w:t xml:space="preserve"> – for the purposes of this Policy, personal characteristics, to include, but not limited to race, ethnic background, national origin, gender, gender identity, sexual orientation, religion, socioeconomic status, age, disability, cultural group, or political status.</w:t>
      </w:r>
    </w:p>
    <w:p w14:paraId="6D4F2800" w14:textId="77777777" w:rsidR="00FA0BE1" w:rsidRPr="00FA0BE1" w:rsidRDefault="00FA0BE1" w:rsidP="003F14FF">
      <w:pPr>
        <w:spacing w:after="0" w:line="240" w:lineRule="auto"/>
        <w:contextualSpacing/>
        <w:jc w:val="both"/>
        <w:rPr>
          <w:rFonts w:ascii="Calibri" w:eastAsia="Times New Roman" w:hAnsi="Calibri" w:cs="Calibri"/>
          <w:iCs/>
        </w:rPr>
      </w:pPr>
    </w:p>
    <w:p w14:paraId="10BE7C38" w14:textId="28E3136F" w:rsidR="00FA0BE1" w:rsidRPr="00FA0BE1" w:rsidRDefault="00FA0BE1" w:rsidP="003F14FF">
      <w:pPr>
        <w:spacing w:after="0" w:line="240" w:lineRule="auto"/>
        <w:jc w:val="both"/>
        <w:rPr>
          <w:rFonts w:ascii="Calibri" w:eastAsia="Times New Roman" w:hAnsi="Calibri" w:cs="Calibri"/>
        </w:rPr>
      </w:pPr>
      <w:r w:rsidRPr="00FA0BE1">
        <w:rPr>
          <w:rFonts w:ascii="Calibri" w:eastAsia="Times New Roman" w:hAnsi="Calibri" w:cs="Calibri"/>
          <w:u w:val="single"/>
        </w:rPr>
        <w:t>Investigatory Detention</w:t>
      </w:r>
      <w:r w:rsidRPr="00FA0BE1">
        <w:rPr>
          <w:rFonts w:ascii="Calibri" w:eastAsia="Times New Roman" w:hAnsi="Calibri" w:cs="Calibri"/>
        </w:rPr>
        <w:t xml:space="preserve"> – </w:t>
      </w:r>
      <w:r w:rsidRPr="00FA0BE1">
        <w:rPr>
          <w:rFonts w:ascii="Calibri" w:eastAsia="Times New Roman" w:hAnsi="Calibri" w:cs="Calibri"/>
          <w:bCs/>
        </w:rPr>
        <w:t>a temporary stop/detention of a citizen requires or must be based upon reasonable suspicion that the citizen is engaging or may be engaging in criminal activity</w:t>
      </w:r>
      <w:r w:rsidR="003F14FF">
        <w:rPr>
          <w:rFonts w:ascii="Calibri" w:eastAsia="Times New Roman" w:hAnsi="Calibri" w:cs="Calibri"/>
          <w:bCs/>
        </w:rPr>
        <w:t>.</w:t>
      </w:r>
      <w:r w:rsidRPr="00FA0BE1">
        <w:rPr>
          <w:rFonts w:ascii="Calibri" w:eastAsia="Times New Roman" w:hAnsi="Calibri" w:cs="Calibri"/>
          <w:bCs/>
        </w:rPr>
        <w:t xml:space="preserve"> </w:t>
      </w:r>
      <w:r w:rsidR="003F14FF">
        <w:rPr>
          <w:rFonts w:ascii="Calibri" w:eastAsia="Times New Roman" w:hAnsi="Calibri" w:cs="Calibri"/>
          <w:bCs/>
        </w:rPr>
        <w:t>Officers</w:t>
      </w:r>
      <w:r w:rsidRPr="00FA0BE1">
        <w:rPr>
          <w:rFonts w:ascii="Calibri" w:eastAsia="Times New Roman" w:hAnsi="Calibri" w:cs="Calibri"/>
          <w:bCs/>
        </w:rPr>
        <w:t xml:space="preserve"> may use minimal, non-deadly force to require a person to remain; duration must be reasonable but usually not longer than 30 minutes.</w:t>
      </w:r>
    </w:p>
    <w:p w14:paraId="76B01954" w14:textId="77777777" w:rsidR="00FA0BE1" w:rsidRPr="00FA0BE1" w:rsidRDefault="00FA0BE1" w:rsidP="003F14FF">
      <w:pPr>
        <w:spacing w:after="0" w:line="240" w:lineRule="auto"/>
        <w:ind w:hanging="720"/>
        <w:jc w:val="both"/>
        <w:rPr>
          <w:rFonts w:ascii="Calibri" w:eastAsia="Times New Roman" w:hAnsi="Calibri" w:cs="Calibri"/>
          <w:bCs/>
        </w:rPr>
      </w:pPr>
    </w:p>
    <w:p w14:paraId="5CC89311" w14:textId="77777777" w:rsidR="00FA0BE1" w:rsidRPr="00FA0BE1" w:rsidRDefault="00FA0BE1" w:rsidP="003F14FF">
      <w:pPr>
        <w:tabs>
          <w:tab w:val="left" w:pos="-720"/>
          <w:tab w:val="left" w:pos="0"/>
        </w:tabs>
        <w:suppressAutoHyphens/>
        <w:spacing w:after="0" w:line="240" w:lineRule="auto"/>
        <w:ind w:hanging="720"/>
        <w:jc w:val="both"/>
        <w:rPr>
          <w:rFonts w:ascii="Calibri" w:eastAsia="Times New Roman" w:hAnsi="Calibri" w:cs="Calibri"/>
          <w:iCs/>
        </w:rPr>
      </w:pPr>
      <w:r w:rsidRPr="00FA0BE1">
        <w:rPr>
          <w:rFonts w:ascii="Calibri" w:eastAsia="Times New Roman" w:hAnsi="Calibri" w:cs="Calibri"/>
        </w:rPr>
        <w:tab/>
      </w:r>
      <w:r w:rsidRPr="00FA0BE1">
        <w:rPr>
          <w:rFonts w:ascii="Calibri" w:eastAsia="Times New Roman" w:hAnsi="Calibri" w:cs="Calibri"/>
          <w:iCs/>
          <w:u w:val="single"/>
        </w:rPr>
        <w:t>Police Services</w:t>
      </w:r>
      <w:r w:rsidRPr="00FA0BE1">
        <w:rPr>
          <w:rFonts w:ascii="Calibri" w:eastAsia="Times New Roman" w:hAnsi="Calibri" w:cs="Calibri"/>
          <w:iCs/>
        </w:rPr>
        <w:t xml:space="preserve"> – sometimes referred to as community caretaking functions, these are actions and activities that may not directly include enforcement of the law but that contribute to the overall well-being and safety of the public. These include, but are not limited to, such tasks as assistance at fire scenes, traffic accidents, and medical emergencies; lifesaving services; crime prevention; preventive patrol; traffic control; public information; education; and similar activities.</w:t>
      </w:r>
    </w:p>
    <w:p w14:paraId="15BECE37" w14:textId="77777777" w:rsidR="00FA0BE1" w:rsidRPr="00FA0BE1" w:rsidRDefault="00FA0BE1" w:rsidP="003F14FF">
      <w:pPr>
        <w:spacing w:after="0" w:line="240" w:lineRule="auto"/>
        <w:ind w:hanging="720"/>
        <w:contextualSpacing/>
        <w:jc w:val="both"/>
        <w:rPr>
          <w:rFonts w:ascii="Calibri" w:eastAsia="Times New Roman" w:hAnsi="Calibri" w:cs="Calibri"/>
          <w:iCs/>
          <w:sz w:val="16"/>
          <w:szCs w:val="16"/>
        </w:rPr>
      </w:pPr>
    </w:p>
    <w:p w14:paraId="53F9E20E" w14:textId="77777777" w:rsidR="00FA0BE1" w:rsidRPr="00FA0BE1" w:rsidRDefault="00FA0BE1" w:rsidP="003F14FF">
      <w:pPr>
        <w:spacing w:after="0" w:line="240" w:lineRule="auto"/>
        <w:jc w:val="both"/>
        <w:rPr>
          <w:rFonts w:ascii="Calibri" w:eastAsia="Times New Roman" w:hAnsi="Calibri" w:cs="Calibri"/>
        </w:rPr>
      </w:pPr>
      <w:r w:rsidRPr="00FA0BE1">
        <w:rPr>
          <w:rFonts w:ascii="Calibri" w:eastAsia="Times New Roman" w:hAnsi="Calibri" w:cs="Calibri"/>
          <w:u w:val="single"/>
        </w:rPr>
        <w:t>Probable Cause</w:t>
      </w:r>
      <w:r w:rsidRPr="00FA0BE1">
        <w:rPr>
          <w:rFonts w:ascii="Calibri" w:eastAsia="Times New Roman" w:hAnsi="Calibri" w:cs="Calibri"/>
        </w:rPr>
        <w:t xml:space="preserve"> – </w:t>
      </w:r>
      <w:r w:rsidRPr="00FA0BE1">
        <w:rPr>
          <w:rFonts w:ascii="Calibri" w:eastAsia="Times New Roman" w:hAnsi="Calibri" w:cs="Calibri"/>
          <w:bCs/>
        </w:rPr>
        <w:t>a set of facts, circumstances, or apparent facts viewed through the eyes of an experienced Police Officer that would lead a reasonable person to believe that a crime has been committed, or someone is about to commit or has committed a crime.</w:t>
      </w:r>
    </w:p>
    <w:p w14:paraId="34621744" w14:textId="77777777" w:rsidR="00FA0BE1" w:rsidRPr="00FA0BE1" w:rsidRDefault="00FA0BE1" w:rsidP="003F14FF">
      <w:pPr>
        <w:spacing w:after="0" w:line="240" w:lineRule="auto"/>
        <w:ind w:hanging="720"/>
        <w:jc w:val="both"/>
        <w:rPr>
          <w:rFonts w:ascii="Calibri" w:eastAsia="Times New Roman" w:hAnsi="Calibri" w:cs="Calibri"/>
          <w:bCs/>
        </w:rPr>
      </w:pPr>
    </w:p>
    <w:p w14:paraId="32235FEC" w14:textId="47A8B279" w:rsidR="00FA0BE1" w:rsidRPr="00FA0BE1" w:rsidRDefault="00FA0BE1" w:rsidP="003F14FF">
      <w:pPr>
        <w:tabs>
          <w:tab w:val="left" w:pos="-720"/>
          <w:tab w:val="left" w:pos="0"/>
        </w:tabs>
        <w:suppressAutoHyphens/>
        <w:spacing w:after="0" w:line="240" w:lineRule="auto"/>
        <w:ind w:hanging="720"/>
        <w:jc w:val="both"/>
        <w:rPr>
          <w:rFonts w:ascii="Calibri" w:eastAsia="Times New Roman" w:hAnsi="Calibri" w:cs="Calibri"/>
        </w:rPr>
      </w:pPr>
      <w:r w:rsidRPr="00FA0BE1">
        <w:rPr>
          <w:rFonts w:ascii="Calibri" w:eastAsia="Times New Roman" w:hAnsi="Calibri" w:cs="Calibri"/>
        </w:rPr>
        <w:lastRenderedPageBreak/>
        <w:tab/>
      </w:r>
      <w:r w:rsidRPr="00FA0BE1">
        <w:rPr>
          <w:rFonts w:ascii="Calibri" w:eastAsia="Times New Roman" w:hAnsi="Calibri" w:cs="Calibri"/>
          <w:u w:val="single"/>
        </w:rPr>
        <w:t>Race</w:t>
      </w:r>
      <w:r w:rsidRPr="00FA0BE1">
        <w:rPr>
          <w:rFonts w:ascii="Calibri" w:eastAsia="Times New Roman" w:hAnsi="Calibri" w:cs="Calibri"/>
        </w:rPr>
        <w:t xml:space="preserve"> – a category of people based on common physical or genetic traits or characteristics. As distinct from ethnicity, race only refers to physical characteristics sufficiently distinctive to a group of people under a classification. </w:t>
      </w:r>
    </w:p>
    <w:p w14:paraId="1223C0DF" w14:textId="77777777" w:rsidR="00FA0BE1" w:rsidRPr="00FA0BE1" w:rsidRDefault="00FA0BE1" w:rsidP="003F14FF">
      <w:pPr>
        <w:tabs>
          <w:tab w:val="left" w:pos="-720"/>
          <w:tab w:val="left" w:pos="0"/>
        </w:tabs>
        <w:suppressAutoHyphens/>
        <w:spacing w:after="0" w:line="240" w:lineRule="auto"/>
        <w:ind w:hanging="720"/>
        <w:jc w:val="both"/>
        <w:rPr>
          <w:rFonts w:ascii="Calibri" w:eastAsia="Times New Roman" w:hAnsi="Calibri" w:cs="Calibri"/>
        </w:rPr>
      </w:pPr>
    </w:p>
    <w:p w14:paraId="00AAE037" w14:textId="1293B58E" w:rsidR="00FA0BE1" w:rsidRPr="00FA0BE1" w:rsidRDefault="00FA0BE1" w:rsidP="003F14FF">
      <w:pPr>
        <w:spacing w:after="0" w:line="240" w:lineRule="auto"/>
        <w:jc w:val="both"/>
        <w:rPr>
          <w:rFonts w:ascii="Calibri" w:eastAsia="Times New Roman" w:hAnsi="Calibri" w:cs="Calibri"/>
        </w:rPr>
      </w:pPr>
      <w:r w:rsidRPr="00FA0BE1">
        <w:rPr>
          <w:rFonts w:ascii="Calibri" w:eastAsia="Times New Roman" w:hAnsi="Calibri" w:cs="Calibri"/>
          <w:u w:val="single"/>
        </w:rPr>
        <w:t>Reasonable Suspicion</w:t>
      </w:r>
      <w:r w:rsidRPr="00FA0BE1">
        <w:rPr>
          <w:rFonts w:ascii="Calibri" w:eastAsia="Times New Roman" w:hAnsi="Calibri" w:cs="Calibri"/>
        </w:rPr>
        <w:t xml:space="preserve"> – also known as “articulable suspicion,”  is suspicion that is more than a mere hunch, but is based on a set of articulable facts and circumstances that would warrant a person of reasonable caution in believing that an infraction of the law has been committed, is about to be committed, or is in the process of being committed, by the person or persons under suspicion</w:t>
      </w:r>
      <w:r w:rsidRPr="00FA0BE1">
        <w:rPr>
          <w:rFonts w:ascii="Calibri" w:eastAsia="Times New Roman" w:hAnsi="Calibri" w:cs="Calibri"/>
          <w:bCs/>
        </w:rPr>
        <w:t xml:space="preserve"> or whose curious or unusual conduct would require a police inquiry</w:t>
      </w:r>
      <w:r w:rsidRPr="00FA0BE1">
        <w:rPr>
          <w:rFonts w:ascii="Calibri" w:eastAsia="Times New Roman" w:hAnsi="Calibri" w:cs="Calibri"/>
        </w:rPr>
        <w:t>. This can be based on the observations of a Police Officer combined with his/her training and experience, and/or reliable information received from credible outside sources.  A well-founded suspicion is based on the totality of the circumstances and does not exist unless it can be articulated.</w:t>
      </w:r>
      <w:r w:rsidR="003F14FF">
        <w:rPr>
          <w:rFonts w:ascii="Calibri" w:eastAsia="Times New Roman" w:hAnsi="Calibri" w:cs="Calibri"/>
        </w:rPr>
        <w:t xml:space="preserve"> </w:t>
      </w:r>
      <w:r w:rsidRPr="00FA0BE1">
        <w:rPr>
          <w:rFonts w:ascii="Calibri" w:eastAsia="Times New Roman" w:hAnsi="Calibri" w:cs="Calibri"/>
        </w:rPr>
        <w:t xml:space="preserve">Reasonable suspicion supports a stop of a citizen. Courts require that stops based on reasonable suspicion be "objectively reasonable." </w:t>
      </w:r>
    </w:p>
    <w:p w14:paraId="3668501C" w14:textId="77777777" w:rsidR="00FA0BE1" w:rsidRPr="00FA0BE1" w:rsidRDefault="00FA0BE1" w:rsidP="003F14FF">
      <w:pPr>
        <w:spacing w:after="0" w:line="240" w:lineRule="auto"/>
        <w:jc w:val="both"/>
        <w:rPr>
          <w:rFonts w:ascii="Calibri" w:eastAsia="Times New Roman" w:hAnsi="Calibri" w:cs="Calibri"/>
          <w:b/>
          <w:sz w:val="32"/>
          <w:szCs w:val="32"/>
        </w:rPr>
      </w:pPr>
    </w:p>
    <w:p w14:paraId="5AD60981" w14:textId="77777777" w:rsidR="00FA0BE1" w:rsidRPr="00FA0BE1" w:rsidRDefault="00FA0BE1" w:rsidP="003F14FF">
      <w:pPr>
        <w:spacing w:after="0" w:line="240" w:lineRule="auto"/>
        <w:ind w:left="-450" w:firstLine="450"/>
        <w:jc w:val="both"/>
        <w:rPr>
          <w:rFonts w:ascii="Calibri" w:eastAsia="Times New Roman" w:hAnsi="Calibri" w:cs="Calibri"/>
          <w:b/>
        </w:rPr>
      </w:pPr>
      <w:r w:rsidRPr="00FA0BE1">
        <w:rPr>
          <w:rFonts w:ascii="Calibri" w:eastAsia="Times New Roman" w:hAnsi="Calibri" w:cs="Calibri"/>
          <w:b/>
        </w:rPr>
        <w:t>I.</w:t>
      </w:r>
      <w:r w:rsidRPr="00FA0BE1">
        <w:rPr>
          <w:rFonts w:ascii="Calibri" w:eastAsia="Times New Roman" w:hAnsi="Calibri" w:cs="Calibri"/>
          <w:b/>
        </w:rPr>
        <w:tab/>
        <w:t xml:space="preserve">PROCEDURES </w:t>
      </w:r>
    </w:p>
    <w:p w14:paraId="60377C2B" w14:textId="77777777" w:rsidR="00FA0BE1" w:rsidRPr="00FA0BE1" w:rsidRDefault="00FA0BE1" w:rsidP="003F14FF">
      <w:pPr>
        <w:spacing w:after="0" w:line="240" w:lineRule="auto"/>
        <w:ind w:left="-450" w:firstLine="450"/>
        <w:jc w:val="both"/>
        <w:rPr>
          <w:rFonts w:ascii="Calibri" w:eastAsia="Times New Roman" w:hAnsi="Calibri" w:cs="Calibri"/>
          <w:b/>
        </w:rPr>
      </w:pPr>
    </w:p>
    <w:p w14:paraId="4BA36373" w14:textId="77777777" w:rsidR="00FA0BE1" w:rsidRPr="00406451" w:rsidRDefault="00FA0BE1" w:rsidP="003F14FF">
      <w:pPr>
        <w:spacing w:after="0" w:line="240" w:lineRule="auto"/>
        <w:ind w:left="720"/>
        <w:jc w:val="both"/>
        <w:rPr>
          <w:rFonts w:ascii="Calibri" w:eastAsia="Times New Roman" w:hAnsi="Calibri" w:cs="Calibri"/>
          <w:highlight w:val="yellow"/>
        </w:rPr>
      </w:pPr>
      <w:r w:rsidRPr="00FA0BE1">
        <w:rPr>
          <w:rFonts w:ascii="Calibri" w:eastAsia="Times New Roman" w:hAnsi="Calibri" w:cs="Calibri"/>
        </w:rPr>
        <w:t>A.</w:t>
      </w:r>
      <w:r w:rsidRPr="00FA0BE1">
        <w:rPr>
          <w:rFonts w:ascii="Calibri" w:eastAsia="Times New Roman" w:hAnsi="Calibri" w:cs="Calibri"/>
        </w:rPr>
        <w:tab/>
      </w:r>
      <w:r w:rsidRPr="00406451">
        <w:rPr>
          <w:rFonts w:ascii="Calibri" w:eastAsia="Times New Roman" w:hAnsi="Calibri" w:cs="Calibri"/>
          <w:highlight w:val="yellow"/>
          <w:u w:val="single"/>
        </w:rPr>
        <w:t>Fair and Impartial Treatment</w:t>
      </w:r>
      <w:r w:rsidRPr="00406451">
        <w:rPr>
          <w:rFonts w:ascii="Calibri" w:eastAsia="Times New Roman" w:hAnsi="Calibri" w:cs="Calibri"/>
          <w:highlight w:val="yellow"/>
        </w:rPr>
        <w:t xml:space="preserve">                                                                              </w:t>
      </w:r>
    </w:p>
    <w:p w14:paraId="562B06D9" w14:textId="77777777" w:rsidR="00FA0BE1" w:rsidRPr="00406451" w:rsidRDefault="00FA0BE1" w:rsidP="003F14FF">
      <w:pPr>
        <w:spacing w:after="0" w:line="240" w:lineRule="auto"/>
        <w:ind w:left="720" w:hanging="720"/>
        <w:jc w:val="both"/>
        <w:rPr>
          <w:rFonts w:ascii="Calibri" w:eastAsia="Times New Roman" w:hAnsi="Calibri" w:cs="Calibri"/>
          <w:highlight w:val="yellow"/>
        </w:rPr>
      </w:pPr>
    </w:p>
    <w:p w14:paraId="4BB28507" w14:textId="77777777" w:rsidR="00FA0BE1" w:rsidRPr="00406451" w:rsidRDefault="00FA0BE1" w:rsidP="003F14FF">
      <w:pPr>
        <w:numPr>
          <w:ilvl w:val="0"/>
          <w:numId w:val="33"/>
        </w:numPr>
        <w:tabs>
          <w:tab w:val="left" w:pos="1170"/>
        </w:tabs>
        <w:spacing w:after="0" w:line="240" w:lineRule="auto"/>
        <w:contextualSpacing/>
        <w:jc w:val="both"/>
        <w:rPr>
          <w:rFonts w:ascii="Calibri" w:eastAsia="Times New Roman" w:hAnsi="Calibri" w:cs="Calibri"/>
          <w:highlight w:val="yellow"/>
        </w:rPr>
      </w:pPr>
      <w:r w:rsidRPr="00406451">
        <w:rPr>
          <w:rFonts w:ascii="Calibri" w:eastAsia="Times New Roman" w:hAnsi="Calibri" w:cs="Calibri"/>
          <w:highlight w:val="yellow"/>
        </w:rPr>
        <w:t xml:space="preserve">Biased, discriminatory policing of individuals by members of this Department is </w:t>
      </w:r>
      <w:r w:rsidRPr="00406451">
        <w:rPr>
          <w:rFonts w:ascii="Calibri" w:eastAsia="Times New Roman" w:hAnsi="Calibri" w:cs="Calibri"/>
          <w:i/>
          <w:iCs/>
          <w:highlight w:val="yellow"/>
          <w:u w:val="single"/>
        </w:rPr>
        <w:t xml:space="preserve">strictly </w:t>
      </w:r>
      <w:r w:rsidRPr="00406451">
        <w:rPr>
          <w:rFonts w:ascii="Calibri" w:eastAsia="Times New Roman" w:hAnsi="Calibri" w:cs="Calibri"/>
          <w:b/>
          <w:bCs/>
          <w:i/>
          <w:iCs/>
          <w:highlight w:val="yellow"/>
          <w:u w:val="single"/>
        </w:rPr>
        <w:t>prohibited</w:t>
      </w:r>
      <w:r w:rsidRPr="00406451">
        <w:rPr>
          <w:rFonts w:ascii="Calibri" w:eastAsia="Times New Roman" w:hAnsi="Calibri" w:cs="Calibri"/>
          <w:highlight w:val="yellow"/>
        </w:rPr>
        <w:t xml:space="preserve"> both in enforcement of the law and the delivery of police services.  </w:t>
      </w:r>
    </w:p>
    <w:p w14:paraId="1AA6415A" w14:textId="77777777" w:rsidR="00FA0BE1" w:rsidRPr="00406451" w:rsidRDefault="00FA0BE1" w:rsidP="003F14FF">
      <w:pPr>
        <w:tabs>
          <w:tab w:val="left" w:pos="1170"/>
        </w:tabs>
        <w:spacing w:after="0" w:line="240" w:lineRule="auto"/>
        <w:ind w:left="1800"/>
        <w:contextualSpacing/>
        <w:jc w:val="both"/>
        <w:rPr>
          <w:rFonts w:ascii="Calibri" w:eastAsia="Times New Roman" w:hAnsi="Calibri" w:cs="Calibri"/>
          <w:highlight w:val="yellow"/>
        </w:rPr>
      </w:pPr>
    </w:p>
    <w:p w14:paraId="740709C0" w14:textId="77777777" w:rsidR="00BA2777" w:rsidRPr="00406451" w:rsidRDefault="00FA0BE1" w:rsidP="00BA2777">
      <w:pPr>
        <w:spacing w:after="0" w:line="240" w:lineRule="auto"/>
        <w:ind w:left="1440" w:firstLine="720"/>
        <w:jc w:val="both"/>
        <w:rPr>
          <w:highlight w:val="yellow"/>
        </w:rPr>
      </w:pPr>
      <w:r w:rsidRPr="00406451">
        <w:rPr>
          <w:rFonts w:ascii="Calibri" w:eastAsia="Times New Roman" w:hAnsi="Calibri" w:cs="Calibri"/>
          <w:highlight w:val="yellow"/>
        </w:rPr>
        <w:t>a.</w:t>
      </w:r>
      <w:r w:rsidRPr="00406451">
        <w:rPr>
          <w:rFonts w:ascii="Calibri" w:eastAsia="Times New Roman" w:hAnsi="Calibri" w:cs="Calibri"/>
          <w:highlight w:val="yellow"/>
        </w:rPr>
        <w:tab/>
        <w:t xml:space="preserve">Stops or detentions based solely on </w:t>
      </w:r>
      <w:r w:rsidR="00BA2777" w:rsidRPr="00406451">
        <w:rPr>
          <w:highlight w:val="yellow"/>
        </w:rPr>
        <w:t xml:space="preserve">race, religion, color, creed, national </w:t>
      </w:r>
    </w:p>
    <w:p w14:paraId="7725CB12" w14:textId="0A543931" w:rsidR="00FA0BE1" w:rsidRPr="00406451" w:rsidRDefault="00BA2777" w:rsidP="00BA2777">
      <w:pPr>
        <w:spacing w:after="0" w:line="240" w:lineRule="auto"/>
        <w:ind w:left="2880"/>
        <w:jc w:val="both"/>
        <w:rPr>
          <w:rFonts w:cstheme="minorHAnsi"/>
          <w:highlight w:val="yellow"/>
        </w:rPr>
      </w:pPr>
      <w:r w:rsidRPr="00406451">
        <w:rPr>
          <w:highlight w:val="yellow"/>
        </w:rPr>
        <w:t>origin, age, sex, sexual orientation, physical or mental disability, marital status</w:t>
      </w:r>
      <w:r w:rsidR="005C03B3" w:rsidRPr="00406451">
        <w:rPr>
          <w:highlight w:val="yellow"/>
        </w:rPr>
        <w:t>,</w:t>
      </w:r>
      <w:r w:rsidRPr="00406451">
        <w:rPr>
          <w:highlight w:val="yellow"/>
        </w:rPr>
        <w:t xml:space="preserve"> </w:t>
      </w:r>
      <w:r w:rsidR="00FA0BE1" w:rsidRPr="00406451">
        <w:rPr>
          <w:rFonts w:ascii="Calibri" w:eastAsia="Times New Roman" w:hAnsi="Calibri" w:cs="Calibri"/>
          <w:highlight w:val="yellow"/>
        </w:rPr>
        <w:t xml:space="preserve">or any other prejudicial basis by any </w:t>
      </w:r>
      <w:r w:rsidR="003F14FF" w:rsidRPr="00406451">
        <w:rPr>
          <w:rFonts w:ascii="Calibri" w:eastAsia="Times New Roman" w:hAnsi="Calibri" w:cs="Calibri"/>
          <w:highlight w:val="yellow"/>
        </w:rPr>
        <w:t>BPD</w:t>
      </w:r>
      <w:r w:rsidR="00FA0BE1" w:rsidRPr="00406451">
        <w:rPr>
          <w:rFonts w:ascii="Calibri" w:eastAsia="Times New Roman" w:hAnsi="Calibri" w:cs="Calibri"/>
          <w:highlight w:val="yellow"/>
        </w:rPr>
        <w:t xml:space="preserve"> Officer are </w:t>
      </w:r>
      <w:r w:rsidR="00FA0BE1" w:rsidRPr="00406451">
        <w:rPr>
          <w:rFonts w:ascii="Calibri" w:eastAsia="Times New Roman" w:hAnsi="Calibri" w:cs="Calibri"/>
          <w:b/>
          <w:bCs/>
          <w:i/>
          <w:iCs/>
          <w:highlight w:val="yellow"/>
        </w:rPr>
        <w:t>prohibited</w:t>
      </w:r>
      <w:r w:rsidR="00FA0BE1" w:rsidRPr="00406451">
        <w:rPr>
          <w:rFonts w:ascii="Calibri" w:eastAsia="Times New Roman" w:hAnsi="Calibri" w:cs="Calibri"/>
          <w:highlight w:val="yellow"/>
        </w:rPr>
        <w:t>.</w:t>
      </w:r>
    </w:p>
    <w:p w14:paraId="7FEC6646" w14:textId="77777777" w:rsidR="00FA0BE1" w:rsidRPr="00406451" w:rsidRDefault="00FA0BE1" w:rsidP="003F14FF">
      <w:pPr>
        <w:spacing w:after="0" w:line="240" w:lineRule="auto"/>
        <w:ind w:left="1440"/>
        <w:contextualSpacing/>
        <w:jc w:val="both"/>
        <w:rPr>
          <w:rFonts w:ascii="Calibri" w:eastAsia="Times New Roman" w:hAnsi="Calibri" w:cs="Calibri"/>
          <w:highlight w:val="yellow"/>
        </w:rPr>
      </w:pPr>
    </w:p>
    <w:p w14:paraId="2B1C8BA2" w14:textId="77777777" w:rsidR="00FA0BE1" w:rsidRPr="00406451" w:rsidRDefault="00FA0BE1" w:rsidP="003F14FF">
      <w:pPr>
        <w:spacing w:after="0" w:line="240" w:lineRule="auto"/>
        <w:ind w:left="2880" w:hanging="720"/>
        <w:contextualSpacing/>
        <w:jc w:val="both"/>
        <w:rPr>
          <w:rFonts w:ascii="Calibri" w:eastAsia="Times New Roman" w:hAnsi="Calibri" w:cs="Calibri"/>
          <w:highlight w:val="yellow"/>
        </w:rPr>
      </w:pPr>
      <w:r w:rsidRPr="00406451">
        <w:rPr>
          <w:rFonts w:ascii="Calibri" w:eastAsia="Times New Roman" w:hAnsi="Calibri" w:cs="Calibri"/>
          <w:highlight w:val="yellow"/>
        </w:rPr>
        <w:t>b.</w:t>
      </w:r>
      <w:r w:rsidRPr="00406451">
        <w:rPr>
          <w:rFonts w:ascii="Calibri" w:eastAsia="Times New Roman" w:hAnsi="Calibri" w:cs="Calibri"/>
          <w:highlight w:val="yellow"/>
        </w:rPr>
        <w:tab/>
        <w:t xml:space="preserve">The detention of any individual, which is not based on factors related to reasonable suspicion of a violation of federal criminal law, New Hampshire statutes or any combination thereof is </w:t>
      </w:r>
      <w:r w:rsidRPr="00406451">
        <w:rPr>
          <w:rFonts w:ascii="Calibri" w:eastAsia="Times New Roman" w:hAnsi="Calibri" w:cs="Calibri"/>
          <w:b/>
          <w:bCs/>
          <w:i/>
          <w:iCs/>
          <w:highlight w:val="yellow"/>
        </w:rPr>
        <w:t>prohibited</w:t>
      </w:r>
      <w:r w:rsidRPr="00406451">
        <w:rPr>
          <w:rFonts w:ascii="Calibri" w:eastAsia="Times New Roman" w:hAnsi="Calibri" w:cs="Calibri"/>
          <w:b/>
          <w:bCs/>
          <w:highlight w:val="yellow"/>
        </w:rPr>
        <w:t>.</w:t>
      </w:r>
    </w:p>
    <w:p w14:paraId="0125979A" w14:textId="77777777" w:rsidR="00FA0BE1" w:rsidRPr="00406451" w:rsidRDefault="00FA0BE1" w:rsidP="003F14FF">
      <w:pPr>
        <w:spacing w:after="0" w:line="240" w:lineRule="auto"/>
        <w:ind w:left="1440"/>
        <w:contextualSpacing/>
        <w:jc w:val="both"/>
        <w:rPr>
          <w:rFonts w:ascii="Calibri" w:eastAsia="Times New Roman" w:hAnsi="Calibri" w:cs="Calibri"/>
          <w:highlight w:val="yellow"/>
        </w:rPr>
      </w:pPr>
    </w:p>
    <w:p w14:paraId="1A35A8F1" w14:textId="76DF9037" w:rsidR="00FA0BE1" w:rsidRPr="00406451" w:rsidRDefault="00FA0BE1" w:rsidP="00BA2777">
      <w:pPr>
        <w:spacing w:after="0" w:line="240" w:lineRule="auto"/>
        <w:ind w:left="2880" w:hanging="720"/>
        <w:jc w:val="both"/>
        <w:rPr>
          <w:rFonts w:cstheme="minorHAnsi"/>
          <w:highlight w:val="yellow"/>
        </w:rPr>
      </w:pPr>
      <w:r w:rsidRPr="00406451">
        <w:rPr>
          <w:rFonts w:ascii="Calibri" w:eastAsia="Times New Roman" w:hAnsi="Calibri" w:cs="Calibri"/>
          <w:highlight w:val="yellow"/>
        </w:rPr>
        <w:t>c.</w:t>
      </w:r>
      <w:r w:rsidRPr="00406451">
        <w:rPr>
          <w:rFonts w:ascii="Calibri" w:eastAsia="Times New Roman" w:hAnsi="Calibri" w:cs="Calibri"/>
          <w:highlight w:val="yellow"/>
        </w:rPr>
        <w:tab/>
      </w:r>
      <w:r w:rsidR="003F14FF" w:rsidRPr="00406451">
        <w:rPr>
          <w:rFonts w:ascii="Calibri" w:eastAsia="Times New Roman" w:hAnsi="Calibri" w:cs="Calibri"/>
          <w:highlight w:val="yellow"/>
        </w:rPr>
        <w:t>Officers</w:t>
      </w:r>
      <w:r w:rsidRPr="00406451">
        <w:rPr>
          <w:rFonts w:ascii="Calibri" w:eastAsia="Times New Roman" w:hAnsi="Calibri" w:cs="Calibri"/>
          <w:highlight w:val="yellow"/>
        </w:rPr>
        <w:t xml:space="preserve"> will not use actual or perceived </w:t>
      </w:r>
      <w:r w:rsidR="00BA2777" w:rsidRPr="00406451">
        <w:rPr>
          <w:highlight w:val="yellow"/>
        </w:rPr>
        <w:t xml:space="preserve">race, religion, color, creed, national origin, age, sex, sexual orientation, physical or mental disability, or marital status </w:t>
      </w:r>
      <w:r w:rsidRPr="00406451">
        <w:rPr>
          <w:rFonts w:ascii="Calibri" w:eastAsia="Times New Roman" w:hAnsi="Calibri" w:cs="Calibri"/>
          <w:highlight w:val="yellow"/>
        </w:rPr>
        <w:t>of such individual as the sole basis for developing reasonable suspicion or grounds for a traffic or street stop, or in deciding upon the scope and substance of post-stop action.</w:t>
      </w:r>
    </w:p>
    <w:p w14:paraId="179EEFA9" w14:textId="77777777" w:rsidR="00FA0BE1" w:rsidRPr="00406451" w:rsidRDefault="00FA0BE1" w:rsidP="003F14FF">
      <w:pPr>
        <w:tabs>
          <w:tab w:val="left" w:pos="1170"/>
        </w:tabs>
        <w:spacing w:after="0" w:line="240" w:lineRule="auto"/>
        <w:ind w:left="1800"/>
        <w:contextualSpacing/>
        <w:jc w:val="both"/>
        <w:rPr>
          <w:rFonts w:ascii="Calibri" w:eastAsia="Times New Roman" w:hAnsi="Calibri" w:cs="Calibri"/>
          <w:highlight w:val="yellow"/>
        </w:rPr>
      </w:pPr>
    </w:p>
    <w:p w14:paraId="475CD7A9" w14:textId="47AE6E74" w:rsidR="00FA0BE1" w:rsidRPr="00406451" w:rsidRDefault="003F14FF" w:rsidP="003F14FF">
      <w:pPr>
        <w:numPr>
          <w:ilvl w:val="0"/>
          <w:numId w:val="33"/>
        </w:numPr>
        <w:tabs>
          <w:tab w:val="left" w:pos="1170"/>
        </w:tabs>
        <w:spacing w:after="0" w:line="240" w:lineRule="auto"/>
        <w:contextualSpacing/>
        <w:jc w:val="both"/>
        <w:rPr>
          <w:rFonts w:ascii="Calibri" w:eastAsia="Times New Roman" w:hAnsi="Calibri" w:cs="Calibri"/>
          <w:highlight w:val="yellow"/>
        </w:rPr>
      </w:pPr>
      <w:r w:rsidRPr="00406451">
        <w:rPr>
          <w:rFonts w:ascii="Calibri" w:eastAsia="Times New Roman" w:hAnsi="Calibri" w:cs="Calibri"/>
          <w:highlight w:val="yellow"/>
        </w:rPr>
        <w:t>BPD</w:t>
      </w:r>
      <w:r w:rsidR="00FA0BE1" w:rsidRPr="00406451">
        <w:rPr>
          <w:rFonts w:ascii="Calibri" w:eastAsia="Times New Roman" w:hAnsi="Calibri" w:cs="Calibri"/>
          <w:highlight w:val="yellow"/>
        </w:rPr>
        <w:t xml:space="preserve"> </w:t>
      </w:r>
      <w:r w:rsidRPr="00406451">
        <w:rPr>
          <w:rFonts w:ascii="Calibri" w:eastAsia="Times New Roman" w:hAnsi="Calibri" w:cs="Calibri"/>
          <w:highlight w:val="yellow"/>
        </w:rPr>
        <w:t>Officers</w:t>
      </w:r>
      <w:r w:rsidR="00FA0BE1" w:rsidRPr="00406451">
        <w:rPr>
          <w:rFonts w:ascii="Calibri" w:eastAsia="Times New Roman" w:hAnsi="Calibri" w:cs="Calibri"/>
          <w:highlight w:val="yellow"/>
        </w:rPr>
        <w:t xml:space="preserve"> shall not consider individual demographics when performing law enforcement duties or delivering police services </w:t>
      </w:r>
      <w:r w:rsidR="00FA0BE1" w:rsidRPr="00406451">
        <w:rPr>
          <w:rFonts w:ascii="Calibri" w:eastAsia="Times New Roman" w:hAnsi="Calibri" w:cs="Calibri"/>
          <w:i/>
          <w:iCs/>
          <w:highlight w:val="yellow"/>
        </w:rPr>
        <w:t xml:space="preserve">except </w:t>
      </w:r>
      <w:r w:rsidR="00FA0BE1" w:rsidRPr="00406451">
        <w:rPr>
          <w:rFonts w:ascii="Calibri" w:eastAsia="Times New Roman" w:hAnsi="Calibri" w:cs="Calibri"/>
          <w:highlight w:val="yellow"/>
        </w:rPr>
        <w:t xml:space="preserve">when such characteristics are part of a specific subject description. </w:t>
      </w:r>
    </w:p>
    <w:p w14:paraId="4FCA457F" w14:textId="77777777" w:rsidR="00FA0BE1" w:rsidRPr="00406451" w:rsidRDefault="00FA0BE1" w:rsidP="003F14FF">
      <w:pPr>
        <w:tabs>
          <w:tab w:val="left" w:pos="1170"/>
        </w:tabs>
        <w:spacing w:after="0" w:line="240" w:lineRule="auto"/>
        <w:ind w:left="2160"/>
        <w:contextualSpacing/>
        <w:jc w:val="both"/>
        <w:rPr>
          <w:rFonts w:ascii="Calibri" w:eastAsia="Times New Roman" w:hAnsi="Calibri" w:cs="Calibri"/>
          <w:highlight w:val="yellow"/>
        </w:rPr>
      </w:pPr>
    </w:p>
    <w:p w14:paraId="77CD8C33" w14:textId="3E15F9C9" w:rsidR="00BA2777" w:rsidRPr="00406451" w:rsidRDefault="00FA0BE1" w:rsidP="00BA2777">
      <w:pPr>
        <w:numPr>
          <w:ilvl w:val="0"/>
          <w:numId w:val="33"/>
        </w:numPr>
        <w:spacing w:after="0" w:line="240" w:lineRule="auto"/>
        <w:contextualSpacing/>
        <w:jc w:val="both"/>
        <w:rPr>
          <w:rFonts w:cstheme="minorHAnsi"/>
          <w:highlight w:val="yellow"/>
        </w:rPr>
      </w:pPr>
      <w:r w:rsidRPr="00406451">
        <w:rPr>
          <w:rFonts w:ascii="Calibri" w:eastAsia="Times New Roman" w:hAnsi="Calibri" w:cs="Calibri"/>
          <w:highlight w:val="yellow"/>
        </w:rPr>
        <w:t>Asset seizure and forfeiture efforts will be based on violations of federal law, New Hampshire statutes or any combination thereof; and shall not be motivated by</w:t>
      </w:r>
      <w:r w:rsidR="00B1200F" w:rsidRPr="00406451">
        <w:rPr>
          <w:rFonts w:ascii="Calibri" w:eastAsia="Times New Roman" w:hAnsi="Calibri" w:cs="Calibri"/>
          <w:highlight w:val="yellow"/>
        </w:rPr>
        <w:t xml:space="preserve"> </w:t>
      </w:r>
      <w:r w:rsidR="00BA2777" w:rsidRPr="00406451">
        <w:rPr>
          <w:highlight w:val="yellow"/>
        </w:rPr>
        <w:t>race, religion, color, creed, national origin, age, sex, sexual orientation, physical or mental disability, or marital status.</w:t>
      </w:r>
    </w:p>
    <w:p w14:paraId="2D472AE0" w14:textId="77777777" w:rsidR="00BA2777" w:rsidRPr="00406451" w:rsidRDefault="00BA2777" w:rsidP="00BA2777">
      <w:pPr>
        <w:spacing w:after="0" w:line="240" w:lineRule="auto"/>
        <w:ind w:left="2160"/>
        <w:contextualSpacing/>
        <w:jc w:val="both"/>
        <w:rPr>
          <w:rFonts w:ascii="Calibri" w:eastAsia="Times New Roman" w:hAnsi="Calibri" w:cs="Calibri"/>
          <w:highlight w:val="yellow"/>
        </w:rPr>
      </w:pPr>
    </w:p>
    <w:p w14:paraId="45C54A51" w14:textId="14DAA7AF" w:rsidR="00FA0BE1" w:rsidRPr="00406451" w:rsidRDefault="003F14FF" w:rsidP="003F14FF">
      <w:pPr>
        <w:numPr>
          <w:ilvl w:val="0"/>
          <w:numId w:val="33"/>
        </w:numPr>
        <w:tabs>
          <w:tab w:val="left" w:pos="1170"/>
        </w:tabs>
        <w:spacing w:after="0" w:line="240" w:lineRule="auto"/>
        <w:contextualSpacing/>
        <w:jc w:val="both"/>
        <w:rPr>
          <w:rFonts w:ascii="Calibri" w:eastAsia="Times New Roman" w:hAnsi="Calibri" w:cs="Calibri"/>
          <w:highlight w:val="yellow"/>
        </w:rPr>
      </w:pPr>
      <w:r w:rsidRPr="00406451">
        <w:rPr>
          <w:rFonts w:ascii="Calibri" w:eastAsia="Times New Roman" w:hAnsi="Calibri" w:cs="Calibri"/>
          <w:highlight w:val="yellow"/>
        </w:rPr>
        <w:t>BPD</w:t>
      </w:r>
      <w:r w:rsidR="00FA0BE1" w:rsidRPr="00406451">
        <w:rPr>
          <w:rFonts w:ascii="Calibri" w:eastAsia="Times New Roman" w:hAnsi="Calibri" w:cs="Calibri"/>
          <w:highlight w:val="yellow"/>
        </w:rPr>
        <w:t xml:space="preserve"> </w:t>
      </w:r>
      <w:r w:rsidRPr="00406451">
        <w:rPr>
          <w:rFonts w:ascii="Calibri" w:eastAsia="Times New Roman" w:hAnsi="Calibri" w:cs="Calibri"/>
          <w:highlight w:val="yellow"/>
        </w:rPr>
        <w:t>Officers</w:t>
      </w:r>
      <w:r w:rsidR="00FA0BE1" w:rsidRPr="00406451">
        <w:rPr>
          <w:rFonts w:ascii="Calibri" w:eastAsia="Times New Roman" w:hAnsi="Calibri" w:cs="Calibri"/>
          <w:highlight w:val="yellow"/>
        </w:rPr>
        <w:t xml:space="preserve"> shall take equivalent enforcement actions and provide equal services to all persons in the same or similar circumstances.</w:t>
      </w:r>
    </w:p>
    <w:p w14:paraId="4E30C626" w14:textId="7F587258" w:rsidR="00FA0BE1" w:rsidRPr="00406451" w:rsidRDefault="00FA0BE1" w:rsidP="003F14FF">
      <w:pPr>
        <w:numPr>
          <w:ilvl w:val="0"/>
          <w:numId w:val="33"/>
        </w:numPr>
        <w:tabs>
          <w:tab w:val="left" w:pos="1170"/>
        </w:tabs>
        <w:spacing w:after="0" w:line="240" w:lineRule="auto"/>
        <w:contextualSpacing/>
        <w:jc w:val="both"/>
        <w:rPr>
          <w:rFonts w:ascii="Calibri" w:eastAsia="Times New Roman" w:hAnsi="Calibri" w:cs="Calibri"/>
          <w:highlight w:val="yellow"/>
        </w:rPr>
      </w:pPr>
      <w:r w:rsidRPr="00406451">
        <w:rPr>
          <w:rFonts w:ascii="Calibri" w:eastAsia="Times New Roman" w:hAnsi="Calibri" w:cs="Calibri"/>
          <w:highlight w:val="yellow"/>
        </w:rPr>
        <w:lastRenderedPageBreak/>
        <w:t xml:space="preserve">Unless exigent circumstances exist, </w:t>
      </w:r>
      <w:r w:rsidR="003F14FF" w:rsidRPr="00406451">
        <w:rPr>
          <w:rFonts w:ascii="Calibri" w:eastAsia="Times New Roman" w:hAnsi="Calibri" w:cs="Calibri"/>
          <w:highlight w:val="yellow"/>
        </w:rPr>
        <w:t>Officers</w:t>
      </w:r>
      <w:r w:rsidRPr="00406451">
        <w:rPr>
          <w:rFonts w:ascii="Calibri" w:eastAsia="Times New Roman" w:hAnsi="Calibri" w:cs="Calibri"/>
          <w:highlight w:val="yellow"/>
        </w:rPr>
        <w:t xml:space="preserve"> shall not engage in a law enforcement matter when it involves a family member, friend, relative, or other person with whom s/he has a personal relationship, such that the Officer’s objectivity may be, or may appear to be, compromised.  In situations where the Officer is personally involved, s/he will request mutual aid.</w:t>
      </w:r>
    </w:p>
    <w:p w14:paraId="402E91EC" w14:textId="77777777" w:rsidR="00FA0BE1" w:rsidRPr="00FA0BE1" w:rsidRDefault="00FA0BE1" w:rsidP="003F14FF">
      <w:pPr>
        <w:tabs>
          <w:tab w:val="left" w:pos="1170"/>
        </w:tabs>
        <w:spacing w:after="0" w:line="240" w:lineRule="auto"/>
        <w:ind w:left="1440"/>
        <w:contextualSpacing/>
        <w:jc w:val="both"/>
        <w:rPr>
          <w:rFonts w:ascii="Calibri" w:eastAsia="Times New Roman" w:hAnsi="Calibri" w:cs="Calibri"/>
        </w:rPr>
      </w:pPr>
    </w:p>
    <w:p w14:paraId="55A0D6B6" w14:textId="77777777" w:rsidR="00FA0BE1" w:rsidRPr="00B32D94" w:rsidRDefault="00FA0BE1" w:rsidP="003F14FF">
      <w:pPr>
        <w:numPr>
          <w:ilvl w:val="0"/>
          <w:numId w:val="34"/>
        </w:numPr>
        <w:tabs>
          <w:tab w:val="left" w:pos="1170"/>
        </w:tabs>
        <w:spacing w:after="0" w:line="240" w:lineRule="auto"/>
        <w:contextualSpacing/>
        <w:jc w:val="both"/>
        <w:rPr>
          <w:rFonts w:ascii="Calibri" w:eastAsia="Times New Roman" w:hAnsi="Calibri" w:cs="Calibri"/>
          <w:highlight w:val="yellow"/>
          <w:u w:val="single"/>
        </w:rPr>
      </w:pPr>
      <w:r w:rsidRPr="00FA0BE1">
        <w:rPr>
          <w:rFonts w:ascii="Calibri" w:eastAsia="Times New Roman" w:hAnsi="Calibri" w:cs="Calibri"/>
        </w:rPr>
        <w:t xml:space="preserve">       </w:t>
      </w:r>
      <w:r w:rsidRPr="00B32D94">
        <w:rPr>
          <w:rFonts w:ascii="Calibri" w:eastAsia="Times New Roman" w:hAnsi="Calibri" w:cs="Calibri"/>
          <w:highlight w:val="yellow"/>
          <w:u w:val="single"/>
        </w:rPr>
        <w:t>Compliance</w:t>
      </w:r>
    </w:p>
    <w:p w14:paraId="1659E501" w14:textId="77777777" w:rsidR="00FA0BE1" w:rsidRPr="00B32D94" w:rsidRDefault="00FA0BE1" w:rsidP="003F14FF">
      <w:pPr>
        <w:tabs>
          <w:tab w:val="left" w:pos="1170"/>
        </w:tabs>
        <w:spacing w:after="0" w:line="240" w:lineRule="auto"/>
        <w:ind w:left="1080"/>
        <w:contextualSpacing/>
        <w:jc w:val="both"/>
        <w:rPr>
          <w:rFonts w:ascii="Calibri" w:eastAsia="Times New Roman" w:hAnsi="Calibri" w:cs="Calibri"/>
          <w:highlight w:val="yellow"/>
        </w:rPr>
      </w:pPr>
    </w:p>
    <w:p w14:paraId="11B30586" w14:textId="29B953C8" w:rsidR="00FA0BE1" w:rsidRPr="00B32D94" w:rsidRDefault="00FA0BE1" w:rsidP="003F14FF">
      <w:pPr>
        <w:numPr>
          <w:ilvl w:val="0"/>
          <w:numId w:val="38"/>
        </w:numPr>
        <w:tabs>
          <w:tab w:val="left" w:pos="1170"/>
        </w:tabs>
        <w:spacing w:after="0" w:line="240" w:lineRule="auto"/>
        <w:contextualSpacing/>
        <w:jc w:val="both"/>
        <w:rPr>
          <w:rFonts w:ascii="Calibri" w:eastAsia="Times New Roman" w:hAnsi="Calibri" w:cs="Calibri"/>
          <w:highlight w:val="yellow"/>
        </w:rPr>
      </w:pPr>
      <w:r w:rsidRPr="00B32D94">
        <w:rPr>
          <w:rFonts w:ascii="Calibri" w:eastAsia="Times New Roman" w:hAnsi="Calibri" w:cs="Calibri"/>
          <w:highlight w:val="yellow"/>
        </w:rPr>
        <w:t xml:space="preserve">As mandated by </w:t>
      </w:r>
      <w:r w:rsidRPr="00B32D94">
        <w:rPr>
          <w:rFonts w:ascii="Calibri" w:eastAsia="Times New Roman" w:hAnsi="Calibri" w:cs="Calibri"/>
          <w:b/>
          <w:bCs/>
          <w:highlight w:val="yellow"/>
        </w:rPr>
        <w:t>Policy #210 Duty to Intervene</w:t>
      </w:r>
      <w:r w:rsidRPr="00B32D94">
        <w:rPr>
          <w:rFonts w:ascii="Calibri" w:eastAsia="Times New Roman" w:hAnsi="Calibri" w:cs="Calibri"/>
          <w:highlight w:val="yellow"/>
        </w:rPr>
        <w:t xml:space="preserve">, </w:t>
      </w:r>
      <w:r w:rsidR="003F14FF" w:rsidRPr="00B32D94">
        <w:rPr>
          <w:rFonts w:ascii="Calibri" w:eastAsia="Times New Roman" w:hAnsi="Calibri" w:cs="Calibri"/>
          <w:highlight w:val="yellow"/>
        </w:rPr>
        <w:t>BPD</w:t>
      </w:r>
      <w:r w:rsidRPr="00B32D94">
        <w:rPr>
          <w:rFonts w:ascii="Calibri" w:eastAsia="Times New Roman" w:hAnsi="Calibri" w:cs="Calibri"/>
          <w:highlight w:val="yellow"/>
        </w:rPr>
        <w:t xml:space="preserve"> </w:t>
      </w:r>
      <w:r w:rsidR="003F14FF" w:rsidRPr="00B32D94">
        <w:rPr>
          <w:rFonts w:ascii="Calibri" w:eastAsia="Times New Roman" w:hAnsi="Calibri" w:cs="Calibri"/>
          <w:highlight w:val="yellow"/>
        </w:rPr>
        <w:t>Officers</w:t>
      </w:r>
      <w:r w:rsidRPr="00B32D94">
        <w:rPr>
          <w:rFonts w:ascii="Calibri" w:eastAsia="Times New Roman" w:hAnsi="Calibri" w:cs="Calibri"/>
          <w:highlight w:val="yellow"/>
        </w:rPr>
        <w:t xml:space="preserve"> who witness or who are aware of instances of biased, discriminatory policing by another </w:t>
      </w:r>
      <w:r w:rsidR="003F14FF" w:rsidRPr="00B32D94">
        <w:rPr>
          <w:rFonts w:ascii="Calibri" w:eastAsia="Times New Roman" w:hAnsi="Calibri" w:cs="Calibri"/>
          <w:highlight w:val="yellow"/>
        </w:rPr>
        <w:t>BPD</w:t>
      </w:r>
      <w:r w:rsidRPr="00B32D94">
        <w:rPr>
          <w:rFonts w:ascii="Calibri" w:eastAsia="Times New Roman" w:hAnsi="Calibri" w:cs="Calibri"/>
          <w:highlight w:val="yellow"/>
        </w:rPr>
        <w:t xml:space="preserve"> Officer and/or Law Enforcement </w:t>
      </w:r>
      <w:r w:rsidR="003F14FF" w:rsidRPr="00B32D94">
        <w:rPr>
          <w:rFonts w:ascii="Calibri" w:eastAsia="Times New Roman" w:hAnsi="Calibri" w:cs="Calibri"/>
          <w:highlight w:val="yellow"/>
        </w:rPr>
        <w:t>Officers</w:t>
      </w:r>
      <w:r w:rsidRPr="00B32D94">
        <w:rPr>
          <w:rFonts w:ascii="Calibri" w:eastAsia="Times New Roman" w:hAnsi="Calibri" w:cs="Calibri"/>
          <w:highlight w:val="yellow"/>
        </w:rPr>
        <w:t xml:space="preserve"> from other agencies shall report the incident to the Chief of Police.  Also, where appropriate, </w:t>
      </w:r>
      <w:r w:rsidR="003F14FF" w:rsidRPr="00B32D94">
        <w:rPr>
          <w:rFonts w:ascii="Calibri" w:eastAsia="Times New Roman" w:hAnsi="Calibri" w:cs="Calibri"/>
          <w:highlight w:val="yellow"/>
        </w:rPr>
        <w:t>Officers</w:t>
      </w:r>
      <w:r w:rsidRPr="00B32D94">
        <w:rPr>
          <w:rFonts w:ascii="Calibri" w:eastAsia="Times New Roman" w:hAnsi="Calibri" w:cs="Calibri"/>
          <w:highlight w:val="yellow"/>
        </w:rPr>
        <w:t xml:space="preserve"> are encouraged to intervene at the time the biased, discriminatory policing incident occurs. </w:t>
      </w:r>
    </w:p>
    <w:p w14:paraId="1BE794F6" w14:textId="77777777" w:rsidR="00FA0BE1" w:rsidRPr="00B32D94" w:rsidRDefault="00FA0BE1" w:rsidP="003F14FF">
      <w:pPr>
        <w:tabs>
          <w:tab w:val="left" w:pos="1170"/>
        </w:tabs>
        <w:spacing w:after="0" w:line="240" w:lineRule="auto"/>
        <w:ind w:left="1800"/>
        <w:contextualSpacing/>
        <w:jc w:val="both"/>
        <w:rPr>
          <w:rFonts w:ascii="Calibri" w:eastAsia="Times New Roman" w:hAnsi="Calibri" w:cs="Calibri"/>
          <w:highlight w:val="yellow"/>
        </w:rPr>
      </w:pPr>
    </w:p>
    <w:p w14:paraId="1E4A6C73" w14:textId="77777777" w:rsidR="00FA0BE1" w:rsidRPr="00B32D94" w:rsidRDefault="00FA0BE1" w:rsidP="003F14FF">
      <w:pPr>
        <w:numPr>
          <w:ilvl w:val="0"/>
          <w:numId w:val="38"/>
        </w:numPr>
        <w:tabs>
          <w:tab w:val="left" w:pos="1170"/>
        </w:tabs>
        <w:spacing w:after="0" w:line="240" w:lineRule="auto"/>
        <w:contextualSpacing/>
        <w:jc w:val="both"/>
        <w:rPr>
          <w:rFonts w:ascii="Calibri" w:eastAsia="Times New Roman" w:hAnsi="Calibri" w:cs="Calibri"/>
          <w:highlight w:val="yellow"/>
        </w:rPr>
      </w:pPr>
      <w:r w:rsidRPr="00B32D94">
        <w:rPr>
          <w:rFonts w:ascii="Calibri" w:eastAsia="Times New Roman" w:hAnsi="Calibri" w:cs="Calibri"/>
          <w:highlight w:val="yellow"/>
        </w:rPr>
        <w:t>Depending on the nature and seriousness of the incident, the Chief of Police or designee may provide the involved Officer(s) with informal, non-punitive intervention such as training and counseling.</w:t>
      </w:r>
    </w:p>
    <w:p w14:paraId="282F2B68" w14:textId="77777777" w:rsidR="00FA0BE1" w:rsidRPr="00B32D94" w:rsidRDefault="00FA0BE1" w:rsidP="003F14FF">
      <w:pPr>
        <w:tabs>
          <w:tab w:val="left" w:pos="1170"/>
        </w:tabs>
        <w:spacing w:after="0" w:line="240" w:lineRule="auto"/>
        <w:contextualSpacing/>
        <w:jc w:val="both"/>
        <w:rPr>
          <w:rFonts w:ascii="Calibri" w:eastAsia="Times New Roman" w:hAnsi="Calibri" w:cs="Calibri"/>
          <w:highlight w:val="yellow"/>
        </w:rPr>
      </w:pPr>
    </w:p>
    <w:p w14:paraId="1CD853B1" w14:textId="6F612944" w:rsidR="00FA0BE1" w:rsidRPr="00B32D94" w:rsidRDefault="00FA0BE1" w:rsidP="00927662">
      <w:pPr>
        <w:tabs>
          <w:tab w:val="left" w:pos="1170"/>
        </w:tabs>
        <w:spacing w:after="0" w:line="240" w:lineRule="auto"/>
        <w:ind w:left="1440" w:hanging="1440"/>
        <w:contextualSpacing/>
        <w:jc w:val="both"/>
        <w:rPr>
          <w:rFonts w:ascii="Calibri" w:eastAsia="Times New Roman" w:hAnsi="Calibri" w:cs="Calibri"/>
          <w:highlight w:val="yellow"/>
        </w:rPr>
      </w:pPr>
      <w:r w:rsidRPr="00B32D94">
        <w:rPr>
          <w:rFonts w:ascii="Calibri" w:eastAsia="Times New Roman" w:hAnsi="Calibri" w:cs="Calibri"/>
          <w:highlight w:val="yellow"/>
        </w:rPr>
        <w:tab/>
      </w:r>
      <w:r w:rsidRPr="00B32D94">
        <w:rPr>
          <w:rFonts w:ascii="Calibri" w:eastAsia="Times New Roman" w:hAnsi="Calibri" w:cs="Calibri"/>
          <w:highlight w:val="yellow"/>
        </w:rPr>
        <w:tab/>
        <w:t>3.</w:t>
      </w:r>
      <w:r w:rsidRPr="00B32D94">
        <w:rPr>
          <w:rFonts w:ascii="Calibri" w:eastAsia="Times New Roman" w:hAnsi="Calibri" w:cs="Calibri"/>
          <w:highlight w:val="yellow"/>
        </w:rPr>
        <w:tab/>
        <w:t xml:space="preserve">All external complaints and internal complaints that cannot be resolved </w:t>
      </w:r>
      <w:r w:rsidRPr="00B32D94">
        <w:rPr>
          <w:rFonts w:ascii="Calibri" w:eastAsia="Times New Roman" w:hAnsi="Calibri" w:cs="Calibri"/>
          <w:highlight w:val="yellow"/>
        </w:rPr>
        <w:tab/>
        <w:t xml:space="preserve">effectively and appropriately by a Supervisor – or that are determined to be </w:t>
      </w:r>
      <w:r w:rsidRPr="00B32D94">
        <w:rPr>
          <w:rFonts w:ascii="Calibri" w:eastAsia="Times New Roman" w:hAnsi="Calibri" w:cs="Calibri"/>
          <w:highlight w:val="yellow"/>
        </w:rPr>
        <w:tab/>
        <w:t xml:space="preserve">potentially serious in nature – shall be forwarded to the Chief of Police for </w:t>
      </w:r>
      <w:r w:rsidRPr="00B32D94">
        <w:rPr>
          <w:rFonts w:ascii="Calibri" w:eastAsia="Times New Roman" w:hAnsi="Calibri" w:cs="Calibri"/>
          <w:highlight w:val="yellow"/>
        </w:rPr>
        <w:tab/>
        <w:t xml:space="preserve">Investigation consistent with </w:t>
      </w:r>
      <w:r w:rsidR="00AA7CEC" w:rsidRPr="00B32D94">
        <w:rPr>
          <w:rFonts w:ascii="Calibri" w:eastAsia="Times New Roman" w:hAnsi="Calibri" w:cs="Calibri"/>
          <w:b/>
          <w:bCs/>
          <w:highlight w:val="yellow"/>
        </w:rPr>
        <w:t>G.O.</w:t>
      </w:r>
      <w:r w:rsidRPr="00B32D94">
        <w:rPr>
          <w:rFonts w:ascii="Calibri" w:eastAsia="Times New Roman" w:hAnsi="Calibri" w:cs="Calibri"/>
          <w:b/>
          <w:bCs/>
          <w:highlight w:val="yellow"/>
        </w:rPr>
        <w:t xml:space="preserve"> #311 </w:t>
      </w:r>
      <w:r w:rsidR="0077431B" w:rsidRPr="00B32D94">
        <w:rPr>
          <w:rFonts w:ascii="Calibri" w:eastAsia="Times New Roman" w:hAnsi="Calibri" w:cs="Calibri"/>
          <w:b/>
          <w:bCs/>
          <w:highlight w:val="yellow"/>
        </w:rPr>
        <w:t xml:space="preserve">Investigating Allegations of Employee </w:t>
      </w:r>
      <w:r w:rsidR="00927662" w:rsidRPr="00B32D94">
        <w:rPr>
          <w:rFonts w:ascii="Calibri" w:eastAsia="Times New Roman" w:hAnsi="Calibri" w:cs="Calibri"/>
          <w:b/>
          <w:bCs/>
          <w:highlight w:val="yellow"/>
        </w:rPr>
        <w:tab/>
      </w:r>
      <w:r w:rsidR="0077431B" w:rsidRPr="00B32D94">
        <w:rPr>
          <w:rFonts w:ascii="Calibri" w:eastAsia="Times New Roman" w:hAnsi="Calibri" w:cs="Calibri"/>
          <w:b/>
          <w:bCs/>
          <w:highlight w:val="yellow"/>
        </w:rPr>
        <w:t>Misconduct</w:t>
      </w:r>
      <w:r w:rsidRPr="00B32D94">
        <w:rPr>
          <w:rFonts w:ascii="Calibri" w:eastAsia="Times New Roman" w:hAnsi="Calibri" w:cs="Calibri"/>
          <w:highlight w:val="yellow"/>
        </w:rPr>
        <w:t xml:space="preserve"> as well as </w:t>
      </w:r>
      <w:r w:rsidR="00AA7CEC" w:rsidRPr="00B32D94">
        <w:rPr>
          <w:rFonts w:ascii="Calibri" w:eastAsia="Times New Roman" w:hAnsi="Calibri" w:cs="Calibri"/>
          <w:b/>
          <w:bCs/>
          <w:highlight w:val="yellow"/>
        </w:rPr>
        <w:t>G.O.</w:t>
      </w:r>
      <w:r w:rsidRPr="00B32D94">
        <w:rPr>
          <w:rFonts w:ascii="Calibri" w:eastAsia="Times New Roman" w:hAnsi="Calibri" w:cs="Calibri"/>
          <w:b/>
          <w:bCs/>
          <w:highlight w:val="yellow"/>
        </w:rPr>
        <w:t xml:space="preserve"> #308 Investigating Hate Crimes &amp; Civil Rights </w:t>
      </w:r>
      <w:r w:rsidR="00927662" w:rsidRPr="00B32D94">
        <w:rPr>
          <w:rFonts w:ascii="Calibri" w:eastAsia="Times New Roman" w:hAnsi="Calibri" w:cs="Calibri"/>
          <w:b/>
          <w:bCs/>
          <w:highlight w:val="yellow"/>
        </w:rPr>
        <w:tab/>
      </w:r>
      <w:r w:rsidRPr="00B32D94">
        <w:rPr>
          <w:rFonts w:ascii="Calibri" w:eastAsia="Times New Roman" w:hAnsi="Calibri" w:cs="Calibri"/>
          <w:b/>
          <w:bCs/>
          <w:highlight w:val="yellow"/>
        </w:rPr>
        <w:t>Violations</w:t>
      </w:r>
      <w:r w:rsidRPr="00B32D94">
        <w:rPr>
          <w:rFonts w:ascii="Calibri" w:eastAsia="Times New Roman" w:hAnsi="Calibri" w:cs="Calibri"/>
          <w:highlight w:val="yellow"/>
        </w:rPr>
        <w:t>, Part II.</w:t>
      </w:r>
    </w:p>
    <w:p w14:paraId="320F7C47" w14:textId="77777777" w:rsidR="00FA0BE1" w:rsidRPr="00B32D94" w:rsidRDefault="00FA0BE1" w:rsidP="003F14FF">
      <w:pPr>
        <w:tabs>
          <w:tab w:val="left" w:pos="1170"/>
        </w:tabs>
        <w:spacing w:after="0" w:line="240" w:lineRule="auto"/>
        <w:ind w:left="1440" w:hanging="1440"/>
        <w:contextualSpacing/>
        <w:jc w:val="both"/>
        <w:rPr>
          <w:rFonts w:ascii="Calibri" w:eastAsia="Times New Roman" w:hAnsi="Calibri" w:cs="Calibri"/>
          <w:highlight w:val="yellow"/>
        </w:rPr>
      </w:pPr>
    </w:p>
    <w:p w14:paraId="171F7481" w14:textId="77777777" w:rsidR="00FA0BE1" w:rsidRPr="00FA0BE1" w:rsidRDefault="00FA0BE1" w:rsidP="003F14FF">
      <w:pPr>
        <w:tabs>
          <w:tab w:val="left" w:pos="1170"/>
        </w:tabs>
        <w:spacing w:after="0" w:line="240" w:lineRule="auto"/>
        <w:ind w:left="2160" w:hanging="720"/>
        <w:contextualSpacing/>
        <w:jc w:val="both"/>
        <w:rPr>
          <w:rFonts w:ascii="Calibri" w:eastAsia="Times New Roman" w:hAnsi="Calibri" w:cs="Calibri"/>
        </w:rPr>
      </w:pPr>
      <w:r w:rsidRPr="00B32D94">
        <w:rPr>
          <w:rFonts w:ascii="Calibri" w:eastAsia="Times New Roman" w:hAnsi="Calibri" w:cs="Calibri"/>
          <w:highlight w:val="yellow"/>
        </w:rPr>
        <w:t>4.</w:t>
      </w:r>
      <w:r w:rsidRPr="00B32D94">
        <w:rPr>
          <w:rFonts w:ascii="Calibri" w:eastAsia="Times New Roman" w:hAnsi="Calibri" w:cs="Calibri"/>
          <w:highlight w:val="yellow"/>
        </w:rPr>
        <w:tab/>
        <w:t>The Chief of Police shall maintain data relating specifically to complaints of biased, discriminatory policing, and securely store such information in a manner most suitable for administrative review, problem identification, and development of appropriate corrective actions.</w:t>
      </w:r>
      <w:r w:rsidRPr="00FA0BE1">
        <w:rPr>
          <w:rFonts w:ascii="Calibri" w:eastAsia="Times New Roman" w:hAnsi="Calibri" w:cs="Calibri"/>
        </w:rPr>
        <w:t xml:space="preserve"> </w:t>
      </w:r>
    </w:p>
    <w:p w14:paraId="2CC541FF" w14:textId="77777777" w:rsidR="00FA0BE1" w:rsidRPr="00FA0BE1" w:rsidRDefault="00FA0BE1" w:rsidP="003F14FF">
      <w:pPr>
        <w:tabs>
          <w:tab w:val="left" w:pos="1170"/>
        </w:tabs>
        <w:spacing w:after="0" w:line="240" w:lineRule="auto"/>
        <w:ind w:left="2160"/>
        <w:contextualSpacing/>
        <w:jc w:val="both"/>
        <w:rPr>
          <w:rFonts w:ascii="Calibri" w:eastAsia="Times New Roman" w:hAnsi="Calibri" w:cs="Calibri"/>
        </w:rPr>
      </w:pPr>
    </w:p>
    <w:p w14:paraId="268191E7" w14:textId="77777777" w:rsidR="00FA0BE1" w:rsidRPr="00FA0BE1" w:rsidRDefault="00FA0BE1" w:rsidP="003F14FF">
      <w:pPr>
        <w:spacing w:after="0" w:line="240" w:lineRule="auto"/>
        <w:ind w:left="1440" w:hanging="720"/>
        <w:jc w:val="both"/>
        <w:rPr>
          <w:rFonts w:ascii="Calibri" w:eastAsia="Times New Roman" w:hAnsi="Calibri" w:cs="Calibri"/>
        </w:rPr>
      </w:pPr>
      <w:r w:rsidRPr="00FA0BE1">
        <w:rPr>
          <w:rFonts w:ascii="Calibri" w:eastAsia="Times New Roman" w:hAnsi="Calibri" w:cs="Calibri"/>
        </w:rPr>
        <w:t xml:space="preserve">C. </w:t>
      </w:r>
      <w:r w:rsidRPr="00FA0BE1">
        <w:rPr>
          <w:rFonts w:ascii="Calibri" w:eastAsia="Times New Roman" w:hAnsi="Calibri" w:cs="Calibri"/>
        </w:rPr>
        <w:tab/>
      </w:r>
      <w:r w:rsidRPr="00FA0BE1">
        <w:rPr>
          <w:rFonts w:ascii="Calibri" w:eastAsia="Times New Roman" w:hAnsi="Calibri" w:cs="Calibri"/>
          <w:u w:val="single"/>
        </w:rPr>
        <w:t>General Field Guidelines</w:t>
      </w:r>
    </w:p>
    <w:p w14:paraId="53C72295" w14:textId="77777777" w:rsidR="00FA0BE1" w:rsidRPr="00FA0BE1" w:rsidRDefault="00FA0BE1" w:rsidP="003F14FF">
      <w:pPr>
        <w:spacing w:after="0" w:line="240" w:lineRule="auto"/>
        <w:ind w:left="720" w:hanging="720"/>
        <w:jc w:val="both"/>
        <w:rPr>
          <w:rFonts w:ascii="Calibri" w:eastAsia="Times New Roman" w:hAnsi="Calibri" w:cs="Calibri"/>
        </w:rPr>
      </w:pPr>
    </w:p>
    <w:p w14:paraId="19869BE7" w14:textId="557E1C00" w:rsidR="00FA0BE1" w:rsidRPr="00FA0BE1" w:rsidRDefault="00FA0BE1" w:rsidP="003F14FF">
      <w:pPr>
        <w:spacing w:after="0" w:line="240" w:lineRule="auto"/>
        <w:ind w:left="2160" w:hanging="720"/>
        <w:jc w:val="both"/>
        <w:rPr>
          <w:rFonts w:ascii="Calibri" w:eastAsia="Times New Roman" w:hAnsi="Calibri" w:cs="Calibri"/>
        </w:rPr>
      </w:pPr>
      <w:r w:rsidRPr="00FA0BE1">
        <w:rPr>
          <w:rFonts w:ascii="Calibri" w:eastAsia="Times New Roman" w:hAnsi="Calibri" w:cs="Calibri"/>
        </w:rPr>
        <w:t>1.</w:t>
      </w:r>
      <w:r w:rsidRPr="00FA0BE1">
        <w:rPr>
          <w:rFonts w:ascii="Calibri" w:eastAsia="Times New Roman" w:hAnsi="Calibri" w:cs="Calibri"/>
        </w:rPr>
        <w:tab/>
      </w:r>
      <w:r w:rsidR="003F14FF">
        <w:rPr>
          <w:rFonts w:ascii="Calibri" w:eastAsia="Times New Roman" w:hAnsi="Calibri" w:cs="Calibri"/>
        </w:rPr>
        <w:t>BPD</w:t>
      </w:r>
      <w:r w:rsidRPr="00FA0BE1">
        <w:rPr>
          <w:rFonts w:ascii="Calibri" w:eastAsia="Times New Roman" w:hAnsi="Calibri" w:cs="Calibri"/>
        </w:rPr>
        <w:t xml:space="preserve"> patrol personnel must be able to articulate specific facts, circumstances, and conclusions which support Probable Cause or reasonable suspicion for all enforcement actions. </w:t>
      </w:r>
    </w:p>
    <w:p w14:paraId="5C17A45D" w14:textId="77777777" w:rsidR="00FA0BE1" w:rsidRPr="00223801" w:rsidRDefault="00FA0BE1" w:rsidP="003F14FF">
      <w:pPr>
        <w:spacing w:after="0" w:line="240" w:lineRule="auto"/>
        <w:ind w:left="2160"/>
        <w:jc w:val="both"/>
        <w:rPr>
          <w:rFonts w:ascii="Calibri" w:eastAsia="Times New Roman" w:hAnsi="Calibri" w:cs="Calibri"/>
        </w:rPr>
      </w:pPr>
    </w:p>
    <w:p w14:paraId="12096D83" w14:textId="7FD6ABD9" w:rsidR="00FA0BE1" w:rsidRPr="00FA0BE1" w:rsidRDefault="00FA0BE1" w:rsidP="005C03B3">
      <w:pPr>
        <w:spacing w:after="0" w:line="240" w:lineRule="auto"/>
        <w:ind w:left="2160" w:hanging="720"/>
        <w:jc w:val="both"/>
        <w:rPr>
          <w:rFonts w:cstheme="minorHAnsi"/>
        </w:rPr>
      </w:pPr>
      <w:r w:rsidRPr="00FA0BE1">
        <w:rPr>
          <w:rFonts w:ascii="Calibri" w:eastAsia="Times New Roman" w:hAnsi="Calibri" w:cs="Calibri"/>
        </w:rPr>
        <w:t>2.</w:t>
      </w:r>
      <w:r w:rsidRPr="00FA0BE1">
        <w:rPr>
          <w:rFonts w:ascii="Calibri" w:eastAsia="Times New Roman" w:hAnsi="Calibri" w:cs="Calibri"/>
        </w:rPr>
        <w:tab/>
      </w:r>
      <w:r w:rsidR="003F14FF">
        <w:rPr>
          <w:rFonts w:ascii="Calibri" w:eastAsia="Times New Roman" w:hAnsi="Calibri" w:cs="Calibri"/>
        </w:rPr>
        <w:t>BPD</w:t>
      </w:r>
      <w:r w:rsidRPr="00FA0BE1">
        <w:rPr>
          <w:rFonts w:ascii="Calibri" w:eastAsia="Times New Roman" w:hAnsi="Calibri" w:cs="Calibri"/>
        </w:rPr>
        <w:t xml:space="preserve"> </w:t>
      </w:r>
      <w:r w:rsidR="003F14FF">
        <w:rPr>
          <w:rFonts w:ascii="Calibri" w:eastAsia="Times New Roman" w:hAnsi="Calibri" w:cs="Calibri"/>
        </w:rPr>
        <w:t>Officers</w:t>
      </w:r>
      <w:r w:rsidRPr="00FA0BE1">
        <w:rPr>
          <w:rFonts w:ascii="Calibri" w:eastAsia="Times New Roman" w:hAnsi="Calibri" w:cs="Calibri"/>
        </w:rPr>
        <w:t xml:space="preserve"> may take into account the reported </w:t>
      </w:r>
      <w:r w:rsidR="005C03B3">
        <w:t xml:space="preserve">race, religion, color, creed, national origin, age, sex, sexual orientation, physical or mental disability, marital status, </w:t>
      </w:r>
      <w:r w:rsidRPr="00FA0BE1">
        <w:rPr>
          <w:rFonts w:ascii="Calibri" w:eastAsia="Times New Roman" w:hAnsi="Calibri" w:cs="Calibri"/>
        </w:rPr>
        <w:t xml:space="preserve">or other potentially improper criteria of suspects based on credible, reliable, </w:t>
      </w:r>
      <w:proofErr w:type="gramStart"/>
      <w:r w:rsidRPr="00FA0BE1">
        <w:rPr>
          <w:rFonts w:ascii="Calibri" w:eastAsia="Times New Roman" w:hAnsi="Calibri" w:cs="Calibri"/>
        </w:rPr>
        <w:t>locally-relevant</w:t>
      </w:r>
      <w:proofErr w:type="gramEnd"/>
      <w:r w:rsidRPr="00FA0BE1">
        <w:rPr>
          <w:rFonts w:ascii="Calibri" w:eastAsia="Times New Roman" w:hAnsi="Calibri" w:cs="Calibri"/>
        </w:rPr>
        <w:t xml:space="preserve"> information that links persons of specific description criteria to particular criminal incidents, or links specific crimes in specific areas to groups of individuals of specific description criteria.</w:t>
      </w:r>
    </w:p>
    <w:p w14:paraId="0EBAF962" w14:textId="77777777" w:rsidR="00FA0BE1" w:rsidRPr="00223801" w:rsidRDefault="00FA0BE1" w:rsidP="003F14FF">
      <w:pPr>
        <w:spacing w:after="0" w:line="240" w:lineRule="auto"/>
        <w:ind w:left="1440" w:hanging="720"/>
        <w:jc w:val="both"/>
        <w:rPr>
          <w:rFonts w:ascii="Calibri" w:eastAsia="Times New Roman" w:hAnsi="Calibri" w:cs="Calibri"/>
        </w:rPr>
      </w:pPr>
    </w:p>
    <w:p w14:paraId="35FDE052" w14:textId="34B28B33" w:rsidR="00FA0BE1" w:rsidRPr="00FA0BE1" w:rsidRDefault="00FA0BE1" w:rsidP="003F14FF">
      <w:pPr>
        <w:spacing w:after="0" w:line="240" w:lineRule="auto"/>
        <w:ind w:left="2160" w:hanging="720"/>
        <w:jc w:val="both"/>
        <w:rPr>
          <w:rFonts w:ascii="Calibri" w:eastAsia="Times New Roman" w:hAnsi="Calibri" w:cs="Calibri"/>
        </w:rPr>
      </w:pPr>
      <w:r w:rsidRPr="00FA0BE1">
        <w:rPr>
          <w:rFonts w:ascii="Calibri" w:eastAsia="Times New Roman" w:hAnsi="Calibri" w:cs="Calibri"/>
        </w:rPr>
        <w:t>3.</w:t>
      </w:r>
      <w:r w:rsidRPr="00FA0BE1">
        <w:rPr>
          <w:rFonts w:ascii="Calibri" w:eastAsia="Times New Roman" w:hAnsi="Calibri" w:cs="Calibri"/>
        </w:rPr>
        <w:tab/>
        <w:t xml:space="preserve">Nothing in this or other </w:t>
      </w:r>
      <w:r w:rsidR="003F14FF">
        <w:rPr>
          <w:rFonts w:ascii="Calibri" w:eastAsia="Times New Roman" w:hAnsi="Calibri" w:cs="Calibri"/>
        </w:rPr>
        <w:t>BPD</w:t>
      </w:r>
      <w:r w:rsidRPr="00FA0BE1">
        <w:rPr>
          <w:rFonts w:ascii="Calibri" w:eastAsia="Times New Roman" w:hAnsi="Calibri" w:cs="Calibri"/>
        </w:rPr>
        <w:t xml:space="preserve"> policies alters an Officer’s authority to conduct enforcement actions or otherwise fulfill Department enforcement obligations.</w:t>
      </w:r>
    </w:p>
    <w:p w14:paraId="67937AB6" w14:textId="77777777" w:rsidR="00FA0BE1" w:rsidRPr="00223801" w:rsidRDefault="00FA0BE1" w:rsidP="003F14FF">
      <w:pPr>
        <w:tabs>
          <w:tab w:val="left" w:pos="-720"/>
          <w:tab w:val="left" w:pos="0"/>
          <w:tab w:val="left" w:pos="720"/>
        </w:tabs>
        <w:suppressAutoHyphens/>
        <w:spacing w:after="0" w:line="240" w:lineRule="auto"/>
        <w:jc w:val="both"/>
        <w:rPr>
          <w:rFonts w:ascii="Calibri" w:eastAsia="Times New Roman" w:hAnsi="Calibri" w:cs="Calibri"/>
        </w:rPr>
      </w:pPr>
    </w:p>
    <w:p w14:paraId="1FD7788D" w14:textId="5E88396D" w:rsidR="00FA0BE1" w:rsidRPr="00FA0BE1" w:rsidRDefault="00FA0BE1" w:rsidP="003F14FF">
      <w:pPr>
        <w:numPr>
          <w:ilvl w:val="0"/>
          <w:numId w:val="32"/>
        </w:numPr>
        <w:tabs>
          <w:tab w:val="left" w:pos="-720"/>
          <w:tab w:val="left" w:pos="0"/>
          <w:tab w:val="left" w:pos="720"/>
        </w:tabs>
        <w:suppressAutoHyphens/>
        <w:spacing w:after="0" w:line="240" w:lineRule="auto"/>
        <w:jc w:val="both"/>
        <w:rPr>
          <w:rFonts w:ascii="Calibri" w:eastAsia="Times New Roman" w:hAnsi="Calibri" w:cs="Calibri"/>
        </w:rPr>
      </w:pPr>
      <w:r w:rsidRPr="00FA0BE1">
        <w:rPr>
          <w:rFonts w:ascii="Calibri" w:eastAsia="Times New Roman" w:hAnsi="Calibri" w:cs="Calibri"/>
        </w:rPr>
        <w:t xml:space="preserve">       Except as provided in sub-section C.1</w:t>
      </w:r>
      <w:r w:rsidRPr="00FA0BE1">
        <w:rPr>
          <w:rFonts w:ascii="Calibri" w:eastAsia="Times New Roman" w:hAnsi="Calibri" w:cs="Calibri"/>
          <w:bCs/>
        </w:rPr>
        <w:t xml:space="preserve"> above, </w:t>
      </w:r>
      <w:r w:rsidR="003F14FF">
        <w:rPr>
          <w:rFonts w:ascii="Calibri" w:eastAsia="Times New Roman" w:hAnsi="Calibri" w:cs="Calibri"/>
        </w:rPr>
        <w:t>BPD</w:t>
      </w:r>
      <w:r w:rsidRPr="00FA0BE1">
        <w:rPr>
          <w:rFonts w:ascii="Calibri" w:eastAsia="Times New Roman" w:hAnsi="Calibri" w:cs="Calibri"/>
        </w:rPr>
        <w:t xml:space="preserve"> </w:t>
      </w:r>
      <w:r w:rsidR="003F14FF">
        <w:rPr>
          <w:rFonts w:ascii="Calibri" w:eastAsia="Times New Roman" w:hAnsi="Calibri" w:cs="Calibri"/>
        </w:rPr>
        <w:t>Officers</w:t>
      </w:r>
      <w:r w:rsidRPr="00FA0BE1">
        <w:rPr>
          <w:rFonts w:ascii="Calibri" w:eastAsia="Times New Roman" w:hAnsi="Calibri" w:cs="Calibri"/>
        </w:rPr>
        <w:t xml:space="preserve"> shall not </w:t>
      </w:r>
      <w:proofErr w:type="gramStart"/>
      <w:r w:rsidRPr="00FA0BE1">
        <w:rPr>
          <w:rFonts w:ascii="Calibri" w:eastAsia="Times New Roman" w:hAnsi="Calibri" w:cs="Calibri"/>
        </w:rPr>
        <w:t>consider</w:t>
      </w:r>
      <w:proofErr w:type="gramEnd"/>
      <w:r w:rsidRPr="00FA0BE1">
        <w:rPr>
          <w:rFonts w:ascii="Calibri" w:eastAsia="Times New Roman" w:hAnsi="Calibri" w:cs="Calibri"/>
        </w:rPr>
        <w:t xml:space="preserve"> </w:t>
      </w:r>
    </w:p>
    <w:p w14:paraId="31685651" w14:textId="77777777" w:rsidR="000651E9" w:rsidRDefault="005C03B3" w:rsidP="005C03B3">
      <w:pPr>
        <w:spacing w:after="0" w:line="240" w:lineRule="auto"/>
        <w:ind w:left="2160"/>
        <w:jc w:val="both"/>
      </w:pPr>
      <w:r>
        <w:t xml:space="preserve">race, religion, color, creed, national origin, age, sex, sexual orientation, physical </w:t>
      </w:r>
    </w:p>
    <w:p w14:paraId="1C1E4D9E" w14:textId="2A5D9AE9" w:rsidR="00FA0BE1" w:rsidRPr="00FA0BE1" w:rsidRDefault="005C03B3" w:rsidP="005C03B3">
      <w:pPr>
        <w:spacing w:after="0" w:line="240" w:lineRule="auto"/>
        <w:ind w:left="2160"/>
        <w:jc w:val="both"/>
        <w:rPr>
          <w:rFonts w:ascii="Calibri" w:eastAsia="Times New Roman" w:hAnsi="Calibri" w:cs="Calibri"/>
        </w:rPr>
      </w:pPr>
      <w:r>
        <w:lastRenderedPageBreak/>
        <w:t xml:space="preserve">or mental disability, marital status, </w:t>
      </w:r>
      <w:r w:rsidR="00FA0BE1" w:rsidRPr="00FA0BE1">
        <w:rPr>
          <w:rFonts w:ascii="Calibri" w:eastAsia="Times New Roman" w:hAnsi="Calibri" w:cs="Calibri"/>
        </w:rPr>
        <w:t xml:space="preserve">or any other improper criteria in establishing either reasonable suspicion or Probable Cause. </w:t>
      </w:r>
      <w:r w:rsidR="00FA0BE1" w:rsidRPr="00FA0BE1">
        <w:rPr>
          <w:rFonts w:ascii="Calibri" w:eastAsia="Times New Roman" w:hAnsi="Calibri" w:cs="Calibri"/>
        </w:rPr>
        <w:tab/>
      </w:r>
      <w:r w:rsidR="00FA0BE1" w:rsidRPr="00FA0BE1">
        <w:rPr>
          <w:rFonts w:ascii="Calibri" w:eastAsia="Times New Roman" w:hAnsi="Calibri" w:cs="Calibri"/>
        </w:rPr>
        <w:tab/>
      </w:r>
      <w:r w:rsidR="00FA0BE1" w:rsidRPr="00FA0BE1">
        <w:rPr>
          <w:rFonts w:ascii="Calibri" w:eastAsia="Times New Roman" w:hAnsi="Calibri" w:cs="Calibri"/>
        </w:rPr>
        <w:tab/>
      </w:r>
      <w:r w:rsidR="00FA0BE1" w:rsidRPr="00FA0BE1">
        <w:rPr>
          <w:rFonts w:ascii="Calibri" w:eastAsia="Times New Roman" w:hAnsi="Calibri" w:cs="Calibri"/>
        </w:rPr>
        <w:tab/>
        <w:t xml:space="preserve"> </w:t>
      </w:r>
    </w:p>
    <w:p w14:paraId="51946F3A" w14:textId="77777777" w:rsidR="00FA0BE1" w:rsidRPr="00FA0BE1" w:rsidRDefault="00FA0BE1" w:rsidP="003F14FF">
      <w:pPr>
        <w:spacing w:after="0" w:line="240" w:lineRule="auto"/>
        <w:ind w:left="2160" w:hanging="720"/>
        <w:jc w:val="both"/>
        <w:rPr>
          <w:rFonts w:ascii="Calibri" w:eastAsia="Times New Roman" w:hAnsi="Calibri" w:cs="Calibri"/>
        </w:rPr>
      </w:pPr>
    </w:p>
    <w:p w14:paraId="467BF330" w14:textId="77777777" w:rsidR="00FA0BE1" w:rsidRPr="00FA0BE1" w:rsidRDefault="00FA0BE1" w:rsidP="003F14FF">
      <w:pPr>
        <w:numPr>
          <w:ilvl w:val="0"/>
          <w:numId w:val="32"/>
        </w:numPr>
        <w:spacing w:after="0" w:line="240" w:lineRule="auto"/>
        <w:jc w:val="both"/>
        <w:rPr>
          <w:rFonts w:ascii="Calibri" w:eastAsia="Times New Roman" w:hAnsi="Calibri" w:cs="Calibri"/>
        </w:rPr>
      </w:pPr>
      <w:r w:rsidRPr="00FA0BE1">
        <w:rPr>
          <w:rFonts w:ascii="Calibri" w:eastAsia="Times New Roman" w:hAnsi="Calibri" w:cs="Calibri"/>
        </w:rPr>
        <w:t xml:space="preserve">       Persons shall not be singled out or otherwise treated differently because of </w:t>
      </w:r>
      <w:proofErr w:type="gramStart"/>
      <w:r w:rsidRPr="00FA0BE1">
        <w:rPr>
          <w:rFonts w:ascii="Calibri" w:eastAsia="Times New Roman" w:hAnsi="Calibri" w:cs="Calibri"/>
        </w:rPr>
        <w:t>their</w:t>
      </w:r>
      <w:proofErr w:type="gramEnd"/>
      <w:r w:rsidRPr="00FA0BE1">
        <w:rPr>
          <w:rFonts w:ascii="Calibri" w:eastAsia="Times New Roman" w:hAnsi="Calibri" w:cs="Calibri"/>
        </w:rPr>
        <w:t xml:space="preserve"> </w:t>
      </w:r>
    </w:p>
    <w:p w14:paraId="1C2D6097" w14:textId="4097113C" w:rsidR="00FA0BE1" w:rsidRPr="00FA0BE1" w:rsidRDefault="005C03B3" w:rsidP="005C03B3">
      <w:pPr>
        <w:pStyle w:val="ListParagraph"/>
        <w:spacing w:after="0" w:line="240" w:lineRule="auto"/>
        <w:ind w:left="2150"/>
        <w:jc w:val="both"/>
        <w:rPr>
          <w:rFonts w:cstheme="minorHAnsi"/>
        </w:rPr>
      </w:pPr>
      <w:r>
        <w:t xml:space="preserve">race, religion, color, creed, national origin, age, sex, sexual orientation, physical or mental disability, marital status, </w:t>
      </w:r>
      <w:r w:rsidR="00FA0BE1" w:rsidRPr="00FA0BE1">
        <w:rPr>
          <w:rFonts w:ascii="Calibri" w:eastAsia="Times New Roman" w:hAnsi="Calibri" w:cs="Calibri"/>
        </w:rPr>
        <w:t xml:space="preserve">or any other improper criteria. </w:t>
      </w:r>
    </w:p>
    <w:p w14:paraId="13DF46C4" w14:textId="77777777" w:rsidR="00FA0BE1" w:rsidRPr="000651E9" w:rsidRDefault="00FA0BE1" w:rsidP="003F14FF">
      <w:pPr>
        <w:spacing w:after="0" w:line="240" w:lineRule="auto"/>
        <w:ind w:left="1800"/>
        <w:jc w:val="both"/>
        <w:rPr>
          <w:rFonts w:ascii="Calibri" w:eastAsia="Times New Roman" w:hAnsi="Calibri" w:cs="Calibri"/>
          <w:sz w:val="28"/>
          <w:szCs w:val="28"/>
        </w:rPr>
      </w:pPr>
    </w:p>
    <w:p w14:paraId="77AA92BC" w14:textId="1FDD3EC5" w:rsidR="00FA0BE1" w:rsidRPr="00FA0BE1" w:rsidRDefault="00FA0BE1" w:rsidP="003F14FF">
      <w:pPr>
        <w:spacing w:after="0" w:line="240" w:lineRule="auto"/>
        <w:ind w:left="1440" w:hanging="720"/>
        <w:jc w:val="both"/>
        <w:rPr>
          <w:rFonts w:ascii="Calibri" w:eastAsia="Times New Roman" w:hAnsi="Calibri" w:cs="Calibri"/>
        </w:rPr>
      </w:pPr>
      <w:r w:rsidRPr="00FA0BE1">
        <w:rPr>
          <w:rFonts w:ascii="Calibri" w:eastAsia="Times New Roman" w:hAnsi="Calibri" w:cs="Calibri"/>
        </w:rPr>
        <w:t>D.</w:t>
      </w:r>
      <w:r w:rsidRPr="00FA0BE1">
        <w:rPr>
          <w:rFonts w:ascii="Calibri" w:eastAsia="Times New Roman" w:hAnsi="Calibri" w:cs="Calibri"/>
        </w:rPr>
        <w:tab/>
      </w:r>
      <w:r w:rsidRPr="00FA0BE1">
        <w:rPr>
          <w:rFonts w:ascii="Calibri" w:eastAsia="Times New Roman" w:hAnsi="Calibri" w:cs="Calibri"/>
          <w:u w:val="single"/>
        </w:rPr>
        <w:t>Strategies for Positive Interactions</w:t>
      </w:r>
      <w:r w:rsidRPr="00FA0BE1">
        <w:rPr>
          <w:rFonts w:ascii="Calibri" w:eastAsia="Times New Roman" w:hAnsi="Calibri" w:cs="Calibri"/>
        </w:rPr>
        <w:t xml:space="preserve">: </w:t>
      </w:r>
      <w:r w:rsidR="003F14FF">
        <w:rPr>
          <w:rFonts w:ascii="Calibri" w:eastAsia="Times New Roman" w:hAnsi="Calibri" w:cs="Calibri"/>
        </w:rPr>
        <w:t>BPD</w:t>
      </w:r>
      <w:r w:rsidRPr="00FA0BE1">
        <w:rPr>
          <w:rFonts w:ascii="Calibri" w:eastAsia="Times New Roman" w:hAnsi="Calibri" w:cs="Calibri"/>
        </w:rPr>
        <w:t xml:space="preserve"> </w:t>
      </w:r>
      <w:r w:rsidR="003F14FF">
        <w:rPr>
          <w:rFonts w:ascii="Calibri" w:eastAsia="Times New Roman" w:hAnsi="Calibri" w:cs="Calibri"/>
        </w:rPr>
        <w:t>Officers</w:t>
      </w:r>
      <w:r w:rsidRPr="00FA0BE1">
        <w:rPr>
          <w:rFonts w:ascii="Calibri" w:eastAsia="Times New Roman" w:hAnsi="Calibri" w:cs="Calibri"/>
        </w:rPr>
        <w:t xml:space="preserve"> shall, as necessary and professionally appropriate, use techniques and strategies to advance the reality of fair and impartial policing that include, but are not limited to the following: </w:t>
      </w:r>
    </w:p>
    <w:p w14:paraId="65CC25B7" w14:textId="77777777" w:rsidR="00FA0BE1" w:rsidRPr="00FA0BE1" w:rsidRDefault="00FA0BE1" w:rsidP="003F14FF">
      <w:pPr>
        <w:spacing w:after="0" w:line="240" w:lineRule="auto"/>
        <w:ind w:left="1440" w:hanging="720"/>
        <w:jc w:val="both"/>
        <w:rPr>
          <w:rFonts w:ascii="Calibri" w:eastAsia="Times New Roman" w:hAnsi="Calibri" w:cs="Calibri"/>
        </w:rPr>
      </w:pPr>
    </w:p>
    <w:p w14:paraId="63CFBB37" w14:textId="77777777" w:rsidR="00FA0BE1" w:rsidRPr="00FA0BE1" w:rsidRDefault="00FA0BE1" w:rsidP="003F14FF">
      <w:pPr>
        <w:tabs>
          <w:tab w:val="left" w:pos="720"/>
        </w:tabs>
        <w:spacing w:after="0" w:line="240" w:lineRule="auto"/>
        <w:ind w:left="-144"/>
        <w:jc w:val="both"/>
        <w:rPr>
          <w:rFonts w:ascii="Calibri" w:eastAsia="Times New Roman" w:hAnsi="Calibri" w:cs="Calibri"/>
        </w:rPr>
      </w:pPr>
      <w:r w:rsidRPr="00FA0BE1">
        <w:rPr>
          <w:rFonts w:ascii="Calibri" w:eastAsia="Times New Roman" w:hAnsi="Calibri" w:cs="Calibri"/>
        </w:rPr>
        <w:tab/>
      </w:r>
      <w:r w:rsidRPr="00FA0BE1">
        <w:rPr>
          <w:rFonts w:ascii="Calibri" w:eastAsia="Times New Roman" w:hAnsi="Calibri" w:cs="Calibri"/>
        </w:rPr>
        <w:tab/>
        <w:t>1.</w:t>
      </w:r>
      <w:r w:rsidRPr="00FA0BE1">
        <w:rPr>
          <w:rFonts w:ascii="Calibri" w:eastAsia="Times New Roman" w:hAnsi="Calibri" w:cs="Calibri"/>
        </w:rPr>
        <w:tab/>
        <w:t>Being courteous, polite, respectful, and professional.</w:t>
      </w:r>
    </w:p>
    <w:p w14:paraId="334E0FBD" w14:textId="77777777" w:rsidR="00FA0BE1" w:rsidRPr="00FA0BE1" w:rsidRDefault="00FA0BE1" w:rsidP="003F14FF">
      <w:pPr>
        <w:tabs>
          <w:tab w:val="left" w:pos="720"/>
        </w:tabs>
        <w:spacing w:after="0" w:line="240" w:lineRule="auto"/>
        <w:ind w:left="-144"/>
        <w:jc w:val="both"/>
        <w:rPr>
          <w:rFonts w:ascii="Calibri" w:eastAsia="Times New Roman" w:hAnsi="Calibri" w:cs="Calibri"/>
        </w:rPr>
      </w:pPr>
    </w:p>
    <w:p w14:paraId="54BE8892" w14:textId="6F67D1A9" w:rsidR="00FA0BE1" w:rsidRPr="00FA0BE1" w:rsidRDefault="00FA0BE1" w:rsidP="003F14FF">
      <w:pPr>
        <w:spacing w:after="0" w:line="240" w:lineRule="auto"/>
        <w:ind w:left="1440"/>
        <w:jc w:val="both"/>
        <w:rPr>
          <w:rFonts w:ascii="Calibri" w:eastAsia="Times New Roman" w:hAnsi="Calibri" w:cs="Calibri"/>
        </w:rPr>
      </w:pPr>
      <w:r w:rsidRPr="00FA0BE1">
        <w:rPr>
          <w:rFonts w:ascii="Calibri" w:eastAsia="Times New Roman" w:hAnsi="Calibri" w:cs="Calibri"/>
        </w:rPr>
        <w:t>2.</w:t>
      </w:r>
      <w:r w:rsidRPr="00FA0BE1">
        <w:rPr>
          <w:rFonts w:ascii="Calibri" w:eastAsia="Times New Roman" w:hAnsi="Calibri" w:cs="Calibri"/>
        </w:rPr>
        <w:tab/>
        <w:t xml:space="preserve">Providing the </w:t>
      </w:r>
      <w:r w:rsidR="003F14FF">
        <w:rPr>
          <w:rFonts w:ascii="Calibri" w:eastAsia="Times New Roman" w:hAnsi="Calibri" w:cs="Calibri"/>
        </w:rPr>
        <w:t>Officers</w:t>
      </w:r>
      <w:r w:rsidRPr="00FA0BE1">
        <w:rPr>
          <w:rFonts w:ascii="Calibri" w:eastAsia="Times New Roman" w:hAnsi="Calibri" w:cs="Calibri"/>
        </w:rPr>
        <w:t xml:space="preserve">’ name(s) and agency information, and explaining reasons </w:t>
      </w:r>
    </w:p>
    <w:p w14:paraId="2C8A2ABF" w14:textId="3612353E" w:rsidR="00FA0BE1" w:rsidRPr="00FA0BE1" w:rsidRDefault="00FA0BE1" w:rsidP="003F14FF">
      <w:pPr>
        <w:spacing w:after="0" w:line="240" w:lineRule="auto"/>
        <w:ind w:left="2160"/>
        <w:jc w:val="both"/>
        <w:rPr>
          <w:rFonts w:ascii="Calibri" w:eastAsia="Times New Roman" w:hAnsi="Calibri" w:cs="Calibri"/>
        </w:rPr>
      </w:pPr>
      <w:r w:rsidRPr="00FA0BE1">
        <w:rPr>
          <w:rFonts w:ascii="Calibri" w:eastAsia="Times New Roman" w:hAnsi="Calibri" w:cs="Calibri"/>
        </w:rPr>
        <w:t xml:space="preserve">for stops as soon as practical, unless doing so compromises the safety of </w:t>
      </w:r>
      <w:r w:rsidR="003F14FF">
        <w:rPr>
          <w:rFonts w:ascii="Calibri" w:eastAsia="Times New Roman" w:hAnsi="Calibri" w:cs="Calibri"/>
        </w:rPr>
        <w:t>Officers</w:t>
      </w:r>
      <w:r w:rsidRPr="00FA0BE1">
        <w:rPr>
          <w:rFonts w:ascii="Calibri" w:eastAsia="Times New Roman" w:hAnsi="Calibri" w:cs="Calibri"/>
        </w:rPr>
        <w:t xml:space="preserve"> or others. </w:t>
      </w:r>
    </w:p>
    <w:p w14:paraId="4B96B5D5" w14:textId="77777777" w:rsidR="00FA0BE1" w:rsidRPr="00FA0BE1" w:rsidRDefault="00FA0BE1" w:rsidP="003F14FF">
      <w:pPr>
        <w:spacing w:after="0" w:line="240" w:lineRule="auto"/>
        <w:ind w:left="2160"/>
        <w:jc w:val="both"/>
        <w:rPr>
          <w:rFonts w:ascii="Calibri" w:eastAsia="Times New Roman" w:hAnsi="Calibri" w:cs="Calibri"/>
        </w:rPr>
      </w:pPr>
    </w:p>
    <w:p w14:paraId="6FCA7B0D" w14:textId="77777777" w:rsidR="00FA0BE1" w:rsidRPr="00FA0BE1" w:rsidRDefault="00FA0BE1" w:rsidP="003F14FF">
      <w:pPr>
        <w:spacing w:after="0" w:line="240" w:lineRule="auto"/>
        <w:ind w:left="1440"/>
        <w:jc w:val="both"/>
        <w:rPr>
          <w:rFonts w:ascii="Calibri" w:eastAsia="Times New Roman" w:hAnsi="Calibri" w:cs="Calibri"/>
        </w:rPr>
      </w:pPr>
      <w:r w:rsidRPr="00FA0BE1">
        <w:rPr>
          <w:rFonts w:ascii="Calibri" w:eastAsia="Times New Roman" w:hAnsi="Calibri" w:cs="Calibri"/>
        </w:rPr>
        <w:t>3.</w:t>
      </w:r>
      <w:r w:rsidRPr="00FA0BE1">
        <w:rPr>
          <w:rFonts w:ascii="Calibri" w:eastAsia="Times New Roman" w:hAnsi="Calibri" w:cs="Calibri"/>
        </w:rPr>
        <w:tab/>
        <w:t xml:space="preserve">Ensuring that the duration of motor vehicle stops, investigative detentions, field </w:t>
      </w:r>
    </w:p>
    <w:p w14:paraId="45DF9749" w14:textId="77777777" w:rsidR="00FA0BE1" w:rsidRPr="00FA0BE1" w:rsidRDefault="00FA0BE1" w:rsidP="003F14FF">
      <w:pPr>
        <w:spacing w:after="0" w:line="240" w:lineRule="auto"/>
        <w:ind w:left="1440" w:firstLine="720"/>
        <w:jc w:val="both"/>
        <w:rPr>
          <w:rFonts w:ascii="Calibri" w:eastAsia="Times New Roman" w:hAnsi="Calibri" w:cs="Calibri"/>
        </w:rPr>
      </w:pPr>
      <w:r w:rsidRPr="00FA0BE1">
        <w:rPr>
          <w:rFonts w:ascii="Calibri" w:eastAsia="Times New Roman" w:hAnsi="Calibri" w:cs="Calibri"/>
        </w:rPr>
        <w:t>contacts, etc., are no longer than necessary to take appropriate actions.</w:t>
      </w:r>
    </w:p>
    <w:p w14:paraId="2DBBA536" w14:textId="77777777" w:rsidR="00FA0BE1" w:rsidRPr="00FA0BE1" w:rsidRDefault="00FA0BE1" w:rsidP="003F14FF">
      <w:pPr>
        <w:spacing w:after="0" w:line="240" w:lineRule="auto"/>
        <w:ind w:left="1440" w:firstLine="720"/>
        <w:jc w:val="both"/>
        <w:rPr>
          <w:rFonts w:ascii="Calibri" w:eastAsia="Times New Roman" w:hAnsi="Calibri" w:cs="Calibri"/>
        </w:rPr>
      </w:pPr>
    </w:p>
    <w:p w14:paraId="12BDCC5B" w14:textId="77777777" w:rsidR="00FA0BE1" w:rsidRPr="00FA0BE1" w:rsidRDefault="00FA0BE1" w:rsidP="003F14FF">
      <w:pPr>
        <w:spacing w:after="0" w:line="240" w:lineRule="auto"/>
        <w:ind w:left="2160" w:hanging="720"/>
        <w:jc w:val="both"/>
        <w:rPr>
          <w:rFonts w:ascii="Calibri" w:eastAsia="Times New Roman" w:hAnsi="Calibri" w:cs="Calibri"/>
        </w:rPr>
      </w:pPr>
      <w:r w:rsidRPr="00FA0BE1">
        <w:rPr>
          <w:rFonts w:ascii="Calibri" w:eastAsia="Times New Roman" w:hAnsi="Calibri" w:cs="Calibri"/>
        </w:rPr>
        <w:t>4.</w:t>
      </w:r>
      <w:r w:rsidRPr="00FA0BE1">
        <w:rPr>
          <w:rFonts w:ascii="Calibri" w:eastAsia="Times New Roman" w:hAnsi="Calibri" w:cs="Calibri"/>
        </w:rPr>
        <w:tab/>
        <w:t>Answering questions citizens may have, including any options for dispositions of related enforcement actions.</w:t>
      </w:r>
    </w:p>
    <w:p w14:paraId="16557A54" w14:textId="77777777" w:rsidR="00FA0BE1" w:rsidRPr="00FA0BE1" w:rsidRDefault="00FA0BE1" w:rsidP="003F14FF">
      <w:pPr>
        <w:spacing w:after="0" w:line="240" w:lineRule="auto"/>
        <w:ind w:left="2160" w:hanging="720"/>
        <w:jc w:val="both"/>
        <w:rPr>
          <w:rFonts w:ascii="Calibri" w:eastAsia="Times New Roman" w:hAnsi="Calibri" w:cs="Calibri"/>
        </w:rPr>
      </w:pPr>
    </w:p>
    <w:p w14:paraId="6842B5FD" w14:textId="5DF77C67" w:rsidR="00FA0BE1" w:rsidRPr="00FA0BE1" w:rsidRDefault="00FA0BE1" w:rsidP="003F14FF">
      <w:pPr>
        <w:spacing w:after="0" w:line="240" w:lineRule="auto"/>
        <w:ind w:left="720" w:firstLine="720"/>
        <w:jc w:val="both"/>
        <w:rPr>
          <w:rFonts w:ascii="Calibri" w:eastAsia="Times New Roman" w:hAnsi="Calibri" w:cs="Calibri"/>
        </w:rPr>
      </w:pPr>
      <w:r w:rsidRPr="00FA0BE1">
        <w:rPr>
          <w:rFonts w:ascii="Calibri" w:eastAsia="Times New Roman" w:hAnsi="Calibri" w:cs="Calibri"/>
        </w:rPr>
        <w:t>5.</w:t>
      </w:r>
      <w:r w:rsidRPr="00FA0BE1">
        <w:rPr>
          <w:rFonts w:ascii="Calibri" w:eastAsia="Times New Roman" w:hAnsi="Calibri" w:cs="Calibri"/>
        </w:rPr>
        <w:tab/>
        <w:t xml:space="preserve">Providing their identification information consistent with </w:t>
      </w:r>
      <w:r w:rsidR="003F14FF">
        <w:rPr>
          <w:rFonts w:ascii="Calibri" w:eastAsia="Times New Roman" w:hAnsi="Calibri" w:cs="Calibri"/>
        </w:rPr>
        <w:t>BPD</w:t>
      </w:r>
      <w:r w:rsidRPr="00FA0BE1">
        <w:rPr>
          <w:rFonts w:ascii="Calibri" w:eastAsia="Times New Roman" w:hAnsi="Calibri" w:cs="Calibri"/>
        </w:rPr>
        <w:t xml:space="preserve"> policy.</w:t>
      </w:r>
    </w:p>
    <w:p w14:paraId="624CA411" w14:textId="77777777" w:rsidR="00FA0BE1" w:rsidRPr="00FA0BE1" w:rsidRDefault="00FA0BE1" w:rsidP="003F14FF">
      <w:pPr>
        <w:spacing w:after="0" w:line="240" w:lineRule="auto"/>
        <w:ind w:left="720" w:firstLine="720"/>
        <w:jc w:val="both"/>
        <w:rPr>
          <w:rFonts w:ascii="Calibri" w:eastAsia="Times New Roman" w:hAnsi="Calibri" w:cs="Calibri"/>
        </w:rPr>
      </w:pPr>
    </w:p>
    <w:p w14:paraId="313F155D" w14:textId="77777777" w:rsidR="00FA0BE1" w:rsidRPr="00FA0BE1" w:rsidRDefault="00FA0BE1" w:rsidP="003F14FF">
      <w:pPr>
        <w:spacing w:after="0" w:line="240" w:lineRule="auto"/>
        <w:ind w:left="2160" w:hanging="720"/>
        <w:jc w:val="both"/>
        <w:rPr>
          <w:rFonts w:ascii="Calibri" w:eastAsia="Times New Roman" w:hAnsi="Calibri" w:cs="Calibri"/>
        </w:rPr>
      </w:pPr>
      <w:r w:rsidRPr="00FA0BE1">
        <w:rPr>
          <w:rFonts w:ascii="Calibri" w:eastAsia="Times New Roman" w:hAnsi="Calibri" w:cs="Calibri"/>
        </w:rPr>
        <w:t>6.</w:t>
      </w:r>
      <w:r w:rsidRPr="00FA0BE1">
        <w:rPr>
          <w:rFonts w:ascii="Calibri" w:eastAsia="Times New Roman" w:hAnsi="Calibri" w:cs="Calibri"/>
        </w:rPr>
        <w:tab/>
        <w:t xml:space="preserve">Explaining the credible, reliable, or locally relevant information that led to stops or contacts when no enforcement actions were taken.  </w:t>
      </w:r>
    </w:p>
    <w:p w14:paraId="5C236DEB" w14:textId="77777777" w:rsidR="00FA0BE1" w:rsidRPr="00FA0BE1" w:rsidRDefault="00FA0BE1" w:rsidP="003F14FF">
      <w:pPr>
        <w:spacing w:after="0" w:line="240" w:lineRule="auto"/>
        <w:ind w:left="2160" w:hanging="720"/>
        <w:jc w:val="both"/>
        <w:rPr>
          <w:rFonts w:ascii="Calibri" w:eastAsia="Times New Roman" w:hAnsi="Calibri" w:cs="Calibri"/>
        </w:rPr>
      </w:pPr>
    </w:p>
    <w:p w14:paraId="563CC81B" w14:textId="77777777" w:rsidR="00FA0BE1" w:rsidRPr="00FA0BE1" w:rsidRDefault="00FA0BE1" w:rsidP="003F14FF">
      <w:pPr>
        <w:spacing w:after="0" w:line="240" w:lineRule="auto"/>
        <w:ind w:left="2880" w:hanging="720"/>
        <w:jc w:val="both"/>
        <w:rPr>
          <w:rFonts w:ascii="Calibri" w:eastAsia="Times New Roman" w:hAnsi="Calibri" w:cs="Calibri"/>
        </w:rPr>
      </w:pPr>
      <w:r w:rsidRPr="00FA0BE1">
        <w:rPr>
          <w:rFonts w:ascii="Calibri" w:eastAsia="Times New Roman" w:hAnsi="Calibri" w:cs="Calibri"/>
        </w:rPr>
        <w:t>a.</w:t>
      </w:r>
      <w:r w:rsidRPr="00FA0BE1">
        <w:rPr>
          <w:rFonts w:ascii="Calibri" w:eastAsia="Times New Roman" w:hAnsi="Calibri" w:cs="Calibri"/>
        </w:rPr>
        <w:tab/>
        <w:t>Providing citizens with an explanation for why they were stopped fosters better relations with the community and reduces the perception of bias on the part of the police.</w:t>
      </w:r>
    </w:p>
    <w:p w14:paraId="74D597AF" w14:textId="77777777" w:rsidR="00FA0BE1" w:rsidRPr="00FA0BE1" w:rsidRDefault="00FA0BE1" w:rsidP="003F14FF">
      <w:pPr>
        <w:spacing w:after="0" w:line="240" w:lineRule="auto"/>
        <w:ind w:left="2880" w:hanging="720"/>
        <w:jc w:val="both"/>
        <w:rPr>
          <w:rFonts w:ascii="Calibri" w:eastAsia="Times New Roman" w:hAnsi="Calibri" w:cs="Calibri"/>
        </w:rPr>
      </w:pPr>
      <w:r w:rsidRPr="00FA0BE1">
        <w:rPr>
          <w:rFonts w:ascii="Calibri" w:eastAsia="Times New Roman" w:hAnsi="Calibri" w:cs="Calibri"/>
        </w:rPr>
        <w:t xml:space="preserve">  </w:t>
      </w:r>
    </w:p>
    <w:p w14:paraId="412919A6" w14:textId="77777777" w:rsidR="00FA0BE1" w:rsidRPr="00FA0BE1" w:rsidRDefault="00FA0BE1" w:rsidP="003F14FF">
      <w:pPr>
        <w:spacing w:after="0" w:line="240" w:lineRule="auto"/>
        <w:ind w:left="2880" w:hanging="720"/>
        <w:jc w:val="both"/>
        <w:rPr>
          <w:rFonts w:ascii="Calibri" w:eastAsia="Times New Roman" w:hAnsi="Calibri" w:cs="Calibri"/>
        </w:rPr>
      </w:pPr>
      <w:r w:rsidRPr="00FA0BE1">
        <w:rPr>
          <w:rFonts w:ascii="Calibri" w:eastAsia="Times New Roman" w:hAnsi="Calibri" w:cs="Calibri"/>
        </w:rPr>
        <w:t>b.</w:t>
      </w:r>
      <w:r w:rsidRPr="00FA0BE1">
        <w:rPr>
          <w:rFonts w:ascii="Calibri" w:eastAsia="Times New Roman" w:hAnsi="Calibri" w:cs="Calibri"/>
        </w:rPr>
        <w:tab/>
        <w:t>Nothing in this Policy shall limit the ability of patrol personnel to interview witnesses or discourage routine contacts and conversations with citizens not suspected of an offense.</w:t>
      </w:r>
    </w:p>
    <w:p w14:paraId="60C9BF8F" w14:textId="77777777" w:rsidR="00FA0BE1" w:rsidRPr="00FA0BE1" w:rsidRDefault="00FA0BE1" w:rsidP="003F14FF">
      <w:pPr>
        <w:spacing w:after="0" w:line="240" w:lineRule="auto"/>
        <w:ind w:left="2160" w:hanging="720"/>
        <w:jc w:val="both"/>
        <w:rPr>
          <w:rFonts w:ascii="Calibri" w:eastAsia="Times New Roman" w:hAnsi="Calibri" w:cs="Calibri"/>
        </w:rPr>
      </w:pPr>
    </w:p>
    <w:p w14:paraId="36C6AB04" w14:textId="77777777" w:rsidR="00FA0BE1" w:rsidRPr="00FA0BE1" w:rsidRDefault="00FA0BE1" w:rsidP="003F14FF">
      <w:pPr>
        <w:spacing w:after="0" w:line="240" w:lineRule="auto"/>
        <w:ind w:left="2160" w:hanging="720"/>
        <w:jc w:val="both"/>
        <w:rPr>
          <w:rFonts w:ascii="Calibri" w:eastAsia="Times New Roman" w:hAnsi="Calibri" w:cs="Calibri"/>
        </w:rPr>
      </w:pPr>
      <w:r w:rsidRPr="00FA0BE1">
        <w:rPr>
          <w:rFonts w:ascii="Calibri" w:eastAsia="Times New Roman" w:hAnsi="Calibri" w:cs="Calibri"/>
        </w:rPr>
        <w:t>7.</w:t>
      </w:r>
      <w:r w:rsidRPr="00FA0BE1">
        <w:rPr>
          <w:rFonts w:ascii="Calibri" w:eastAsia="Times New Roman" w:hAnsi="Calibri" w:cs="Calibri"/>
        </w:rPr>
        <w:tab/>
        <w:t xml:space="preserve">Requesting the presence of a </w:t>
      </w:r>
      <w:proofErr w:type="gramStart"/>
      <w:r w:rsidRPr="00FA0BE1">
        <w:rPr>
          <w:rFonts w:ascii="Calibri" w:eastAsia="Times New Roman" w:hAnsi="Calibri" w:cs="Calibri"/>
        </w:rPr>
        <w:t>Supervisor</w:t>
      </w:r>
      <w:proofErr w:type="gramEnd"/>
      <w:r w:rsidRPr="00FA0BE1">
        <w:rPr>
          <w:rFonts w:ascii="Calibri" w:eastAsia="Times New Roman" w:hAnsi="Calibri" w:cs="Calibri"/>
        </w:rPr>
        <w:t xml:space="preserve"> to allow citizens to voice their concerns about a field contact or enforcement action.</w:t>
      </w:r>
    </w:p>
    <w:p w14:paraId="7E9B78AA" w14:textId="77777777" w:rsidR="00FA0BE1" w:rsidRPr="00FA0BE1" w:rsidRDefault="00FA0BE1" w:rsidP="003F14FF">
      <w:pPr>
        <w:spacing w:after="0" w:line="240" w:lineRule="auto"/>
        <w:ind w:left="2160" w:hanging="720"/>
        <w:jc w:val="both"/>
        <w:rPr>
          <w:rFonts w:ascii="Calibri" w:eastAsia="Times New Roman" w:hAnsi="Calibri" w:cs="Calibri"/>
        </w:rPr>
      </w:pPr>
    </w:p>
    <w:p w14:paraId="2D710526" w14:textId="435D9F95" w:rsidR="00FA0BE1" w:rsidRPr="00FA0BE1" w:rsidRDefault="00FA0BE1" w:rsidP="003F14FF">
      <w:pPr>
        <w:tabs>
          <w:tab w:val="left" w:pos="720"/>
        </w:tabs>
        <w:spacing w:after="0" w:line="240" w:lineRule="auto"/>
        <w:ind w:left="1440" w:hanging="1440"/>
        <w:jc w:val="both"/>
        <w:rPr>
          <w:rFonts w:ascii="Calibri" w:eastAsia="Times New Roman" w:hAnsi="Calibri" w:cs="Calibri"/>
        </w:rPr>
      </w:pPr>
      <w:r w:rsidRPr="00FA0BE1">
        <w:rPr>
          <w:rFonts w:ascii="Calibri" w:eastAsia="Times New Roman" w:hAnsi="Calibri" w:cs="Calibri"/>
        </w:rPr>
        <w:tab/>
      </w:r>
      <w:r w:rsidRPr="00FA0BE1">
        <w:rPr>
          <w:rFonts w:ascii="Calibri" w:eastAsia="Times New Roman" w:hAnsi="Calibri" w:cs="Calibri"/>
        </w:rPr>
        <w:tab/>
        <w:t>8.</w:t>
      </w:r>
      <w:r w:rsidRPr="00FA0BE1">
        <w:rPr>
          <w:rFonts w:ascii="Calibri" w:eastAsia="Times New Roman" w:hAnsi="Calibri" w:cs="Calibri"/>
        </w:rPr>
        <w:tab/>
        <w:t xml:space="preserve">Explaining the </w:t>
      </w:r>
      <w:r w:rsidR="003F14FF">
        <w:rPr>
          <w:rFonts w:ascii="Calibri" w:eastAsia="Times New Roman" w:hAnsi="Calibri" w:cs="Calibri"/>
        </w:rPr>
        <w:t>BPD</w:t>
      </w:r>
      <w:r w:rsidRPr="00FA0BE1">
        <w:rPr>
          <w:rFonts w:ascii="Calibri" w:eastAsia="Times New Roman" w:hAnsi="Calibri" w:cs="Calibri"/>
        </w:rPr>
        <w:t xml:space="preserve">’s Citizen Complaint </w:t>
      </w:r>
      <w:r w:rsidR="00B1705B">
        <w:rPr>
          <w:rFonts w:ascii="Calibri" w:eastAsia="Times New Roman" w:hAnsi="Calibri" w:cs="Calibri"/>
        </w:rPr>
        <w:t>p</w:t>
      </w:r>
      <w:r w:rsidRPr="00FA0BE1">
        <w:rPr>
          <w:rFonts w:ascii="Calibri" w:eastAsia="Times New Roman" w:hAnsi="Calibri" w:cs="Calibri"/>
        </w:rPr>
        <w:t xml:space="preserve">rocess as per </w:t>
      </w:r>
      <w:r w:rsidRPr="00FA0BE1">
        <w:rPr>
          <w:rFonts w:ascii="Calibri" w:eastAsia="Times New Roman" w:hAnsi="Calibri" w:cs="Calibri"/>
          <w:b/>
        </w:rPr>
        <w:t>Policy #311</w:t>
      </w:r>
      <w:r w:rsidRPr="00FA0BE1">
        <w:rPr>
          <w:rFonts w:ascii="Calibri" w:eastAsia="Calibri" w:hAnsi="Calibri" w:cs="Calibri"/>
          <w:b/>
          <w:bCs/>
        </w:rPr>
        <w:t>.</w:t>
      </w:r>
      <w:r w:rsidRPr="00FA0BE1">
        <w:rPr>
          <w:rFonts w:ascii="Calibri" w:eastAsia="Times New Roman" w:hAnsi="Calibri" w:cs="Calibri"/>
          <w:b/>
        </w:rPr>
        <w:t xml:space="preserve">  </w:t>
      </w:r>
    </w:p>
    <w:p w14:paraId="63DF5227" w14:textId="77777777" w:rsidR="00FA0BE1" w:rsidRPr="000651E9" w:rsidRDefault="00FA0BE1" w:rsidP="003F14FF">
      <w:pPr>
        <w:spacing w:after="0" w:line="240" w:lineRule="auto"/>
        <w:ind w:left="-990"/>
        <w:jc w:val="both"/>
        <w:rPr>
          <w:rFonts w:ascii="Calibri" w:eastAsia="Times New Roman" w:hAnsi="Calibri" w:cs="Calibri"/>
          <w:sz w:val="28"/>
          <w:szCs w:val="28"/>
        </w:rPr>
      </w:pPr>
    </w:p>
    <w:p w14:paraId="095F89B9" w14:textId="77777777" w:rsidR="00FA0BE1" w:rsidRPr="00FA0BE1" w:rsidRDefault="00FA0BE1" w:rsidP="003F14FF">
      <w:pPr>
        <w:spacing w:after="0" w:line="240" w:lineRule="auto"/>
        <w:ind w:left="-270" w:firstLine="990"/>
        <w:jc w:val="both"/>
        <w:rPr>
          <w:rFonts w:ascii="Calibri" w:eastAsia="Times New Roman" w:hAnsi="Calibri" w:cs="Calibri"/>
        </w:rPr>
      </w:pPr>
      <w:r w:rsidRPr="00FA0BE1">
        <w:rPr>
          <w:rFonts w:ascii="Calibri" w:eastAsia="Times New Roman" w:hAnsi="Calibri" w:cs="Calibri"/>
        </w:rPr>
        <w:t xml:space="preserve">E. </w:t>
      </w:r>
      <w:r w:rsidRPr="00FA0BE1">
        <w:rPr>
          <w:rFonts w:ascii="Calibri" w:eastAsia="Times New Roman" w:hAnsi="Calibri" w:cs="Calibri"/>
        </w:rPr>
        <w:tab/>
      </w:r>
      <w:r w:rsidRPr="00FA0BE1">
        <w:rPr>
          <w:rFonts w:ascii="Calibri" w:eastAsia="Times New Roman" w:hAnsi="Calibri" w:cs="Calibri"/>
          <w:u w:val="single"/>
        </w:rPr>
        <w:t>Documenting Citizen Contacts</w:t>
      </w:r>
    </w:p>
    <w:p w14:paraId="313332BC" w14:textId="77777777" w:rsidR="00FA0BE1" w:rsidRPr="00FA0BE1" w:rsidRDefault="00FA0BE1" w:rsidP="003F14FF">
      <w:pPr>
        <w:spacing w:after="0" w:line="240" w:lineRule="auto"/>
        <w:ind w:left="-990"/>
        <w:jc w:val="both"/>
        <w:rPr>
          <w:rFonts w:ascii="Calibri" w:eastAsia="Times New Roman" w:hAnsi="Calibri" w:cs="Calibri"/>
        </w:rPr>
      </w:pPr>
    </w:p>
    <w:p w14:paraId="3C2E95DA" w14:textId="77777777" w:rsidR="005C03B3" w:rsidRDefault="00FA0BE1" w:rsidP="003F14FF">
      <w:pPr>
        <w:spacing w:after="0" w:line="240" w:lineRule="auto"/>
        <w:ind w:left="2160" w:hanging="720"/>
        <w:jc w:val="both"/>
        <w:rPr>
          <w:rFonts w:ascii="Calibri" w:eastAsia="Times New Roman" w:hAnsi="Calibri" w:cs="Calibri"/>
        </w:rPr>
      </w:pPr>
      <w:r w:rsidRPr="00FA0BE1">
        <w:rPr>
          <w:rFonts w:ascii="Calibri" w:eastAsia="Times New Roman" w:hAnsi="Calibri" w:cs="Calibri"/>
        </w:rPr>
        <w:t xml:space="preserve">1. </w:t>
      </w:r>
      <w:r w:rsidRPr="00FA0BE1">
        <w:rPr>
          <w:rFonts w:ascii="Calibri" w:eastAsia="Times New Roman" w:hAnsi="Calibri" w:cs="Calibri"/>
        </w:rPr>
        <w:tab/>
        <w:t xml:space="preserve">Patrol personnel who stop a motorist or pedestrian, conduct a field interview, “Terry” stop, or investigative detention, or conduct a search </w:t>
      </w:r>
      <w:r w:rsidRPr="00FA0BE1">
        <w:rPr>
          <w:rFonts w:ascii="Calibri" w:eastAsia="Times New Roman" w:hAnsi="Calibri" w:cs="Calibri"/>
          <w:u w:val="single"/>
        </w:rPr>
        <w:t>shall</w:t>
      </w:r>
      <w:r w:rsidRPr="00FA0BE1">
        <w:rPr>
          <w:rFonts w:ascii="Calibri" w:eastAsia="Times New Roman" w:hAnsi="Calibri" w:cs="Calibri"/>
        </w:rPr>
        <w:t xml:space="preserve"> document </w:t>
      </w:r>
      <w:r w:rsidRPr="00FA0BE1">
        <w:rPr>
          <w:rFonts w:ascii="Calibri" w:eastAsia="Times New Roman" w:hAnsi="Calibri" w:cs="Calibri"/>
          <w:u w:val="single"/>
        </w:rPr>
        <w:t>all</w:t>
      </w:r>
      <w:r w:rsidRPr="00FA0BE1">
        <w:rPr>
          <w:rFonts w:ascii="Calibri" w:eastAsia="Times New Roman" w:hAnsi="Calibri" w:cs="Calibri"/>
        </w:rPr>
        <w:t xml:space="preserve"> </w:t>
      </w:r>
    </w:p>
    <w:p w14:paraId="142E1670" w14:textId="5C22C00D" w:rsidR="00FA0BE1" w:rsidRPr="00FA0BE1" w:rsidRDefault="00FA0BE1" w:rsidP="005C03B3">
      <w:pPr>
        <w:spacing w:after="0" w:line="240" w:lineRule="auto"/>
        <w:ind w:left="2160"/>
        <w:jc w:val="both"/>
        <w:rPr>
          <w:rFonts w:ascii="Calibri" w:eastAsia="Times New Roman" w:hAnsi="Calibri" w:cs="Calibri"/>
        </w:rPr>
      </w:pPr>
      <w:r w:rsidRPr="00FA0BE1">
        <w:rPr>
          <w:rFonts w:ascii="Calibri" w:eastAsia="Times New Roman" w:hAnsi="Calibri" w:cs="Calibri"/>
        </w:rPr>
        <w:t>relevant information.</w:t>
      </w:r>
    </w:p>
    <w:p w14:paraId="471F8CBF" w14:textId="77777777" w:rsidR="00FA0BE1" w:rsidRPr="00FA0BE1" w:rsidRDefault="00FA0BE1" w:rsidP="003F14FF">
      <w:pPr>
        <w:spacing w:after="0" w:line="240" w:lineRule="auto"/>
        <w:ind w:left="2160" w:hanging="720"/>
        <w:jc w:val="both"/>
        <w:rPr>
          <w:rFonts w:ascii="Calibri" w:eastAsia="Times New Roman" w:hAnsi="Calibri" w:cs="Calibri"/>
        </w:rPr>
      </w:pPr>
    </w:p>
    <w:p w14:paraId="20674EDC" w14:textId="77777777" w:rsidR="00FA0BE1" w:rsidRPr="00FA0BE1" w:rsidRDefault="00FA0BE1" w:rsidP="003F14FF">
      <w:pPr>
        <w:spacing w:after="0" w:line="240" w:lineRule="auto"/>
        <w:ind w:left="2160" w:hanging="720"/>
        <w:jc w:val="both"/>
        <w:rPr>
          <w:rFonts w:ascii="Calibri" w:eastAsia="Times New Roman" w:hAnsi="Calibri" w:cs="Calibri"/>
        </w:rPr>
      </w:pPr>
      <w:r w:rsidRPr="00FA0BE1">
        <w:rPr>
          <w:rFonts w:ascii="Calibri" w:eastAsia="Times New Roman" w:hAnsi="Calibri" w:cs="Calibri"/>
        </w:rPr>
        <w:lastRenderedPageBreak/>
        <w:t>2.</w:t>
      </w:r>
      <w:r w:rsidRPr="00FA0BE1">
        <w:rPr>
          <w:rFonts w:ascii="Calibri" w:eastAsia="Times New Roman" w:hAnsi="Calibri" w:cs="Calibri"/>
        </w:rPr>
        <w:tab/>
        <w:t xml:space="preserve">Documentation may be accomplished using one of the following formats most applicable to the patrol activity: </w:t>
      </w:r>
    </w:p>
    <w:p w14:paraId="36490EBC" w14:textId="77777777" w:rsidR="00FA0BE1" w:rsidRPr="00FA0BE1" w:rsidRDefault="00FA0BE1" w:rsidP="003F14FF">
      <w:pPr>
        <w:spacing w:after="0" w:line="240" w:lineRule="auto"/>
        <w:ind w:left="2160" w:hanging="720"/>
        <w:jc w:val="both"/>
        <w:rPr>
          <w:rFonts w:ascii="Calibri" w:eastAsia="Times New Roman" w:hAnsi="Calibri" w:cs="Calibri"/>
        </w:rPr>
      </w:pPr>
    </w:p>
    <w:p w14:paraId="2BC720B5" w14:textId="77777777" w:rsidR="00FA0BE1" w:rsidRPr="00FA0BE1" w:rsidRDefault="00FA0BE1" w:rsidP="003F14FF">
      <w:pPr>
        <w:numPr>
          <w:ilvl w:val="1"/>
          <w:numId w:val="35"/>
        </w:numPr>
        <w:spacing w:after="0" w:line="240" w:lineRule="auto"/>
        <w:ind w:left="2520"/>
        <w:jc w:val="both"/>
        <w:rPr>
          <w:rFonts w:ascii="Calibri" w:eastAsia="Times New Roman" w:hAnsi="Calibri" w:cs="Calibri"/>
        </w:rPr>
      </w:pPr>
      <w:r w:rsidRPr="00FA0BE1">
        <w:rPr>
          <w:rFonts w:ascii="Calibri" w:eastAsia="Times New Roman" w:hAnsi="Calibri" w:cs="Calibri"/>
        </w:rPr>
        <w:t xml:space="preserve">     Dispatch log entry for Motor Vehicle Stop</w:t>
      </w:r>
    </w:p>
    <w:p w14:paraId="113E9480" w14:textId="77777777" w:rsidR="00FA0BE1" w:rsidRPr="00FA0BE1" w:rsidRDefault="00FA0BE1" w:rsidP="003F14FF">
      <w:pPr>
        <w:numPr>
          <w:ilvl w:val="1"/>
          <w:numId w:val="35"/>
        </w:numPr>
        <w:spacing w:after="0" w:line="240" w:lineRule="auto"/>
        <w:ind w:left="2520"/>
        <w:jc w:val="both"/>
        <w:rPr>
          <w:rFonts w:ascii="Calibri" w:eastAsia="Times New Roman" w:hAnsi="Calibri" w:cs="Calibri"/>
        </w:rPr>
      </w:pPr>
      <w:r w:rsidRPr="00FA0BE1">
        <w:rPr>
          <w:rFonts w:ascii="Calibri" w:eastAsia="Times New Roman" w:hAnsi="Calibri" w:cs="Calibri"/>
        </w:rPr>
        <w:t xml:space="preserve">     Incident or Supplement Report</w:t>
      </w:r>
    </w:p>
    <w:p w14:paraId="28D3B6B0" w14:textId="77777777" w:rsidR="00FA0BE1" w:rsidRPr="00FA0BE1" w:rsidRDefault="00FA0BE1" w:rsidP="003F14FF">
      <w:pPr>
        <w:numPr>
          <w:ilvl w:val="1"/>
          <w:numId w:val="35"/>
        </w:numPr>
        <w:spacing w:after="0" w:line="240" w:lineRule="auto"/>
        <w:ind w:left="2520"/>
        <w:jc w:val="both"/>
        <w:rPr>
          <w:rFonts w:ascii="Calibri" w:eastAsia="Times New Roman" w:hAnsi="Calibri" w:cs="Calibri"/>
        </w:rPr>
      </w:pPr>
      <w:r w:rsidRPr="00FA0BE1">
        <w:rPr>
          <w:rFonts w:ascii="Calibri" w:eastAsia="Times New Roman" w:hAnsi="Calibri" w:cs="Calibri"/>
        </w:rPr>
        <w:t xml:space="preserve">     Call For Service</w:t>
      </w:r>
    </w:p>
    <w:p w14:paraId="5D143CA7" w14:textId="77777777" w:rsidR="00FA0BE1" w:rsidRPr="00FA0BE1" w:rsidRDefault="00FA0BE1" w:rsidP="003F14FF">
      <w:pPr>
        <w:numPr>
          <w:ilvl w:val="1"/>
          <w:numId w:val="35"/>
        </w:numPr>
        <w:spacing w:after="0" w:line="240" w:lineRule="auto"/>
        <w:ind w:left="2520"/>
        <w:jc w:val="both"/>
        <w:rPr>
          <w:rFonts w:ascii="Calibri" w:eastAsia="Times New Roman" w:hAnsi="Calibri" w:cs="Calibri"/>
        </w:rPr>
      </w:pPr>
      <w:r w:rsidRPr="00FA0BE1">
        <w:rPr>
          <w:rFonts w:ascii="Calibri" w:eastAsia="Times New Roman" w:hAnsi="Calibri" w:cs="Calibri"/>
        </w:rPr>
        <w:t xml:space="preserve">     Field Interview entry</w:t>
      </w:r>
    </w:p>
    <w:p w14:paraId="6C67ADC7" w14:textId="584ACE09" w:rsidR="00FA0BE1" w:rsidRPr="00FA0BE1" w:rsidRDefault="00FA0BE1" w:rsidP="003F14FF">
      <w:pPr>
        <w:numPr>
          <w:ilvl w:val="1"/>
          <w:numId w:val="35"/>
        </w:numPr>
        <w:spacing w:after="0" w:line="240" w:lineRule="auto"/>
        <w:ind w:left="2520"/>
        <w:jc w:val="both"/>
        <w:rPr>
          <w:rFonts w:ascii="Calibri" w:eastAsia="Times New Roman" w:hAnsi="Calibri" w:cs="Calibri"/>
        </w:rPr>
      </w:pPr>
      <w:r w:rsidRPr="00FA0BE1">
        <w:rPr>
          <w:rFonts w:ascii="Calibri" w:eastAsia="Times New Roman" w:hAnsi="Calibri" w:cs="Calibri"/>
        </w:rPr>
        <w:t xml:space="preserve">     Other forms/formats subsequently adopted by the </w:t>
      </w:r>
      <w:proofErr w:type="gramStart"/>
      <w:r w:rsidR="003F14FF">
        <w:rPr>
          <w:rFonts w:ascii="Calibri" w:eastAsia="Times New Roman" w:hAnsi="Calibri" w:cs="Calibri"/>
        </w:rPr>
        <w:t>BPD</w:t>
      </w:r>
      <w:proofErr w:type="gramEnd"/>
    </w:p>
    <w:p w14:paraId="6082A6B3" w14:textId="77777777" w:rsidR="00FA0BE1" w:rsidRPr="00FA0BE1" w:rsidRDefault="00FA0BE1" w:rsidP="003F14FF">
      <w:pPr>
        <w:spacing w:after="0" w:line="240" w:lineRule="auto"/>
        <w:ind w:left="2520"/>
        <w:jc w:val="both"/>
        <w:rPr>
          <w:rFonts w:ascii="Calibri" w:eastAsia="Times New Roman" w:hAnsi="Calibri" w:cs="Calibri"/>
        </w:rPr>
      </w:pPr>
    </w:p>
    <w:p w14:paraId="0F42012A" w14:textId="77777777" w:rsidR="00FA0BE1" w:rsidRPr="00FA0BE1" w:rsidRDefault="00FA0BE1" w:rsidP="003F14FF">
      <w:pPr>
        <w:spacing w:after="0" w:line="240" w:lineRule="auto"/>
        <w:ind w:left="2160" w:hanging="720"/>
        <w:jc w:val="both"/>
        <w:rPr>
          <w:rFonts w:ascii="Calibri" w:eastAsia="Times New Roman" w:hAnsi="Calibri" w:cs="Calibri"/>
        </w:rPr>
      </w:pPr>
      <w:r w:rsidRPr="00FA0BE1">
        <w:rPr>
          <w:rFonts w:ascii="Calibri" w:eastAsia="Times New Roman" w:hAnsi="Calibri" w:cs="Calibri"/>
        </w:rPr>
        <w:t>3.</w:t>
      </w:r>
      <w:r w:rsidRPr="00FA0BE1">
        <w:rPr>
          <w:rFonts w:ascii="Calibri" w:eastAsia="Times New Roman" w:hAnsi="Calibri" w:cs="Calibri"/>
        </w:rPr>
        <w:tab/>
        <w:t>The following should be recorded, if available/known and if the database or report form being used contains data fields or sufficient space to record as much of the below information as possible:</w:t>
      </w:r>
    </w:p>
    <w:p w14:paraId="72335D74" w14:textId="77777777" w:rsidR="00FA0BE1" w:rsidRPr="00FA0BE1" w:rsidRDefault="00FA0BE1" w:rsidP="003F14FF">
      <w:pPr>
        <w:spacing w:after="0" w:line="240" w:lineRule="auto"/>
        <w:ind w:left="-990"/>
        <w:jc w:val="both"/>
        <w:rPr>
          <w:rFonts w:ascii="Calibri" w:eastAsia="Times New Roman" w:hAnsi="Calibri" w:cs="Calibri"/>
        </w:rPr>
      </w:pPr>
    </w:p>
    <w:p w14:paraId="379529FF" w14:textId="77777777" w:rsidR="00FA0BE1" w:rsidRPr="00FA0BE1" w:rsidRDefault="00FA0BE1" w:rsidP="005C03B3">
      <w:pPr>
        <w:numPr>
          <w:ilvl w:val="1"/>
          <w:numId w:val="36"/>
        </w:numPr>
        <w:tabs>
          <w:tab w:val="left" w:pos="1440"/>
        </w:tabs>
        <w:spacing w:after="0" w:line="240" w:lineRule="auto"/>
        <w:ind w:left="2520"/>
        <w:jc w:val="both"/>
        <w:rPr>
          <w:rFonts w:ascii="Calibri" w:eastAsia="Times New Roman" w:hAnsi="Calibri" w:cs="Calibri"/>
        </w:rPr>
      </w:pPr>
      <w:r w:rsidRPr="00FA0BE1">
        <w:rPr>
          <w:rFonts w:ascii="Calibri" w:eastAsia="Times New Roman" w:hAnsi="Calibri" w:cs="Calibri"/>
        </w:rPr>
        <w:t>Dates, times, and locations of the stop/contact/detention</w:t>
      </w:r>
    </w:p>
    <w:p w14:paraId="7078E30A" w14:textId="77777777" w:rsidR="00FA0BE1" w:rsidRPr="00FA0BE1" w:rsidRDefault="00FA0BE1" w:rsidP="005C03B3">
      <w:pPr>
        <w:numPr>
          <w:ilvl w:val="1"/>
          <w:numId w:val="36"/>
        </w:numPr>
        <w:tabs>
          <w:tab w:val="left" w:pos="1440"/>
        </w:tabs>
        <w:spacing w:after="0" w:line="240" w:lineRule="auto"/>
        <w:ind w:left="2520"/>
        <w:jc w:val="both"/>
        <w:rPr>
          <w:rFonts w:ascii="Calibri" w:eastAsia="Times New Roman" w:hAnsi="Calibri" w:cs="Calibri"/>
        </w:rPr>
      </w:pPr>
      <w:r w:rsidRPr="00FA0BE1">
        <w:rPr>
          <w:rFonts w:ascii="Calibri" w:eastAsia="Times New Roman" w:hAnsi="Calibri" w:cs="Calibri"/>
        </w:rPr>
        <w:t>Approximate duration of stop/contact/detention</w:t>
      </w:r>
    </w:p>
    <w:p w14:paraId="68AAFACE" w14:textId="77777777" w:rsidR="00FA0BE1" w:rsidRPr="00FA0BE1" w:rsidRDefault="00FA0BE1" w:rsidP="005C03B3">
      <w:pPr>
        <w:numPr>
          <w:ilvl w:val="1"/>
          <w:numId w:val="36"/>
        </w:numPr>
        <w:tabs>
          <w:tab w:val="left" w:pos="1440"/>
        </w:tabs>
        <w:spacing w:after="0" w:line="240" w:lineRule="auto"/>
        <w:ind w:left="2520"/>
        <w:jc w:val="both"/>
        <w:rPr>
          <w:rFonts w:ascii="Calibri" w:eastAsia="Times New Roman" w:hAnsi="Calibri" w:cs="Calibri"/>
        </w:rPr>
      </w:pPr>
      <w:r w:rsidRPr="00FA0BE1">
        <w:rPr>
          <w:rFonts w:ascii="Calibri" w:eastAsia="Times New Roman" w:hAnsi="Calibri" w:cs="Calibri"/>
        </w:rPr>
        <w:t xml:space="preserve">Violations alleged to have been committed leading to </w:t>
      </w:r>
      <w:proofErr w:type="gramStart"/>
      <w:r w:rsidRPr="00FA0BE1">
        <w:rPr>
          <w:rFonts w:ascii="Calibri" w:eastAsia="Times New Roman" w:hAnsi="Calibri" w:cs="Calibri"/>
        </w:rPr>
        <w:t>stops</w:t>
      </w:r>
      <w:proofErr w:type="gramEnd"/>
    </w:p>
    <w:p w14:paraId="02649A90" w14:textId="77777777" w:rsidR="00FA0BE1" w:rsidRPr="00FA0BE1" w:rsidRDefault="00FA0BE1" w:rsidP="005C03B3">
      <w:pPr>
        <w:numPr>
          <w:ilvl w:val="1"/>
          <w:numId w:val="36"/>
        </w:numPr>
        <w:tabs>
          <w:tab w:val="left" w:pos="1440"/>
        </w:tabs>
        <w:spacing w:after="0" w:line="240" w:lineRule="auto"/>
        <w:ind w:left="2520"/>
        <w:jc w:val="both"/>
        <w:rPr>
          <w:rFonts w:ascii="Calibri" w:eastAsia="Times New Roman" w:hAnsi="Calibri" w:cs="Calibri"/>
        </w:rPr>
      </w:pPr>
      <w:r w:rsidRPr="00FA0BE1">
        <w:rPr>
          <w:rFonts w:ascii="Calibri" w:eastAsia="Times New Roman" w:hAnsi="Calibri" w:cs="Calibri"/>
        </w:rPr>
        <w:t xml:space="preserve">Whether searches were conducted </w:t>
      </w:r>
      <w:proofErr w:type="gramStart"/>
      <w:r w:rsidRPr="00FA0BE1">
        <w:rPr>
          <w:rFonts w:ascii="Calibri" w:eastAsia="Times New Roman" w:hAnsi="Calibri" w:cs="Calibri"/>
        </w:rPr>
        <w:t>as a result of</w:t>
      </w:r>
      <w:proofErr w:type="gramEnd"/>
      <w:r w:rsidRPr="00FA0BE1">
        <w:rPr>
          <w:rFonts w:ascii="Calibri" w:eastAsia="Times New Roman" w:hAnsi="Calibri" w:cs="Calibri"/>
        </w:rPr>
        <w:t xml:space="preserve"> such stops</w:t>
      </w:r>
    </w:p>
    <w:p w14:paraId="688A451A" w14:textId="77777777" w:rsidR="00FA0BE1" w:rsidRPr="00FA0BE1" w:rsidRDefault="00FA0BE1" w:rsidP="005C03B3">
      <w:pPr>
        <w:numPr>
          <w:ilvl w:val="1"/>
          <w:numId w:val="36"/>
        </w:numPr>
        <w:tabs>
          <w:tab w:val="left" w:pos="1440"/>
        </w:tabs>
        <w:spacing w:after="0" w:line="240" w:lineRule="auto"/>
        <w:ind w:left="2520"/>
        <w:jc w:val="both"/>
        <w:rPr>
          <w:rFonts w:ascii="Calibri" w:eastAsia="Times New Roman" w:hAnsi="Calibri" w:cs="Calibri"/>
        </w:rPr>
      </w:pPr>
      <w:r w:rsidRPr="00FA0BE1">
        <w:rPr>
          <w:rFonts w:ascii="Calibri" w:eastAsia="Times New Roman" w:hAnsi="Calibri" w:cs="Calibri"/>
        </w:rPr>
        <w:t xml:space="preserve">Reasons for searches, whether consensual or nonconsensual, whether persons were </w:t>
      </w:r>
      <w:proofErr w:type="gramStart"/>
      <w:r w:rsidRPr="00FA0BE1">
        <w:rPr>
          <w:rFonts w:ascii="Calibri" w:eastAsia="Times New Roman" w:hAnsi="Calibri" w:cs="Calibri"/>
        </w:rPr>
        <w:t>searched</w:t>
      </w:r>
      <w:proofErr w:type="gramEnd"/>
    </w:p>
    <w:p w14:paraId="1B89D888" w14:textId="77777777" w:rsidR="00FA0BE1" w:rsidRPr="00FA0BE1" w:rsidRDefault="00FA0BE1" w:rsidP="005C03B3">
      <w:pPr>
        <w:numPr>
          <w:ilvl w:val="1"/>
          <w:numId w:val="36"/>
        </w:numPr>
        <w:tabs>
          <w:tab w:val="left" w:pos="1440"/>
        </w:tabs>
        <w:spacing w:after="0" w:line="240" w:lineRule="auto"/>
        <w:ind w:left="2520"/>
        <w:jc w:val="both"/>
        <w:rPr>
          <w:rFonts w:ascii="Calibri" w:eastAsia="Times New Roman" w:hAnsi="Calibri" w:cs="Calibri"/>
        </w:rPr>
      </w:pPr>
      <w:r w:rsidRPr="00FA0BE1">
        <w:rPr>
          <w:rFonts w:ascii="Calibri" w:eastAsia="Times New Roman" w:hAnsi="Calibri" w:cs="Calibri"/>
        </w:rPr>
        <w:t>Whether contraband or other property was seized during searches</w:t>
      </w:r>
    </w:p>
    <w:p w14:paraId="12449AF9" w14:textId="77777777" w:rsidR="00FA0BE1" w:rsidRPr="00FA0BE1" w:rsidRDefault="00FA0BE1" w:rsidP="005C03B3">
      <w:pPr>
        <w:numPr>
          <w:ilvl w:val="1"/>
          <w:numId w:val="36"/>
        </w:numPr>
        <w:tabs>
          <w:tab w:val="left" w:pos="1440"/>
        </w:tabs>
        <w:spacing w:after="0" w:line="240" w:lineRule="auto"/>
        <w:ind w:left="2520"/>
        <w:jc w:val="both"/>
        <w:rPr>
          <w:rFonts w:ascii="Calibri" w:eastAsia="Times New Roman" w:hAnsi="Calibri" w:cs="Calibri"/>
        </w:rPr>
      </w:pPr>
      <w:r w:rsidRPr="00FA0BE1">
        <w:rPr>
          <w:rFonts w:ascii="Calibri" w:eastAsia="Times New Roman" w:hAnsi="Calibri" w:cs="Calibri"/>
        </w:rPr>
        <w:t xml:space="preserve">Whether Warnings or Summonses were issued </w:t>
      </w:r>
      <w:proofErr w:type="gramStart"/>
      <w:r w:rsidRPr="00FA0BE1">
        <w:rPr>
          <w:rFonts w:ascii="Calibri" w:eastAsia="Times New Roman" w:hAnsi="Calibri" w:cs="Calibri"/>
        </w:rPr>
        <w:t>as a result of</w:t>
      </w:r>
      <w:proofErr w:type="gramEnd"/>
      <w:r w:rsidRPr="00FA0BE1">
        <w:rPr>
          <w:rFonts w:ascii="Calibri" w:eastAsia="Times New Roman" w:hAnsi="Calibri" w:cs="Calibri"/>
        </w:rPr>
        <w:t xml:space="preserve"> stops</w:t>
      </w:r>
    </w:p>
    <w:p w14:paraId="6CF9F375" w14:textId="77777777" w:rsidR="00FA0BE1" w:rsidRPr="00FA0BE1" w:rsidRDefault="00FA0BE1" w:rsidP="005C03B3">
      <w:pPr>
        <w:numPr>
          <w:ilvl w:val="1"/>
          <w:numId w:val="36"/>
        </w:numPr>
        <w:tabs>
          <w:tab w:val="left" w:pos="1440"/>
        </w:tabs>
        <w:spacing w:after="0" w:line="240" w:lineRule="auto"/>
        <w:ind w:left="2520"/>
        <w:jc w:val="both"/>
        <w:rPr>
          <w:rFonts w:ascii="Calibri" w:eastAsia="Times New Roman" w:hAnsi="Calibri" w:cs="Calibri"/>
        </w:rPr>
      </w:pPr>
      <w:r w:rsidRPr="00FA0BE1">
        <w:rPr>
          <w:rFonts w:ascii="Calibri" w:eastAsia="Times New Roman" w:hAnsi="Calibri" w:cs="Calibri"/>
        </w:rPr>
        <w:t>If a Warning was issued, the basis for issuing same</w:t>
      </w:r>
    </w:p>
    <w:p w14:paraId="4BFDC7C3" w14:textId="77777777" w:rsidR="00FA0BE1" w:rsidRPr="00FA0BE1" w:rsidRDefault="00FA0BE1" w:rsidP="005C03B3">
      <w:pPr>
        <w:numPr>
          <w:ilvl w:val="1"/>
          <w:numId w:val="36"/>
        </w:numPr>
        <w:tabs>
          <w:tab w:val="left" w:pos="1440"/>
        </w:tabs>
        <w:spacing w:after="0" w:line="240" w:lineRule="auto"/>
        <w:ind w:left="2520"/>
        <w:jc w:val="both"/>
        <w:rPr>
          <w:rFonts w:ascii="Calibri" w:eastAsia="Times New Roman" w:hAnsi="Calibri" w:cs="Calibri"/>
        </w:rPr>
      </w:pPr>
      <w:r w:rsidRPr="00FA0BE1">
        <w:rPr>
          <w:rFonts w:ascii="Calibri" w:eastAsia="Times New Roman" w:hAnsi="Calibri" w:cs="Calibri"/>
        </w:rPr>
        <w:t>Whether arrests were made from stops or resulting searches</w:t>
      </w:r>
    </w:p>
    <w:p w14:paraId="61E57235" w14:textId="77777777" w:rsidR="00FA0BE1" w:rsidRPr="00FA0BE1" w:rsidRDefault="00FA0BE1" w:rsidP="005C03B3">
      <w:pPr>
        <w:numPr>
          <w:ilvl w:val="1"/>
          <w:numId w:val="36"/>
        </w:numPr>
        <w:tabs>
          <w:tab w:val="left" w:pos="1440"/>
        </w:tabs>
        <w:spacing w:after="0" w:line="240" w:lineRule="auto"/>
        <w:ind w:left="2520"/>
        <w:jc w:val="both"/>
        <w:rPr>
          <w:rFonts w:ascii="Calibri" w:eastAsia="Times New Roman" w:hAnsi="Calibri" w:cs="Calibri"/>
        </w:rPr>
      </w:pPr>
      <w:r w:rsidRPr="00FA0BE1">
        <w:rPr>
          <w:rFonts w:ascii="Calibri" w:eastAsia="Times New Roman" w:hAnsi="Calibri" w:cs="Calibri"/>
        </w:rPr>
        <w:t xml:space="preserve">Crimes charged following </w:t>
      </w:r>
      <w:proofErr w:type="gramStart"/>
      <w:r w:rsidRPr="00FA0BE1">
        <w:rPr>
          <w:rFonts w:ascii="Calibri" w:eastAsia="Times New Roman" w:hAnsi="Calibri" w:cs="Calibri"/>
        </w:rPr>
        <w:t>arrests</w:t>
      </w:r>
      <w:proofErr w:type="gramEnd"/>
    </w:p>
    <w:p w14:paraId="3A5B4A73" w14:textId="77777777" w:rsidR="00FA0BE1" w:rsidRPr="00FA0BE1" w:rsidRDefault="00FA0BE1" w:rsidP="005C03B3">
      <w:pPr>
        <w:numPr>
          <w:ilvl w:val="1"/>
          <w:numId w:val="36"/>
        </w:numPr>
        <w:tabs>
          <w:tab w:val="left" w:pos="1440"/>
        </w:tabs>
        <w:spacing w:after="0" w:line="240" w:lineRule="auto"/>
        <w:ind w:left="2520"/>
        <w:jc w:val="both"/>
        <w:rPr>
          <w:rFonts w:ascii="Calibri" w:eastAsia="Times New Roman" w:hAnsi="Calibri" w:cs="Calibri"/>
        </w:rPr>
      </w:pPr>
      <w:r w:rsidRPr="00FA0BE1">
        <w:rPr>
          <w:rFonts w:ascii="Calibri" w:eastAsia="Times New Roman" w:hAnsi="Calibri" w:cs="Calibri"/>
        </w:rPr>
        <w:t xml:space="preserve">State in which stopped vehicle is </w:t>
      </w:r>
      <w:proofErr w:type="gramStart"/>
      <w:r w:rsidRPr="00FA0BE1">
        <w:rPr>
          <w:rFonts w:ascii="Calibri" w:eastAsia="Times New Roman" w:hAnsi="Calibri" w:cs="Calibri"/>
        </w:rPr>
        <w:t>registered</w:t>
      </w:r>
      <w:proofErr w:type="gramEnd"/>
    </w:p>
    <w:p w14:paraId="5B43E688" w14:textId="77777777" w:rsidR="00FA0BE1" w:rsidRPr="00FA0BE1" w:rsidRDefault="00FA0BE1" w:rsidP="005C03B3">
      <w:pPr>
        <w:numPr>
          <w:ilvl w:val="1"/>
          <w:numId w:val="36"/>
        </w:numPr>
        <w:tabs>
          <w:tab w:val="left" w:pos="1440"/>
        </w:tabs>
        <w:spacing w:after="0" w:line="240" w:lineRule="auto"/>
        <w:ind w:left="2520"/>
        <w:jc w:val="both"/>
        <w:rPr>
          <w:rFonts w:ascii="Calibri" w:eastAsia="Times New Roman" w:hAnsi="Calibri" w:cs="Calibri"/>
        </w:rPr>
      </w:pPr>
      <w:r w:rsidRPr="00FA0BE1">
        <w:rPr>
          <w:rFonts w:ascii="Calibri" w:eastAsia="Times New Roman" w:hAnsi="Calibri" w:cs="Calibri"/>
        </w:rPr>
        <w:t>Driver’s or pedestrian’s gender</w:t>
      </w:r>
    </w:p>
    <w:p w14:paraId="56EFD78E" w14:textId="77777777" w:rsidR="00FA0BE1" w:rsidRPr="00FA0BE1" w:rsidRDefault="00FA0BE1" w:rsidP="005C03B3">
      <w:pPr>
        <w:numPr>
          <w:ilvl w:val="1"/>
          <w:numId w:val="36"/>
        </w:numPr>
        <w:tabs>
          <w:tab w:val="left" w:pos="1440"/>
        </w:tabs>
        <w:spacing w:after="0" w:line="240" w:lineRule="auto"/>
        <w:ind w:left="2520"/>
        <w:jc w:val="both"/>
        <w:rPr>
          <w:rFonts w:ascii="Calibri" w:eastAsia="Times New Roman" w:hAnsi="Calibri" w:cs="Calibri"/>
        </w:rPr>
      </w:pPr>
      <w:r w:rsidRPr="00FA0BE1">
        <w:rPr>
          <w:rFonts w:ascii="Calibri" w:eastAsia="Times New Roman" w:hAnsi="Calibri" w:cs="Calibri"/>
        </w:rPr>
        <w:t>Driver’s or pedestrian’s dates of birth</w:t>
      </w:r>
    </w:p>
    <w:p w14:paraId="4A2D4EDB" w14:textId="77777777" w:rsidR="00FA0BE1" w:rsidRPr="00FA0BE1" w:rsidRDefault="00FA0BE1" w:rsidP="005C03B3">
      <w:pPr>
        <w:numPr>
          <w:ilvl w:val="1"/>
          <w:numId w:val="36"/>
        </w:numPr>
        <w:tabs>
          <w:tab w:val="left" w:pos="1440"/>
        </w:tabs>
        <w:spacing w:after="0" w:line="240" w:lineRule="auto"/>
        <w:ind w:left="2520"/>
        <w:jc w:val="both"/>
        <w:rPr>
          <w:rFonts w:ascii="Calibri" w:eastAsia="Times New Roman" w:hAnsi="Calibri" w:cs="Calibri"/>
        </w:rPr>
      </w:pPr>
      <w:r w:rsidRPr="00FA0BE1">
        <w:rPr>
          <w:rFonts w:ascii="Calibri" w:eastAsia="Times New Roman" w:hAnsi="Calibri" w:cs="Calibri"/>
        </w:rPr>
        <w:t>Persons’ states of residence and, if available, on driver’s licenses, counties of residence</w:t>
      </w:r>
    </w:p>
    <w:p w14:paraId="47371375" w14:textId="77777777" w:rsidR="00FA0BE1" w:rsidRPr="00FA0BE1" w:rsidRDefault="00FA0BE1" w:rsidP="005C03B3">
      <w:pPr>
        <w:numPr>
          <w:ilvl w:val="1"/>
          <w:numId w:val="36"/>
        </w:numPr>
        <w:tabs>
          <w:tab w:val="left" w:pos="1440"/>
        </w:tabs>
        <w:spacing w:after="0" w:line="240" w:lineRule="auto"/>
        <w:ind w:left="2520"/>
        <w:jc w:val="both"/>
        <w:rPr>
          <w:rFonts w:ascii="Calibri" w:eastAsia="Times New Roman" w:hAnsi="Calibri" w:cs="Calibri"/>
        </w:rPr>
      </w:pPr>
      <w:r w:rsidRPr="00FA0BE1">
        <w:rPr>
          <w:rFonts w:ascii="Calibri" w:eastAsia="Times New Roman" w:hAnsi="Calibri" w:cs="Calibri"/>
        </w:rPr>
        <w:t>Race or ethnicity of pedestrians/drivers (as per FBI UCR Program):</w:t>
      </w:r>
    </w:p>
    <w:p w14:paraId="26F23890" w14:textId="77777777" w:rsidR="00FA0BE1" w:rsidRPr="00FA0BE1" w:rsidRDefault="00FA0BE1" w:rsidP="003F14FF">
      <w:pPr>
        <w:tabs>
          <w:tab w:val="left" w:pos="1440"/>
        </w:tabs>
        <w:spacing w:after="0" w:line="240" w:lineRule="auto"/>
        <w:ind w:left="2520"/>
        <w:jc w:val="both"/>
        <w:rPr>
          <w:rFonts w:ascii="Calibri" w:eastAsia="Times New Roman" w:hAnsi="Calibri" w:cs="Calibri"/>
          <w:sz w:val="16"/>
          <w:szCs w:val="16"/>
        </w:rPr>
      </w:pPr>
    </w:p>
    <w:p w14:paraId="3570A39C" w14:textId="77777777" w:rsidR="00FA0BE1" w:rsidRPr="00FA0BE1" w:rsidRDefault="00FA0BE1" w:rsidP="003F14FF">
      <w:pPr>
        <w:numPr>
          <w:ilvl w:val="0"/>
          <w:numId w:val="37"/>
        </w:numPr>
        <w:tabs>
          <w:tab w:val="left" w:pos="2160"/>
        </w:tabs>
        <w:spacing w:after="0" w:line="240" w:lineRule="auto"/>
        <w:jc w:val="both"/>
        <w:rPr>
          <w:rFonts w:ascii="Calibri" w:eastAsia="Times New Roman" w:hAnsi="Calibri" w:cs="Calibri"/>
        </w:rPr>
      </w:pPr>
      <w:r w:rsidRPr="00FA0BE1">
        <w:rPr>
          <w:rFonts w:ascii="Calibri" w:eastAsia="Times New Roman" w:hAnsi="Calibri" w:cs="Calibri"/>
        </w:rPr>
        <w:t>White</w:t>
      </w:r>
    </w:p>
    <w:p w14:paraId="3D417376" w14:textId="77777777" w:rsidR="00FA0BE1" w:rsidRPr="00FA0BE1" w:rsidRDefault="00FA0BE1" w:rsidP="003F14FF">
      <w:pPr>
        <w:numPr>
          <w:ilvl w:val="0"/>
          <w:numId w:val="37"/>
        </w:numPr>
        <w:tabs>
          <w:tab w:val="left" w:pos="2160"/>
        </w:tabs>
        <w:spacing w:after="0" w:line="240" w:lineRule="auto"/>
        <w:jc w:val="both"/>
        <w:rPr>
          <w:rFonts w:ascii="Calibri" w:eastAsia="Times New Roman" w:hAnsi="Calibri" w:cs="Calibri"/>
        </w:rPr>
      </w:pPr>
      <w:r w:rsidRPr="00FA0BE1">
        <w:rPr>
          <w:rFonts w:ascii="Calibri" w:eastAsia="Times New Roman" w:hAnsi="Calibri" w:cs="Calibri"/>
        </w:rPr>
        <w:t>Black</w:t>
      </w:r>
    </w:p>
    <w:p w14:paraId="12F73CE7" w14:textId="77777777" w:rsidR="00FA0BE1" w:rsidRPr="00FA0BE1" w:rsidRDefault="00FA0BE1" w:rsidP="003F14FF">
      <w:pPr>
        <w:numPr>
          <w:ilvl w:val="0"/>
          <w:numId w:val="37"/>
        </w:numPr>
        <w:tabs>
          <w:tab w:val="left" w:pos="2160"/>
        </w:tabs>
        <w:spacing w:after="0" w:line="240" w:lineRule="auto"/>
        <w:jc w:val="both"/>
        <w:rPr>
          <w:rFonts w:ascii="Calibri" w:eastAsia="Times New Roman" w:hAnsi="Calibri" w:cs="Calibri"/>
        </w:rPr>
      </w:pPr>
      <w:r w:rsidRPr="00FA0BE1">
        <w:rPr>
          <w:rFonts w:ascii="Calibri" w:eastAsia="Times New Roman" w:hAnsi="Calibri" w:cs="Calibri"/>
        </w:rPr>
        <w:t>American Indian or Alaskan Indian</w:t>
      </w:r>
    </w:p>
    <w:p w14:paraId="31E824E3" w14:textId="77777777" w:rsidR="00FA0BE1" w:rsidRPr="00FA0BE1" w:rsidRDefault="00FA0BE1" w:rsidP="003F14FF">
      <w:pPr>
        <w:numPr>
          <w:ilvl w:val="0"/>
          <w:numId w:val="37"/>
        </w:numPr>
        <w:tabs>
          <w:tab w:val="left" w:pos="2160"/>
        </w:tabs>
        <w:spacing w:after="0" w:line="240" w:lineRule="auto"/>
        <w:jc w:val="both"/>
        <w:rPr>
          <w:rFonts w:ascii="Calibri" w:eastAsia="Times New Roman" w:hAnsi="Calibri" w:cs="Calibri"/>
        </w:rPr>
      </w:pPr>
      <w:r w:rsidRPr="00FA0BE1">
        <w:rPr>
          <w:rFonts w:ascii="Calibri" w:eastAsia="Times New Roman" w:hAnsi="Calibri" w:cs="Calibri"/>
        </w:rPr>
        <w:t>Asian or Pacific Islander</w:t>
      </w:r>
    </w:p>
    <w:p w14:paraId="31DBF06F" w14:textId="77777777" w:rsidR="00FA0BE1" w:rsidRPr="00FA0BE1" w:rsidRDefault="00FA0BE1" w:rsidP="003F14FF">
      <w:pPr>
        <w:numPr>
          <w:ilvl w:val="0"/>
          <w:numId w:val="37"/>
        </w:numPr>
        <w:tabs>
          <w:tab w:val="left" w:pos="2160"/>
        </w:tabs>
        <w:spacing w:after="0" w:line="240" w:lineRule="auto"/>
        <w:jc w:val="both"/>
        <w:rPr>
          <w:rFonts w:ascii="Calibri" w:eastAsia="Times New Roman" w:hAnsi="Calibri" w:cs="Calibri"/>
        </w:rPr>
      </w:pPr>
      <w:r w:rsidRPr="00FA0BE1">
        <w:rPr>
          <w:rFonts w:ascii="Calibri" w:eastAsia="Times New Roman" w:hAnsi="Calibri" w:cs="Calibri"/>
        </w:rPr>
        <w:t>Hispanic</w:t>
      </w:r>
    </w:p>
    <w:p w14:paraId="5DA38F3D" w14:textId="77777777" w:rsidR="00FA0BE1" w:rsidRPr="00FA0BE1" w:rsidRDefault="00FA0BE1" w:rsidP="003F14FF">
      <w:pPr>
        <w:numPr>
          <w:ilvl w:val="0"/>
          <w:numId w:val="37"/>
        </w:numPr>
        <w:tabs>
          <w:tab w:val="left" w:pos="2160"/>
        </w:tabs>
        <w:spacing w:after="0" w:line="240" w:lineRule="auto"/>
        <w:jc w:val="both"/>
        <w:rPr>
          <w:rFonts w:ascii="Calibri" w:eastAsia="Times New Roman" w:hAnsi="Calibri" w:cs="Calibri"/>
        </w:rPr>
      </w:pPr>
      <w:r w:rsidRPr="00FA0BE1">
        <w:rPr>
          <w:rFonts w:ascii="Calibri" w:eastAsia="Times New Roman" w:hAnsi="Calibri" w:cs="Calibri"/>
        </w:rPr>
        <w:t>Non-Hispanic</w:t>
      </w:r>
    </w:p>
    <w:p w14:paraId="66BB0AD9" w14:textId="77777777" w:rsidR="00FA0BE1" w:rsidRPr="00FA0BE1" w:rsidRDefault="00FA0BE1" w:rsidP="003F14FF">
      <w:pPr>
        <w:numPr>
          <w:ilvl w:val="0"/>
          <w:numId w:val="37"/>
        </w:numPr>
        <w:tabs>
          <w:tab w:val="left" w:pos="2160"/>
        </w:tabs>
        <w:spacing w:after="0" w:line="240" w:lineRule="auto"/>
        <w:jc w:val="both"/>
        <w:rPr>
          <w:rFonts w:ascii="Calibri" w:eastAsia="Times New Roman" w:hAnsi="Calibri" w:cs="Calibri"/>
        </w:rPr>
      </w:pPr>
      <w:r w:rsidRPr="00FA0BE1">
        <w:rPr>
          <w:rFonts w:ascii="Calibri" w:eastAsia="Times New Roman" w:hAnsi="Calibri" w:cs="Calibri"/>
        </w:rPr>
        <w:t>Other or Unknown</w:t>
      </w:r>
    </w:p>
    <w:p w14:paraId="309C120E" w14:textId="77777777" w:rsidR="00FA0BE1" w:rsidRPr="00FA0BE1" w:rsidRDefault="00FA0BE1" w:rsidP="003F14FF">
      <w:pPr>
        <w:spacing w:after="0" w:line="240" w:lineRule="auto"/>
        <w:ind w:left="-990"/>
        <w:jc w:val="both"/>
        <w:rPr>
          <w:rFonts w:ascii="Calibri" w:eastAsia="Times New Roman" w:hAnsi="Calibri" w:cs="Calibri"/>
        </w:rPr>
      </w:pPr>
      <w:r w:rsidRPr="00FA0BE1">
        <w:rPr>
          <w:rFonts w:ascii="Calibri" w:eastAsia="Times New Roman" w:hAnsi="Calibri" w:cs="Calibri"/>
        </w:rPr>
        <w:tab/>
      </w:r>
      <w:r w:rsidRPr="00FA0BE1">
        <w:rPr>
          <w:rFonts w:ascii="Calibri" w:eastAsia="Times New Roman" w:hAnsi="Calibri" w:cs="Calibri"/>
        </w:rPr>
        <w:tab/>
      </w:r>
    </w:p>
    <w:p w14:paraId="6E6D7A26" w14:textId="77777777" w:rsidR="00FA0BE1" w:rsidRPr="00FA0BE1" w:rsidRDefault="00FA0BE1" w:rsidP="003F14FF">
      <w:pPr>
        <w:spacing w:after="0" w:line="240" w:lineRule="auto"/>
        <w:ind w:left="2160" w:hanging="720"/>
        <w:jc w:val="both"/>
        <w:rPr>
          <w:rFonts w:ascii="Calibri" w:eastAsia="Times New Roman" w:hAnsi="Calibri" w:cs="Calibri"/>
        </w:rPr>
      </w:pPr>
      <w:r w:rsidRPr="00FA0BE1">
        <w:rPr>
          <w:rFonts w:ascii="Calibri" w:eastAsia="Times New Roman" w:hAnsi="Calibri" w:cs="Calibri"/>
        </w:rPr>
        <w:t xml:space="preserve">4.     </w:t>
      </w:r>
      <w:r w:rsidRPr="00FA0BE1">
        <w:rPr>
          <w:rFonts w:ascii="Calibri" w:eastAsia="Times New Roman" w:hAnsi="Calibri" w:cs="Calibri"/>
        </w:rPr>
        <w:tab/>
      </w:r>
      <w:r w:rsidRPr="00FA0BE1">
        <w:rPr>
          <w:rFonts w:ascii="Calibri" w:eastAsia="Times New Roman" w:hAnsi="Calibri" w:cs="Calibri"/>
          <w:b/>
          <w:bCs/>
        </w:rPr>
        <w:t>Consent to Search</w:t>
      </w:r>
      <w:r w:rsidRPr="00FA0BE1">
        <w:rPr>
          <w:rFonts w:ascii="Calibri" w:eastAsia="Times New Roman" w:hAnsi="Calibri" w:cs="Calibri"/>
        </w:rPr>
        <w:t xml:space="preserve">  </w:t>
      </w:r>
    </w:p>
    <w:p w14:paraId="78F4068D" w14:textId="77777777" w:rsidR="00FA0BE1" w:rsidRPr="00FA0BE1" w:rsidRDefault="00FA0BE1" w:rsidP="003F14FF">
      <w:pPr>
        <w:spacing w:after="0" w:line="240" w:lineRule="auto"/>
        <w:ind w:left="2160" w:hanging="720"/>
        <w:jc w:val="both"/>
        <w:rPr>
          <w:rFonts w:ascii="Calibri" w:eastAsia="Times New Roman" w:hAnsi="Calibri" w:cs="Calibri"/>
        </w:rPr>
      </w:pPr>
    </w:p>
    <w:p w14:paraId="158CFD9C" w14:textId="1FAD389C" w:rsidR="008F0C6B" w:rsidRDefault="00FA0BE1" w:rsidP="003F14FF">
      <w:pPr>
        <w:spacing w:after="0" w:line="240" w:lineRule="auto"/>
        <w:ind w:left="2880" w:hanging="720"/>
        <w:jc w:val="both"/>
        <w:rPr>
          <w:rFonts w:ascii="Calibri" w:eastAsia="Times New Roman" w:hAnsi="Calibri" w:cs="Calibri"/>
        </w:rPr>
      </w:pPr>
      <w:r w:rsidRPr="00FA0BE1">
        <w:rPr>
          <w:rFonts w:ascii="Calibri" w:eastAsia="Times New Roman" w:hAnsi="Calibri" w:cs="Calibri"/>
        </w:rPr>
        <w:t>a.</w:t>
      </w:r>
      <w:r w:rsidRPr="00FA0BE1">
        <w:rPr>
          <w:rFonts w:ascii="Calibri" w:eastAsia="Times New Roman" w:hAnsi="Calibri" w:cs="Calibri"/>
        </w:rPr>
        <w:tab/>
        <w:t xml:space="preserve">If the operator of a motor vehicle provides consent for the vehicle to be searched, or an occupant of a vehicle provides consent for the vehicle or property therein to be searched, </w:t>
      </w:r>
      <w:r w:rsidR="008F0C6B">
        <w:rPr>
          <w:rFonts w:ascii="Calibri" w:eastAsia="Times New Roman" w:hAnsi="Calibri" w:cs="Calibri"/>
        </w:rPr>
        <w:t>as required by RSA 595-A:10, the Officer</w:t>
      </w:r>
    </w:p>
    <w:p w14:paraId="16770CF5" w14:textId="27C097F9" w:rsidR="00F1192B" w:rsidRDefault="008F0C6B" w:rsidP="00F1192B">
      <w:pPr>
        <w:spacing w:after="0" w:line="240" w:lineRule="auto"/>
        <w:ind w:left="2880"/>
        <w:jc w:val="both"/>
      </w:pPr>
      <w:r w:rsidRPr="008F0C6B">
        <w:rPr>
          <w:u w:val="single"/>
        </w:rPr>
        <w:t>shall</w:t>
      </w:r>
      <w:r>
        <w:t xml:space="preserve"> document any </w:t>
      </w:r>
      <w:r w:rsidR="003E10D7">
        <w:t xml:space="preserve">such </w:t>
      </w:r>
      <w:r>
        <w:t>consent to search</w:t>
      </w:r>
      <w:r w:rsidR="00F1192B">
        <w:t>.</w:t>
      </w:r>
    </w:p>
    <w:p w14:paraId="08CC9DBF" w14:textId="77777777" w:rsidR="003E10D7" w:rsidRDefault="003E10D7" w:rsidP="00F1192B">
      <w:pPr>
        <w:spacing w:after="0" w:line="240" w:lineRule="auto"/>
        <w:ind w:left="2880"/>
        <w:jc w:val="both"/>
      </w:pPr>
    </w:p>
    <w:p w14:paraId="5FE25C4F" w14:textId="2266BFBE" w:rsidR="002678F9" w:rsidRDefault="002678F9" w:rsidP="00323D1B">
      <w:pPr>
        <w:spacing w:after="0" w:line="240" w:lineRule="auto"/>
        <w:ind w:left="3600" w:hanging="720"/>
        <w:jc w:val="both"/>
      </w:pPr>
      <w:r w:rsidRPr="002678F9">
        <w:lastRenderedPageBreak/>
        <w:t>(1)</w:t>
      </w:r>
      <w:r w:rsidRPr="002678F9">
        <w:tab/>
      </w:r>
      <w:r w:rsidRPr="00DC5861">
        <w:t>Said form shall</w:t>
      </w:r>
      <w:r w:rsidR="00FF6306">
        <w:t xml:space="preserve"> </w:t>
      </w:r>
      <w:r w:rsidR="008F0C6B">
        <w:t>provid</w:t>
      </w:r>
      <w:r>
        <w:t>e</w:t>
      </w:r>
      <w:r w:rsidR="008F0C6B">
        <w:t xml:space="preserve"> notice of the provisions of paragraphs I and II </w:t>
      </w:r>
      <w:r w:rsidR="003E10D7">
        <w:t>of RSA 595</w:t>
      </w:r>
      <w:r w:rsidR="00940C4A" w:rsidRPr="00FA0BE1">
        <w:rPr>
          <w:rFonts w:ascii="Calibri" w:eastAsia="Times New Roman" w:hAnsi="Calibri" w:cs="Calibri"/>
        </w:rPr>
        <w:t>-A:10</w:t>
      </w:r>
      <w:r w:rsidR="003E10D7">
        <w:t xml:space="preserve"> </w:t>
      </w:r>
      <w:r w:rsidR="008F0C6B">
        <w:t xml:space="preserve">at the time of the consent, or by means of a video and sound recording of the consent at the time of the consent. </w:t>
      </w:r>
    </w:p>
    <w:p w14:paraId="293B7C28" w14:textId="77777777" w:rsidR="002678F9" w:rsidRDefault="002678F9" w:rsidP="008F0C6B">
      <w:pPr>
        <w:spacing w:after="0" w:line="240" w:lineRule="auto"/>
        <w:ind w:left="2880"/>
        <w:jc w:val="both"/>
      </w:pPr>
    </w:p>
    <w:p w14:paraId="1B9DDE92" w14:textId="68D95871" w:rsidR="008F0C6B" w:rsidRDefault="002678F9" w:rsidP="00323D1B">
      <w:pPr>
        <w:spacing w:after="0" w:line="240" w:lineRule="auto"/>
        <w:ind w:left="3600" w:hanging="720"/>
        <w:jc w:val="both"/>
        <w:rPr>
          <w:rFonts w:ascii="Calibri" w:eastAsia="Times New Roman" w:hAnsi="Calibri" w:cs="Calibri"/>
        </w:rPr>
      </w:pPr>
      <w:r>
        <w:t>(2)</w:t>
      </w:r>
      <w:r>
        <w:tab/>
      </w:r>
      <w:r w:rsidR="008F0C6B">
        <w:t xml:space="preserve">Such form or video and sound recording </w:t>
      </w:r>
      <w:r w:rsidR="008F0C6B" w:rsidRPr="002678F9">
        <w:rPr>
          <w:u w:val="single"/>
        </w:rPr>
        <w:t>shall</w:t>
      </w:r>
      <w:r w:rsidR="008F0C6B">
        <w:t xml:space="preserve"> be retained until any criminal charge resulting from the consent to search is fully resolved.</w:t>
      </w:r>
    </w:p>
    <w:p w14:paraId="51D5D66C" w14:textId="77777777" w:rsidR="002678F9" w:rsidRDefault="002678F9" w:rsidP="003F14FF">
      <w:pPr>
        <w:spacing w:after="0" w:line="240" w:lineRule="auto"/>
        <w:ind w:left="2880" w:hanging="720"/>
        <w:jc w:val="both"/>
        <w:rPr>
          <w:rFonts w:ascii="Calibri" w:eastAsia="Times New Roman" w:hAnsi="Calibri" w:cs="Calibri"/>
        </w:rPr>
      </w:pPr>
    </w:p>
    <w:p w14:paraId="44AC4E14" w14:textId="355D87CC" w:rsidR="00FA0BE1" w:rsidRPr="00FA0BE1" w:rsidRDefault="00DC5861" w:rsidP="003F14FF">
      <w:pPr>
        <w:spacing w:after="0" w:line="240" w:lineRule="auto"/>
        <w:ind w:left="2880" w:hanging="720"/>
        <w:jc w:val="both"/>
        <w:rPr>
          <w:rFonts w:ascii="Calibri" w:eastAsia="Times New Roman" w:hAnsi="Calibri" w:cs="Calibri"/>
        </w:rPr>
      </w:pPr>
      <w:r>
        <w:rPr>
          <w:rFonts w:ascii="Calibri" w:eastAsia="Times New Roman" w:hAnsi="Calibri" w:cs="Calibri"/>
        </w:rPr>
        <w:t>b.</w:t>
      </w:r>
      <w:r>
        <w:rPr>
          <w:rFonts w:ascii="Calibri" w:eastAsia="Times New Roman" w:hAnsi="Calibri" w:cs="Calibri"/>
        </w:rPr>
        <w:tab/>
        <w:t xml:space="preserve">Although RSA </w:t>
      </w:r>
      <w:r w:rsidR="00CE67A0">
        <w:rPr>
          <w:rFonts w:ascii="Calibri" w:eastAsia="Times New Roman" w:hAnsi="Calibri" w:cs="Calibri"/>
        </w:rPr>
        <w:t>595</w:t>
      </w:r>
      <w:r w:rsidR="00940C4A" w:rsidRPr="00FA0BE1">
        <w:rPr>
          <w:rFonts w:ascii="Calibri" w:eastAsia="Times New Roman" w:hAnsi="Calibri" w:cs="Calibri"/>
        </w:rPr>
        <w:t>-A:10</w:t>
      </w:r>
      <w:r w:rsidR="00CE67A0">
        <w:rPr>
          <w:rFonts w:ascii="Calibri" w:eastAsia="Times New Roman" w:hAnsi="Calibri" w:cs="Calibri"/>
        </w:rPr>
        <w:t xml:space="preserve"> </w:t>
      </w:r>
      <w:r>
        <w:rPr>
          <w:rFonts w:ascii="Calibri" w:eastAsia="Times New Roman" w:hAnsi="Calibri" w:cs="Calibri"/>
        </w:rPr>
        <w:t>allows the</w:t>
      </w:r>
      <w:r w:rsidR="00C636BE">
        <w:rPr>
          <w:rFonts w:ascii="Calibri" w:eastAsia="Times New Roman" w:hAnsi="Calibri" w:cs="Calibri"/>
        </w:rPr>
        <w:t xml:space="preserve"> use of video and sound recording </w:t>
      </w:r>
      <w:r w:rsidR="004907DC">
        <w:rPr>
          <w:rFonts w:ascii="Calibri" w:eastAsia="Times New Roman" w:hAnsi="Calibri" w:cs="Calibri"/>
        </w:rPr>
        <w:t>by</w:t>
      </w:r>
      <w:r w:rsidR="00C636BE">
        <w:rPr>
          <w:rFonts w:ascii="Calibri" w:eastAsia="Times New Roman" w:hAnsi="Calibri" w:cs="Calibri"/>
        </w:rPr>
        <w:t xml:space="preserve"> the use of </w:t>
      </w:r>
      <w:r w:rsidR="003707D4">
        <w:rPr>
          <w:rFonts w:ascii="Calibri" w:eastAsia="Times New Roman" w:hAnsi="Calibri" w:cs="Calibri"/>
        </w:rPr>
        <w:t>body-worn camera</w:t>
      </w:r>
      <w:r w:rsidR="00C636BE">
        <w:rPr>
          <w:rFonts w:ascii="Calibri" w:eastAsia="Times New Roman" w:hAnsi="Calibri" w:cs="Calibri"/>
        </w:rPr>
        <w:t xml:space="preserve"> footage, BPD</w:t>
      </w:r>
      <w:r w:rsidR="00FA0BE1" w:rsidRPr="00FA0BE1">
        <w:rPr>
          <w:rFonts w:ascii="Calibri" w:eastAsia="Times New Roman" w:hAnsi="Calibri" w:cs="Calibri"/>
        </w:rPr>
        <w:t xml:space="preserve"> Officer</w:t>
      </w:r>
      <w:r w:rsidR="00C636BE">
        <w:rPr>
          <w:rFonts w:ascii="Calibri" w:eastAsia="Times New Roman" w:hAnsi="Calibri" w:cs="Calibri"/>
        </w:rPr>
        <w:t>s are encouraged to also</w:t>
      </w:r>
      <w:r w:rsidR="00FA0BE1" w:rsidRPr="00FA0BE1">
        <w:rPr>
          <w:rFonts w:ascii="Calibri" w:eastAsia="Times New Roman" w:hAnsi="Calibri" w:cs="Calibri"/>
        </w:rPr>
        <w:t xml:space="preserve"> complete a </w:t>
      </w:r>
      <w:bookmarkStart w:id="0" w:name="_Hlk37690542"/>
      <w:r w:rsidR="00FA0BE1" w:rsidRPr="00FA0BE1">
        <w:rPr>
          <w:rFonts w:ascii="Calibri" w:eastAsia="Times New Roman" w:hAnsi="Calibri" w:cs="Calibri"/>
          <w:b/>
        </w:rPr>
        <w:t xml:space="preserve">Consent to Search </w:t>
      </w:r>
      <w:bookmarkEnd w:id="0"/>
      <w:r w:rsidR="005C03B3">
        <w:rPr>
          <w:rFonts w:ascii="Calibri" w:eastAsia="Times New Roman" w:hAnsi="Calibri" w:cs="Calibri"/>
          <w:b/>
        </w:rPr>
        <w:t xml:space="preserve">Motor Vehicle </w:t>
      </w:r>
      <w:proofErr w:type="gramStart"/>
      <w:r w:rsidR="00FA0BE1" w:rsidRPr="00FA0BE1">
        <w:rPr>
          <w:rFonts w:ascii="Calibri" w:eastAsia="Times New Roman" w:hAnsi="Calibri" w:cs="Calibri"/>
          <w:bCs/>
        </w:rPr>
        <w:t>form</w:t>
      </w:r>
      <w:r w:rsidR="00FA0BE1" w:rsidRPr="00FA0BE1">
        <w:rPr>
          <w:rFonts w:ascii="Calibri" w:eastAsia="Times New Roman" w:hAnsi="Calibri" w:cs="Calibri"/>
        </w:rPr>
        <w:t>, and</w:t>
      </w:r>
      <w:proofErr w:type="gramEnd"/>
      <w:r w:rsidR="00FA0BE1" w:rsidRPr="00FA0BE1">
        <w:rPr>
          <w:rFonts w:ascii="Calibri" w:eastAsia="Times New Roman" w:hAnsi="Calibri" w:cs="Calibri"/>
        </w:rPr>
        <w:t xml:space="preserve"> obtain the signature of the individual providing the consent, which the Officer will then witness.</w:t>
      </w:r>
    </w:p>
    <w:p w14:paraId="213C1CAD" w14:textId="77777777" w:rsidR="00FA0BE1" w:rsidRPr="00FA0BE1" w:rsidRDefault="00FA0BE1" w:rsidP="003F14FF">
      <w:pPr>
        <w:spacing w:after="0" w:line="240" w:lineRule="auto"/>
        <w:ind w:left="2160" w:hanging="720"/>
        <w:jc w:val="both"/>
        <w:rPr>
          <w:rFonts w:ascii="Calibri" w:eastAsia="Times New Roman" w:hAnsi="Calibri" w:cs="Calibri"/>
        </w:rPr>
      </w:pPr>
    </w:p>
    <w:p w14:paraId="1A24D04C" w14:textId="08EF3818" w:rsidR="00FA0BE1" w:rsidRPr="00FA0BE1" w:rsidRDefault="00323D1B" w:rsidP="003F14FF">
      <w:pPr>
        <w:spacing w:after="0" w:line="240" w:lineRule="auto"/>
        <w:ind w:left="2880" w:hanging="720"/>
        <w:jc w:val="both"/>
        <w:rPr>
          <w:rFonts w:ascii="Calibri" w:eastAsia="Times New Roman" w:hAnsi="Calibri" w:cs="Calibri"/>
        </w:rPr>
      </w:pPr>
      <w:r>
        <w:rPr>
          <w:rFonts w:ascii="Calibri" w:eastAsia="Times New Roman" w:hAnsi="Calibri" w:cs="Calibri"/>
        </w:rPr>
        <w:t>c</w:t>
      </w:r>
      <w:r w:rsidR="00FA0BE1" w:rsidRPr="00FA0BE1">
        <w:rPr>
          <w:rFonts w:ascii="Calibri" w:eastAsia="Times New Roman" w:hAnsi="Calibri" w:cs="Calibri"/>
        </w:rPr>
        <w:t>.</w:t>
      </w:r>
      <w:r w:rsidR="00FA0BE1" w:rsidRPr="00FA0BE1">
        <w:rPr>
          <w:rFonts w:ascii="Calibri" w:eastAsia="Times New Roman" w:hAnsi="Calibri" w:cs="Calibri"/>
        </w:rPr>
        <w:tab/>
      </w:r>
      <w:r w:rsidR="00FA0BE1" w:rsidRPr="00FA0BE1">
        <w:rPr>
          <w:rFonts w:ascii="Calibri" w:eastAsia="Times New Roman" w:hAnsi="Calibri" w:cs="Calibri"/>
          <w:u w:val="single"/>
        </w:rPr>
        <w:t>Advisory of Rights</w:t>
      </w:r>
      <w:r w:rsidR="00FA0BE1" w:rsidRPr="00FA0BE1">
        <w:rPr>
          <w:rFonts w:ascii="Calibri" w:eastAsia="Times New Roman" w:hAnsi="Calibri" w:cs="Calibri"/>
        </w:rPr>
        <w:t>:</w:t>
      </w:r>
      <w:r w:rsidR="00B16505">
        <w:rPr>
          <w:rFonts w:ascii="Calibri" w:eastAsia="Times New Roman" w:hAnsi="Calibri" w:cs="Calibri"/>
        </w:rPr>
        <w:t xml:space="preserve"> </w:t>
      </w:r>
      <w:r w:rsidR="00FA0BE1" w:rsidRPr="00FA0BE1">
        <w:rPr>
          <w:rFonts w:ascii="Calibri" w:eastAsia="Times New Roman" w:hAnsi="Calibri" w:cs="Calibri"/>
        </w:rPr>
        <w:t xml:space="preserve">Prior to obtaining the person’s signature on the </w:t>
      </w:r>
      <w:r w:rsidR="00FA0BE1" w:rsidRPr="00FA0BE1">
        <w:rPr>
          <w:rFonts w:ascii="Calibri" w:eastAsia="Times New Roman" w:hAnsi="Calibri" w:cs="Calibri"/>
          <w:b/>
          <w:bCs/>
        </w:rPr>
        <w:t>Consent to Search</w:t>
      </w:r>
      <w:r w:rsidR="00FA0BE1" w:rsidRPr="00FA0BE1">
        <w:rPr>
          <w:rFonts w:ascii="Calibri" w:eastAsia="Times New Roman" w:hAnsi="Calibri" w:cs="Calibri"/>
        </w:rPr>
        <w:t xml:space="preserve"> </w:t>
      </w:r>
      <w:r w:rsidR="005C03B3" w:rsidRPr="005C03B3">
        <w:rPr>
          <w:rFonts w:ascii="Calibri" w:eastAsia="Times New Roman" w:hAnsi="Calibri" w:cs="Calibri"/>
          <w:b/>
          <w:bCs/>
        </w:rPr>
        <w:t>Motor Vehicle</w:t>
      </w:r>
      <w:r w:rsidR="005C03B3">
        <w:rPr>
          <w:rFonts w:ascii="Calibri" w:eastAsia="Times New Roman" w:hAnsi="Calibri" w:cs="Calibri"/>
        </w:rPr>
        <w:t xml:space="preserve"> </w:t>
      </w:r>
      <w:r w:rsidR="00FA0BE1" w:rsidRPr="00FA0BE1">
        <w:rPr>
          <w:rFonts w:ascii="Calibri" w:eastAsia="Times New Roman" w:hAnsi="Calibri" w:cs="Calibri"/>
        </w:rPr>
        <w:t>form,</w:t>
      </w:r>
      <w:r w:rsidR="005C03B3">
        <w:rPr>
          <w:rFonts w:ascii="Calibri" w:eastAsia="Times New Roman" w:hAnsi="Calibri" w:cs="Calibri"/>
        </w:rPr>
        <w:t xml:space="preserve"> </w:t>
      </w:r>
      <w:r w:rsidR="003F14FF">
        <w:rPr>
          <w:rFonts w:ascii="Calibri" w:eastAsia="Times New Roman" w:hAnsi="Calibri" w:cs="Calibri"/>
        </w:rPr>
        <w:t>BPD</w:t>
      </w:r>
      <w:r w:rsidR="00FA0BE1" w:rsidRPr="00FA0BE1">
        <w:rPr>
          <w:rFonts w:ascii="Calibri" w:eastAsia="Times New Roman" w:hAnsi="Calibri" w:cs="Calibri"/>
        </w:rPr>
        <w:t xml:space="preserve"> </w:t>
      </w:r>
      <w:r w:rsidR="003F14FF">
        <w:rPr>
          <w:rFonts w:ascii="Calibri" w:eastAsia="Times New Roman" w:hAnsi="Calibri" w:cs="Calibri"/>
        </w:rPr>
        <w:t>Officers</w:t>
      </w:r>
      <w:r w:rsidR="00FA0BE1" w:rsidRPr="00FA0BE1">
        <w:rPr>
          <w:rFonts w:ascii="Calibri" w:eastAsia="Times New Roman" w:hAnsi="Calibri" w:cs="Calibri"/>
        </w:rPr>
        <w:t xml:space="preserve"> shall </w:t>
      </w:r>
      <w:r w:rsidR="00FA0BE1" w:rsidRPr="00FA0BE1">
        <w:rPr>
          <w:rFonts w:ascii="Calibri" w:eastAsia="Times New Roman" w:hAnsi="Calibri" w:cs="Calibri"/>
          <w:u w:val="single"/>
        </w:rPr>
        <w:t>expressly inform</w:t>
      </w:r>
      <w:r w:rsidR="00FA0BE1" w:rsidRPr="00FA0BE1">
        <w:rPr>
          <w:rFonts w:ascii="Calibri" w:eastAsia="Times New Roman" w:hAnsi="Calibri" w:cs="Calibri"/>
        </w:rPr>
        <w:t xml:space="preserve"> the operator of the motor vehicle of the following, as required by RSA 595-A:10, </w:t>
      </w:r>
      <w:proofErr w:type="gramStart"/>
      <w:r w:rsidR="00FA0BE1" w:rsidRPr="00FA0BE1">
        <w:rPr>
          <w:rFonts w:ascii="Calibri" w:eastAsia="Times New Roman" w:hAnsi="Calibri" w:cs="Calibri"/>
        </w:rPr>
        <w:t>regardless of the fact that</w:t>
      </w:r>
      <w:proofErr w:type="gramEnd"/>
      <w:r w:rsidR="00FA0BE1" w:rsidRPr="00FA0BE1">
        <w:rPr>
          <w:rFonts w:ascii="Calibri" w:eastAsia="Times New Roman" w:hAnsi="Calibri" w:cs="Calibri"/>
        </w:rPr>
        <w:t xml:space="preserve"> the </w:t>
      </w:r>
      <w:r w:rsidR="00FA0BE1" w:rsidRPr="00FA0BE1">
        <w:rPr>
          <w:rFonts w:ascii="Calibri" w:eastAsia="Times New Roman" w:hAnsi="Calibri" w:cs="Calibri"/>
          <w:b/>
          <w:bCs/>
        </w:rPr>
        <w:t>Consent to Search</w:t>
      </w:r>
      <w:r w:rsidR="00FA0BE1" w:rsidRPr="00FA0BE1">
        <w:rPr>
          <w:rFonts w:ascii="Calibri" w:eastAsia="Times New Roman" w:hAnsi="Calibri" w:cs="Calibri"/>
        </w:rPr>
        <w:t xml:space="preserve"> </w:t>
      </w:r>
      <w:r w:rsidR="005C03B3" w:rsidRPr="005C03B3">
        <w:rPr>
          <w:rFonts w:ascii="Calibri" w:eastAsia="Times New Roman" w:hAnsi="Calibri" w:cs="Calibri"/>
          <w:b/>
          <w:bCs/>
        </w:rPr>
        <w:t>Motor Vehicle</w:t>
      </w:r>
      <w:r w:rsidR="005C03B3">
        <w:rPr>
          <w:rFonts w:ascii="Calibri" w:eastAsia="Times New Roman" w:hAnsi="Calibri" w:cs="Calibri"/>
        </w:rPr>
        <w:t xml:space="preserve"> </w:t>
      </w:r>
      <w:r w:rsidR="00FA0BE1" w:rsidRPr="00FA0BE1">
        <w:rPr>
          <w:rFonts w:ascii="Calibri" w:eastAsia="Times New Roman" w:hAnsi="Calibri" w:cs="Calibri"/>
        </w:rPr>
        <w:t>form contains the below advisory of rights; namely, that:</w:t>
      </w:r>
    </w:p>
    <w:p w14:paraId="1157B6F9" w14:textId="77777777" w:rsidR="00FA0BE1" w:rsidRPr="00FA0BE1" w:rsidRDefault="00FA0BE1" w:rsidP="003F14FF">
      <w:pPr>
        <w:spacing w:after="0" w:line="240" w:lineRule="auto"/>
        <w:ind w:left="2160" w:hanging="720"/>
        <w:jc w:val="both"/>
        <w:rPr>
          <w:rFonts w:ascii="Calibri" w:eastAsia="Times New Roman" w:hAnsi="Calibri" w:cs="Calibri"/>
        </w:rPr>
      </w:pPr>
    </w:p>
    <w:p w14:paraId="6D132D3F" w14:textId="77777777" w:rsidR="00FA0BE1" w:rsidRPr="00FA0BE1" w:rsidRDefault="00FA0BE1" w:rsidP="003F14FF">
      <w:pPr>
        <w:numPr>
          <w:ilvl w:val="0"/>
          <w:numId w:val="48"/>
        </w:numPr>
        <w:spacing w:after="0" w:line="240" w:lineRule="auto"/>
        <w:jc w:val="both"/>
        <w:rPr>
          <w:rFonts w:ascii="Calibri" w:eastAsia="Times New Roman" w:hAnsi="Calibri" w:cs="Calibri"/>
        </w:rPr>
      </w:pPr>
      <w:r w:rsidRPr="00FA0BE1">
        <w:rPr>
          <w:rFonts w:ascii="Calibri" w:eastAsia="Times New Roman" w:hAnsi="Calibri" w:cs="Calibri"/>
        </w:rPr>
        <w:t xml:space="preserve">The operator has the right to refuse to consent to a </w:t>
      </w:r>
      <w:proofErr w:type="gramStart"/>
      <w:r w:rsidRPr="00FA0BE1">
        <w:rPr>
          <w:rFonts w:ascii="Calibri" w:eastAsia="Times New Roman" w:hAnsi="Calibri" w:cs="Calibri"/>
        </w:rPr>
        <w:t>search;</w:t>
      </w:r>
      <w:proofErr w:type="gramEnd"/>
      <w:r w:rsidRPr="00FA0BE1">
        <w:rPr>
          <w:rFonts w:ascii="Calibri" w:eastAsia="Times New Roman" w:hAnsi="Calibri" w:cs="Calibri"/>
        </w:rPr>
        <w:t xml:space="preserve"> </w:t>
      </w:r>
    </w:p>
    <w:p w14:paraId="13BBABF9" w14:textId="77777777" w:rsidR="00FA0BE1" w:rsidRPr="00FA0BE1" w:rsidRDefault="00FA0BE1" w:rsidP="003F14FF">
      <w:pPr>
        <w:spacing w:after="0" w:line="240" w:lineRule="auto"/>
        <w:ind w:left="3600"/>
        <w:jc w:val="both"/>
        <w:rPr>
          <w:rFonts w:ascii="Calibri" w:eastAsia="Times New Roman" w:hAnsi="Calibri" w:cs="Calibri"/>
        </w:rPr>
      </w:pPr>
    </w:p>
    <w:p w14:paraId="21C11A18" w14:textId="77777777" w:rsidR="00FA0BE1" w:rsidRPr="00FA0BE1" w:rsidRDefault="00FA0BE1" w:rsidP="003F14FF">
      <w:pPr>
        <w:numPr>
          <w:ilvl w:val="0"/>
          <w:numId w:val="48"/>
        </w:numPr>
        <w:spacing w:after="0" w:line="240" w:lineRule="auto"/>
        <w:jc w:val="both"/>
        <w:rPr>
          <w:rFonts w:ascii="Calibri" w:eastAsia="Times New Roman" w:hAnsi="Calibri" w:cs="Calibri"/>
        </w:rPr>
      </w:pPr>
      <w:r w:rsidRPr="00FA0BE1">
        <w:rPr>
          <w:rFonts w:ascii="Calibri" w:eastAsia="Times New Roman" w:hAnsi="Calibri" w:cs="Calibri"/>
        </w:rPr>
        <w:t xml:space="preserve">Any refusal to consent to a search shall not constitute a basis either for probable cause to arrest the operator or reasonable suspicion to detain the </w:t>
      </w:r>
      <w:proofErr w:type="gramStart"/>
      <w:r w:rsidRPr="00FA0BE1">
        <w:rPr>
          <w:rFonts w:ascii="Calibri" w:eastAsia="Times New Roman" w:hAnsi="Calibri" w:cs="Calibri"/>
        </w:rPr>
        <w:t>operator;</w:t>
      </w:r>
      <w:proofErr w:type="gramEnd"/>
      <w:r w:rsidRPr="00FA0BE1">
        <w:rPr>
          <w:rFonts w:ascii="Calibri" w:eastAsia="Times New Roman" w:hAnsi="Calibri" w:cs="Calibri"/>
        </w:rPr>
        <w:t xml:space="preserve"> </w:t>
      </w:r>
    </w:p>
    <w:p w14:paraId="0812CBC3" w14:textId="77777777" w:rsidR="00FA0BE1" w:rsidRPr="00FA0BE1" w:rsidRDefault="00FA0BE1" w:rsidP="005C03B3">
      <w:pPr>
        <w:spacing w:after="0" w:line="240" w:lineRule="auto"/>
        <w:ind w:left="720"/>
        <w:jc w:val="both"/>
        <w:rPr>
          <w:rFonts w:ascii="Calibri" w:eastAsia="Times New Roman" w:hAnsi="Calibri" w:cs="Calibri"/>
        </w:rPr>
      </w:pPr>
    </w:p>
    <w:p w14:paraId="541F9E6D" w14:textId="77777777" w:rsidR="00FA0BE1" w:rsidRPr="00FA0BE1" w:rsidRDefault="00FA0BE1" w:rsidP="003F14FF">
      <w:pPr>
        <w:numPr>
          <w:ilvl w:val="0"/>
          <w:numId w:val="48"/>
        </w:numPr>
        <w:spacing w:after="0" w:line="240" w:lineRule="auto"/>
        <w:jc w:val="both"/>
        <w:rPr>
          <w:rFonts w:ascii="Calibri" w:eastAsia="Times New Roman" w:hAnsi="Calibri" w:cs="Calibri"/>
        </w:rPr>
      </w:pPr>
      <w:r w:rsidRPr="00FA0BE1">
        <w:rPr>
          <w:rFonts w:ascii="Calibri" w:eastAsia="Times New Roman" w:hAnsi="Calibri" w:cs="Calibri"/>
        </w:rPr>
        <w:t xml:space="preserve">The operator cannot be charged with any crime or violation for refusing to consent to a search; and </w:t>
      </w:r>
    </w:p>
    <w:p w14:paraId="5C0DAA57" w14:textId="77777777" w:rsidR="00FA0BE1" w:rsidRPr="00FA0BE1" w:rsidRDefault="00FA0BE1" w:rsidP="005C03B3">
      <w:pPr>
        <w:spacing w:after="0" w:line="240" w:lineRule="auto"/>
        <w:ind w:left="720"/>
        <w:jc w:val="both"/>
        <w:rPr>
          <w:rFonts w:ascii="Calibri" w:eastAsia="Times New Roman" w:hAnsi="Calibri" w:cs="Calibri"/>
        </w:rPr>
      </w:pPr>
    </w:p>
    <w:p w14:paraId="134CB748" w14:textId="77777777" w:rsidR="00FA0BE1" w:rsidRPr="00FA0BE1" w:rsidRDefault="00FA0BE1" w:rsidP="003F14FF">
      <w:pPr>
        <w:spacing w:after="0" w:line="240" w:lineRule="auto"/>
        <w:ind w:left="3600" w:hanging="720"/>
        <w:jc w:val="both"/>
        <w:rPr>
          <w:rFonts w:ascii="Calibri" w:eastAsia="Times New Roman" w:hAnsi="Calibri" w:cs="Calibri"/>
        </w:rPr>
      </w:pPr>
      <w:r w:rsidRPr="00FA0BE1">
        <w:rPr>
          <w:rFonts w:ascii="Calibri" w:eastAsia="Times New Roman" w:hAnsi="Calibri" w:cs="Calibri"/>
        </w:rPr>
        <w:t xml:space="preserve">(4) </w:t>
      </w:r>
      <w:r w:rsidRPr="00FA0BE1">
        <w:rPr>
          <w:rFonts w:ascii="Calibri" w:eastAsia="Times New Roman" w:hAnsi="Calibri" w:cs="Calibri"/>
        </w:rPr>
        <w:tab/>
        <w:t>The operator cannot be further detained for refusing to consent to a search.</w:t>
      </w:r>
    </w:p>
    <w:p w14:paraId="011FF94F" w14:textId="77777777" w:rsidR="00FA0BE1" w:rsidRPr="00FA0BE1" w:rsidRDefault="00FA0BE1" w:rsidP="003F14FF">
      <w:pPr>
        <w:spacing w:after="0" w:line="240" w:lineRule="auto"/>
        <w:ind w:left="2160" w:hanging="720"/>
        <w:jc w:val="both"/>
        <w:rPr>
          <w:rFonts w:ascii="Calibri" w:eastAsia="Times New Roman" w:hAnsi="Calibri" w:cs="Calibri"/>
        </w:rPr>
      </w:pPr>
    </w:p>
    <w:p w14:paraId="42AC0F5C" w14:textId="77777777" w:rsidR="00FA0BE1" w:rsidRPr="00FA0BE1" w:rsidRDefault="00FA0BE1" w:rsidP="003F14FF">
      <w:pPr>
        <w:spacing w:after="0" w:line="240" w:lineRule="auto"/>
        <w:ind w:left="2880" w:hanging="720"/>
        <w:jc w:val="both"/>
        <w:rPr>
          <w:rFonts w:ascii="Calibri" w:eastAsia="Times New Roman" w:hAnsi="Calibri" w:cs="Calibri"/>
        </w:rPr>
      </w:pPr>
      <w:r w:rsidRPr="00FA0BE1">
        <w:rPr>
          <w:rFonts w:ascii="Calibri" w:eastAsia="Times New Roman" w:hAnsi="Calibri" w:cs="Calibri"/>
        </w:rPr>
        <w:t>c.</w:t>
      </w:r>
      <w:r w:rsidRPr="00FA0BE1">
        <w:rPr>
          <w:rFonts w:ascii="Calibri" w:eastAsia="Times New Roman" w:hAnsi="Calibri" w:cs="Calibri"/>
        </w:rPr>
        <w:tab/>
      </w:r>
      <w:r w:rsidRPr="00FA0BE1">
        <w:rPr>
          <w:rFonts w:ascii="Calibri" w:eastAsia="Times New Roman" w:hAnsi="Calibri" w:cs="Calibri"/>
          <w:u w:val="single"/>
        </w:rPr>
        <w:t>Consent But No Signature</w:t>
      </w:r>
      <w:r w:rsidRPr="00FA0BE1">
        <w:rPr>
          <w:rFonts w:ascii="Calibri" w:eastAsia="Times New Roman" w:hAnsi="Calibri" w:cs="Calibri"/>
        </w:rPr>
        <w:t xml:space="preserve"> </w:t>
      </w:r>
    </w:p>
    <w:p w14:paraId="5DD61716" w14:textId="77777777" w:rsidR="00FA0BE1" w:rsidRPr="00FA0BE1" w:rsidRDefault="00FA0BE1" w:rsidP="003F14FF">
      <w:pPr>
        <w:spacing w:after="0" w:line="240" w:lineRule="auto"/>
        <w:ind w:left="2880" w:hanging="720"/>
        <w:jc w:val="both"/>
        <w:rPr>
          <w:rFonts w:ascii="Calibri" w:eastAsia="Times New Roman" w:hAnsi="Calibri" w:cs="Calibri"/>
        </w:rPr>
      </w:pPr>
    </w:p>
    <w:p w14:paraId="7940840D" w14:textId="0642F249" w:rsidR="00FA0BE1" w:rsidRPr="00FA0BE1" w:rsidRDefault="00FA0BE1" w:rsidP="003F14FF">
      <w:pPr>
        <w:numPr>
          <w:ilvl w:val="0"/>
          <w:numId w:val="43"/>
        </w:numPr>
        <w:spacing w:after="0" w:line="240" w:lineRule="auto"/>
        <w:jc w:val="both"/>
        <w:rPr>
          <w:rFonts w:ascii="Calibri" w:eastAsia="Times New Roman" w:hAnsi="Calibri" w:cs="Calibri"/>
        </w:rPr>
      </w:pPr>
      <w:r w:rsidRPr="00FA0BE1">
        <w:rPr>
          <w:rFonts w:ascii="Calibri" w:eastAsia="Times New Roman" w:hAnsi="Calibri" w:cs="Calibri"/>
        </w:rPr>
        <w:t xml:space="preserve">If the operator of the vehicle declines to sign the </w:t>
      </w:r>
      <w:r w:rsidRPr="00FA0BE1">
        <w:rPr>
          <w:rFonts w:ascii="Calibri" w:eastAsia="Times New Roman" w:hAnsi="Calibri" w:cs="Calibri"/>
          <w:b/>
        </w:rPr>
        <w:t xml:space="preserve">Consent to </w:t>
      </w:r>
      <w:r w:rsidR="00223801">
        <w:rPr>
          <w:rFonts w:ascii="Calibri" w:eastAsia="Times New Roman" w:hAnsi="Calibri" w:cs="Calibri"/>
          <w:b/>
        </w:rPr>
        <w:t xml:space="preserve">Search </w:t>
      </w:r>
      <w:r w:rsidR="005C03B3" w:rsidRPr="005C03B3">
        <w:rPr>
          <w:rFonts w:ascii="Calibri" w:eastAsia="Times New Roman" w:hAnsi="Calibri" w:cs="Calibri"/>
          <w:b/>
          <w:bCs/>
        </w:rPr>
        <w:t>Motor Vehicle</w:t>
      </w:r>
      <w:r w:rsidR="005C03B3">
        <w:rPr>
          <w:rFonts w:ascii="Calibri" w:eastAsia="Times New Roman" w:hAnsi="Calibri" w:cs="Calibri"/>
        </w:rPr>
        <w:t xml:space="preserve"> </w:t>
      </w:r>
      <w:r w:rsidRPr="00FA0BE1">
        <w:rPr>
          <w:rFonts w:ascii="Calibri" w:eastAsia="Times New Roman" w:hAnsi="Calibri" w:cs="Calibri"/>
          <w:bCs/>
        </w:rPr>
        <w:t>form</w:t>
      </w:r>
      <w:r w:rsidRPr="00FA0BE1">
        <w:rPr>
          <w:rFonts w:ascii="Calibri" w:eastAsia="Times New Roman" w:hAnsi="Calibri" w:cs="Calibri"/>
        </w:rPr>
        <w:t xml:space="preserve"> </w:t>
      </w:r>
      <w:r w:rsidRPr="00FA0BE1">
        <w:rPr>
          <w:rFonts w:ascii="Calibri" w:eastAsia="Times New Roman" w:hAnsi="Calibri" w:cs="Calibri"/>
          <w:i/>
          <w:iCs/>
        </w:rPr>
        <w:t>but</w:t>
      </w:r>
      <w:r w:rsidRPr="00FA0BE1">
        <w:rPr>
          <w:rFonts w:ascii="Calibri" w:eastAsia="Times New Roman" w:hAnsi="Calibri" w:cs="Calibri"/>
        </w:rPr>
        <w:t xml:space="preserve"> consents to the search itself, the </w:t>
      </w:r>
      <w:r w:rsidR="003F14FF">
        <w:rPr>
          <w:rFonts w:ascii="Calibri" w:eastAsia="Times New Roman" w:hAnsi="Calibri" w:cs="Calibri"/>
        </w:rPr>
        <w:t>BPD</w:t>
      </w:r>
      <w:r w:rsidRPr="00FA0BE1">
        <w:rPr>
          <w:rFonts w:ascii="Calibri" w:eastAsia="Times New Roman" w:hAnsi="Calibri" w:cs="Calibri"/>
        </w:rPr>
        <w:t xml:space="preserve"> Officer may proceed with the consent search.  </w:t>
      </w:r>
    </w:p>
    <w:p w14:paraId="3B16D77E" w14:textId="77777777" w:rsidR="00FA0BE1" w:rsidRPr="00FA0BE1" w:rsidRDefault="00FA0BE1" w:rsidP="003F14FF">
      <w:pPr>
        <w:spacing w:after="0" w:line="240" w:lineRule="auto"/>
        <w:ind w:left="2880" w:hanging="720"/>
        <w:jc w:val="both"/>
        <w:rPr>
          <w:rFonts w:ascii="Calibri" w:eastAsia="Times New Roman" w:hAnsi="Calibri" w:cs="Calibri"/>
        </w:rPr>
      </w:pPr>
    </w:p>
    <w:p w14:paraId="7655BE7C" w14:textId="7397B968" w:rsidR="00FA0BE1" w:rsidRPr="00FA0BE1" w:rsidRDefault="00FA0BE1" w:rsidP="003F14FF">
      <w:pPr>
        <w:numPr>
          <w:ilvl w:val="0"/>
          <w:numId w:val="43"/>
        </w:numPr>
        <w:spacing w:after="0" w:line="240" w:lineRule="auto"/>
        <w:jc w:val="both"/>
        <w:rPr>
          <w:rFonts w:ascii="Calibri" w:eastAsia="Times New Roman" w:hAnsi="Calibri" w:cs="Calibri"/>
        </w:rPr>
      </w:pPr>
      <w:r w:rsidRPr="00FA0BE1">
        <w:rPr>
          <w:rFonts w:ascii="Calibri" w:eastAsia="Times New Roman" w:hAnsi="Calibri" w:cs="Calibri"/>
        </w:rPr>
        <w:t xml:space="preserve">In such an instance, the Officer shall nevertheless fill out the </w:t>
      </w:r>
      <w:r w:rsidRPr="00FA0BE1">
        <w:rPr>
          <w:rFonts w:ascii="Calibri" w:eastAsia="Times New Roman" w:hAnsi="Calibri" w:cs="Calibri"/>
          <w:b/>
        </w:rPr>
        <w:t xml:space="preserve">Consent to Search </w:t>
      </w:r>
      <w:r w:rsidR="005C03B3" w:rsidRPr="005C03B3">
        <w:rPr>
          <w:rFonts w:ascii="Calibri" w:eastAsia="Times New Roman" w:hAnsi="Calibri" w:cs="Calibri"/>
          <w:b/>
          <w:bCs/>
        </w:rPr>
        <w:t>Motor Vehicle</w:t>
      </w:r>
      <w:r w:rsidR="005C03B3">
        <w:rPr>
          <w:rFonts w:ascii="Calibri" w:eastAsia="Times New Roman" w:hAnsi="Calibri" w:cs="Calibri"/>
        </w:rPr>
        <w:t xml:space="preserve"> </w:t>
      </w:r>
      <w:r w:rsidRPr="00FA0BE1">
        <w:rPr>
          <w:rFonts w:ascii="Calibri" w:eastAsia="Times New Roman" w:hAnsi="Calibri" w:cs="Calibri"/>
        </w:rPr>
        <w:t xml:space="preserve">form and indicate </w:t>
      </w:r>
      <w:r w:rsidRPr="00FA0BE1">
        <w:rPr>
          <w:rFonts w:ascii="Calibri" w:eastAsia="Times New Roman" w:hAnsi="Calibri" w:cs="Calibri"/>
          <w:i/>
          <w:iCs/>
        </w:rPr>
        <w:t xml:space="preserve">“consented to search but refused to sign,” </w:t>
      </w:r>
      <w:r w:rsidRPr="00FA0BE1">
        <w:rPr>
          <w:rFonts w:ascii="Calibri" w:eastAsia="Times New Roman" w:hAnsi="Calibri" w:cs="Calibri"/>
        </w:rPr>
        <w:t xml:space="preserve">inserting his/her initials and the signature of any witness in the signature block. </w:t>
      </w:r>
    </w:p>
    <w:p w14:paraId="52798059" w14:textId="77777777" w:rsidR="00FA0BE1" w:rsidRPr="00FA0BE1" w:rsidRDefault="00FA0BE1" w:rsidP="003F14FF">
      <w:pPr>
        <w:spacing w:after="0" w:line="240" w:lineRule="auto"/>
        <w:ind w:left="3600"/>
        <w:jc w:val="both"/>
        <w:rPr>
          <w:rFonts w:ascii="Calibri" w:eastAsia="Times New Roman" w:hAnsi="Calibri" w:cs="Calibri"/>
        </w:rPr>
      </w:pPr>
    </w:p>
    <w:p w14:paraId="1A3DC65A" w14:textId="77777777" w:rsidR="00FA0BE1" w:rsidRPr="00FA0BE1" w:rsidRDefault="00FA0BE1" w:rsidP="003F14FF">
      <w:pPr>
        <w:spacing w:after="0" w:line="240" w:lineRule="auto"/>
        <w:ind w:left="2880" w:hanging="720"/>
        <w:jc w:val="both"/>
        <w:rPr>
          <w:rFonts w:ascii="Calibri" w:eastAsia="Times New Roman" w:hAnsi="Calibri" w:cs="Calibri"/>
        </w:rPr>
      </w:pPr>
      <w:r w:rsidRPr="00FA0BE1">
        <w:rPr>
          <w:rFonts w:ascii="Calibri" w:eastAsia="Times New Roman" w:hAnsi="Calibri" w:cs="Calibri"/>
        </w:rPr>
        <w:t>d.</w:t>
      </w:r>
      <w:r w:rsidRPr="00FA0BE1">
        <w:rPr>
          <w:rFonts w:ascii="Calibri" w:eastAsia="Times New Roman" w:hAnsi="Calibri" w:cs="Calibri"/>
        </w:rPr>
        <w:tab/>
        <w:t>Prior to leaving the scene of such a consent search, the searching Officer shall make detailed notes describing the following:</w:t>
      </w:r>
    </w:p>
    <w:p w14:paraId="4EEF3360" w14:textId="77777777" w:rsidR="00FA0BE1" w:rsidRPr="00FA0BE1" w:rsidRDefault="00FA0BE1" w:rsidP="003F14FF">
      <w:pPr>
        <w:spacing w:after="0" w:line="240" w:lineRule="auto"/>
        <w:ind w:left="2880" w:hanging="720"/>
        <w:jc w:val="both"/>
        <w:rPr>
          <w:rFonts w:ascii="Calibri" w:eastAsia="Times New Roman" w:hAnsi="Calibri" w:cs="Calibri"/>
        </w:rPr>
      </w:pPr>
    </w:p>
    <w:p w14:paraId="4992CB0F" w14:textId="77777777" w:rsidR="00FA0BE1" w:rsidRDefault="00FA0BE1" w:rsidP="003F14FF">
      <w:pPr>
        <w:numPr>
          <w:ilvl w:val="0"/>
          <w:numId w:val="45"/>
        </w:numPr>
        <w:spacing w:after="0" w:line="240" w:lineRule="auto"/>
        <w:ind w:left="3240"/>
        <w:contextualSpacing/>
        <w:jc w:val="both"/>
        <w:rPr>
          <w:rFonts w:ascii="Calibri" w:eastAsia="Times New Roman" w:hAnsi="Calibri" w:cs="Calibri"/>
        </w:rPr>
      </w:pPr>
      <w:r w:rsidRPr="00FA0BE1">
        <w:rPr>
          <w:rFonts w:ascii="Calibri" w:eastAsia="Times New Roman" w:hAnsi="Calibri" w:cs="Calibri"/>
        </w:rPr>
        <w:lastRenderedPageBreak/>
        <w:t xml:space="preserve">All statements and explanations made/given to the vehicle operator before s/he gave consent, </w:t>
      </w:r>
    </w:p>
    <w:p w14:paraId="16C3EA65" w14:textId="77777777" w:rsidR="00940C4A" w:rsidRPr="00FA0BE1" w:rsidRDefault="00940C4A" w:rsidP="00940C4A">
      <w:pPr>
        <w:spacing w:after="0" w:line="240" w:lineRule="auto"/>
        <w:ind w:left="3240"/>
        <w:contextualSpacing/>
        <w:jc w:val="both"/>
        <w:rPr>
          <w:rFonts w:ascii="Calibri" w:eastAsia="Times New Roman" w:hAnsi="Calibri" w:cs="Calibri"/>
        </w:rPr>
      </w:pPr>
    </w:p>
    <w:p w14:paraId="440BDBD8" w14:textId="1EB0B4F5" w:rsidR="00FA0BE1" w:rsidRPr="00FA0BE1" w:rsidRDefault="00FA0BE1" w:rsidP="003F14FF">
      <w:pPr>
        <w:numPr>
          <w:ilvl w:val="0"/>
          <w:numId w:val="45"/>
        </w:numPr>
        <w:spacing w:after="0" w:line="240" w:lineRule="auto"/>
        <w:ind w:left="3240"/>
        <w:contextualSpacing/>
        <w:jc w:val="both"/>
        <w:rPr>
          <w:rFonts w:ascii="Calibri" w:eastAsia="Times New Roman" w:hAnsi="Calibri" w:cs="Calibri"/>
        </w:rPr>
      </w:pPr>
      <w:r w:rsidRPr="00FA0BE1">
        <w:rPr>
          <w:rFonts w:ascii="Calibri" w:eastAsia="Times New Roman" w:hAnsi="Calibri" w:cs="Calibri"/>
        </w:rPr>
        <w:t xml:space="preserve">Operator’s stated reasons for not signing the </w:t>
      </w:r>
      <w:r w:rsidRPr="00FA0BE1">
        <w:rPr>
          <w:rFonts w:ascii="Calibri" w:eastAsia="Times New Roman" w:hAnsi="Calibri" w:cs="Calibri"/>
          <w:b/>
        </w:rPr>
        <w:t xml:space="preserve">Consent to Search </w:t>
      </w:r>
      <w:r w:rsidR="005C03B3" w:rsidRPr="005C03B3">
        <w:rPr>
          <w:rFonts w:ascii="Calibri" w:eastAsia="Times New Roman" w:hAnsi="Calibri" w:cs="Calibri"/>
          <w:b/>
          <w:bCs/>
        </w:rPr>
        <w:t>Motor Vehicle</w:t>
      </w:r>
      <w:r w:rsidR="005C03B3">
        <w:rPr>
          <w:rFonts w:ascii="Calibri" w:eastAsia="Times New Roman" w:hAnsi="Calibri" w:cs="Calibri"/>
        </w:rPr>
        <w:t xml:space="preserve"> </w:t>
      </w:r>
      <w:r w:rsidRPr="00FA0BE1">
        <w:rPr>
          <w:rFonts w:ascii="Calibri" w:eastAsia="Times New Roman" w:hAnsi="Calibri" w:cs="Calibri"/>
          <w:bCs/>
        </w:rPr>
        <w:t>form</w:t>
      </w:r>
      <w:r w:rsidRPr="00FA0BE1">
        <w:rPr>
          <w:rFonts w:ascii="Calibri" w:eastAsia="Times New Roman" w:hAnsi="Calibri" w:cs="Calibri"/>
        </w:rPr>
        <w:t xml:space="preserve">, including exact </w:t>
      </w:r>
      <w:proofErr w:type="gramStart"/>
      <w:r w:rsidRPr="00FA0BE1">
        <w:rPr>
          <w:rFonts w:ascii="Calibri" w:eastAsia="Times New Roman" w:hAnsi="Calibri" w:cs="Calibri"/>
        </w:rPr>
        <w:t>quotes</w:t>
      </w:r>
      <w:proofErr w:type="gramEnd"/>
      <w:r w:rsidRPr="00FA0BE1">
        <w:rPr>
          <w:rFonts w:ascii="Calibri" w:eastAsia="Times New Roman" w:hAnsi="Calibri" w:cs="Calibri"/>
        </w:rPr>
        <w:t xml:space="preserve"> if possible,</w:t>
      </w:r>
    </w:p>
    <w:p w14:paraId="15FDBA0C" w14:textId="77777777" w:rsidR="00FA0BE1" w:rsidRPr="00FA0BE1" w:rsidRDefault="00FA0BE1" w:rsidP="003F14FF">
      <w:pPr>
        <w:spacing w:after="0" w:line="240" w:lineRule="auto"/>
        <w:ind w:left="3240"/>
        <w:contextualSpacing/>
        <w:jc w:val="both"/>
        <w:rPr>
          <w:rFonts w:ascii="Calibri" w:eastAsia="Times New Roman" w:hAnsi="Calibri" w:cs="Calibri"/>
        </w:rPr>
      </w:pPr>
    </w:p>
    <w:p w14:paraId="41D72A43" w14:textId="77777777" w:rsidR="00FA0BE1" w:rsidRPr="00FA0BE1" w:rsidRDefault="00FA0BE1" w:rsidP="003F14FF">
      <w:pPr>
        <w:numPr>
          <w:ilvl w:val="0"/>
          <w:numId w:val="45"/>
        </w:numPr>
        <w:spacing w:after="0" w:line="240" w:lineRule="auto"/>
        <w:ind w:left="3240"/>
        <w:contextualSpacing/>
        <w:jc w:val="both"/>
        <w:rPr>
          <w:rFonts w:ascii="Calibri" w:eastAsia="Times New Roman" w:hAnsi="Calibri" w:cs="Calibri"/>
        </w:rPr>
      </w:pPr>
      <w:r w:rsidRPr="00FA0BE1">
        <w:rPr>
          <w:rFonts w:ascii="Calibri" w:eastAsia="Times New Roman" w:hAnsi="Calibri" w:cs="Calibri"/>
        </w:rPr>
        <w:t>Operator’s demeanor, facial expressions, and body language throughout, and</w:t>
      </w:r>
    </w:p>
    <w:p w14:paraId="767D2640" w14:textId="77777777" w:rsidR="00FA0BE1" w:rsidRPr="00FA0BE1" w:rsidRDefault="00FA0BE1" w:rsidP="003F14FF">
      <w:pPr>
        <w:spacing w:after="0" w:line="240" w:lineRule="auto"/>
        <w:ind w:left="3240"/>
        <w:contextualSpacing/>
        <w:jc w:val="both"/>
        <w:rPr>
          <w:rFonts w:ascii="Calibri" w:eastAsia="Times New Roman" w:hAnsi="Calibri" w:cs="Calibri"/>
        </w:rPr>
      </w:pPr>
    </w:p>
    <w:p w14:paraId="3A316441" w14:textId="77777777" w:rsidR="00FA0BE1" w:rsidRPr="00FA0BE1" w:rsidRDefault="00FA0BE1" w:rsidP="003F14FF">
      <w:pPr>
        <w:numPr>
          <w:ilvl w:val="0"/>
          <w:numId w:val="45"/>
        </w:numPr>
        <w:spacing w:after="0" w:line="240" w:lineRule="auto"/>
        <w:ind w:left="3240"/>
        <w:contextualSpacing/>
        <w:jc w:val="both"/>
        <w:rPr>
          <w:rFonts w:ascii="Calibri" w:eastAsia="Times New Roman" w:hAnsi="Calibri" w:cs="Calibri"/>
        </w:rPr>
      </w:pPr>
      <w:r w:rsidRPr="00FA0BE1">
        <w:rPr>
          <w:rFonts w:ascii="Calibri" w:eastAsia="Times New Roman" w:hAnsi="Calibri" w:cs="Calibri"/>
        </w:rPr>
        <w:t>Any comments made by other police personnel on the scene while consent was being obtained.</w:t>
      </w:r>
    </w:p>
    <w:p w14:paraId="13DFE6F6" w14:textId="77777777" w:rsidR="00FA0BE1" w:rsidRPr="00FA0BE1" w:rsidRDefault="00FA0BE1" w:rsidP="003F14FF">
      <w:pPr>
        <w:spacing w:after="0" w:line="240" w:lineRule="auto"/>
        <w:ind w:left="2880" w:hanging="720"/>
        <w:jc w:val="both"/>
        <w:rPr>
          <w:rFonts w:ascii="Calibri" w:eastAsia="Times New Roman" w:hAnsi="Calibri" w:cs="Calibri"/>
        </w:rPr>
      </w:pPr>
    </w:p>
    <w:p w14:paraId="0FAC1A93" w14:textId="77777777" w:rsidR="00FA0BE1" w:rsidRDefault="00FA0BE1" w:rsidP="003F14FF">
      <w:pPr>
        <w:spacing w:after="0" w:line="240" w:lineRule="auto"/>
        <w:ind w:left="2880" w:hanging="720"/>
        <w:jc w:val="both"/>
        <w:rPr>
          <w:rFonts w:ascii="Calibri" w:eastAsia="Times New Roman" w:hAnsi="Calibri" w:cs="Calibri"/>
        </w:rPr>
      </w:pPr>
      <w:r w:rsidRPr="00FA0BE1">
        <w:rPr>
          <w:rFonts w:ascii="Calibri" w:eastAsia="Times New Roman" w:hAnsi="Calibri" w:cs="Calibri"/>
        </w:rPr>
        <w:t>e.</w:t>
      </w:r>
      <w:r w:rsidRPr="00FA0BE1">
        <w:rPr>
          <w:rFonts w:ascii="Calibri" w:eastAsia="Times New Roman" w:hAnsi="Calibri" w:cs="Calibri"/>
        </w:rPr>
        <w:tab/>
      </w:r>
      <w:r w:rsidRPr="00FA0BE1">
        <w:rPr>
          <w:rFonts w:ascii="Calibri" w:eastAsia="Times New Roman" w:hAnsi="Calibri" w:cs="Calibri"/>
          <w:u w:val="single"/>
        </w:rPr>
        <w:t>Additional Documentation Required</w:t>
      </w:r>
      <w:r w:rsidRPr="00FA0BE1">
        <w:rPr>
          <w:rFonts w:ascii="Calibri" w:eastAsia="Times New Roman" w:hAnsi="Calibri" w:cs="Calibri"/>
        </w:rPr>
        <w:t>: All information in sub-sections 4.a-c above shall be included in the Narrative portion of the Call for Service, Incident Report, or Field Interview entry.</w:t>
      </w:r>
    </w:p>
    <w:p w14:paraId="678C602D" w14:textId="77777777" w:rsidR="00CB5468" w:rsidRPr="00FA0BE1" w:rsidRDefault="00CB5468" w:rsidP="003F14FF">
      <w:pPr>
        <w:spacing w:after="0" w:line="240" w:lineRule="auto"/>
        <w:ind w:left="2880" w:hanging="720"/>
        <w:jc w:val="both"/>
        <w:rPr>
          <w:rFonts w:ascii="Calibri" w:eastAsia="Times New Roman" w:hAnsi="Calibri" w:cs="Calibri"/>
        </w:rPr>
      </w:pPr>
    </w:p>
    <w:p w14:paraId="6438A8B3" w14:textId="17F4444E" w:rsidR="00FA0BE1" w:rsidRPr="00FA0BE1" w:rsidRDefault="00FA0BE1" w:rsidP="003F14FF">
      <w:pPr>
        <w:spacing w:after="0" w:line="240" w:lineRule="auto"/>
        <w:ind w:left="2160" w:hanging="720"/>
        <w:contextualSpacing/>
        <w:jc w:val="both"/>
        <w:rPr>
          <w:rFonts w:ascii="Calibri" w:eastAsia="Times New Roman" w:hAnsi="Calibri" w:cs="Calibri"/>
        </w:rPr>
      </w:pPr>
      <w:r w:rsidRPr="00FA0BE1">
        <w:rPr>
          <w:rFonts w:ascii="Calibri" w:eastAsia="Times New Roman" w:hAnsi="Calibri" w:cs="Calibri"/>
        </w:rPr>
        <w:t>5.</w:t>
      </w:r>
      <w:r w:rsidRPr="00FA0BE1">
        <w:rPr>
          <w:rFonts w:ascii="Calibri" w:eastAsia="Times New Roman" w:hAnsi="Calibri" w:cs="Calibri"/>
        </w:rPr>
        <w:tab/>
        <w:t>No motorist, once cited or warned, shall continue to be detained if there is no reasonable suspicion of further criminal activity; and no person or vehicle shall be searched in the absence of consent, a warrant, or a legally recognized exception to the warrant requirement.</w:t>
      </w:r>
      <w:r w:rsidR="00B36A42">
        <w:rPr>
          <w:rFonts w:ascii="Calibri" w:eastAsia="Times New Roman" w:hAnsi="Calibri" w:cs="Calibri"/>
        </w:rPr>
        <w:t xml:space="preserve"> </w:t>
      </w:r>
      <w:r w:rsidRPr="00FA0BE1">
        <w:rPr>
          <w:rFonts w:ascii="Calibri" w:eastAsia="Times New Roman" w:hAnsi="Calibri" w:cs="Calibri"/>
        </w:rPr>
        <w:t>The Officer shall release stopped individuals as soon as practical.</w:t>
      </w:r>
    </w:p>
    <w:p w14:paraId="6CACBA42" w14:textId="77777777" w:rsidR="00FA0BE1" w:rsidRPr="00FA0BE1" w:rsidRDefault="00FA0BE1" w:rsidP="003F14FF">
      <w:pPr>
        <w:spacing w:after="0" w:line="240" w:lineRule="auto"/>
        <w:ind w:left="2160" w:hanging="720"/>
        <w:contextualSpacing/>
        <w:jc w:val="both"/>
        <w:rPr>
          <w:rFonts w:ascii="Calibri" w:eastAsia="Times New Roman" w:hAnsi="Calibri" w:cs="Calibri"/>
        </w:rPr>
      </w:pPr>
    </w:p>
    <w:p w14:paraId="39727102" w14:textId="77777777" w:rsidR="00FA0BE1" w:rsidRPr="00FA0BE1" w:rsidRDefault="00FA0BE1" w:rsidP="003F14FF">
      <w:pPr>
        <w:spacing w:after="0" w:line="240" w:lineRule="auto"/>
        <w:ind w:firstLine="720"/>
        <w:jc w:val="both"/>
        <w:rPr>
          <w:rFonts w:ascii="Calibri" w:eastAsia="Times New Roman" w:hAnsi="Calibri" w:cs="Calibri"/>
          <w:u w:val="single"/>
        </w:rPr>
      </w:pPr>
      <w:r w:rsidRPr="00FA0BE1">
        <w:rPr>
          <w:rFonts w:ascii="Calibri" w:eastAsia="Times New Roman" w:hAnsi="Calibri" w:cs="Calibri"/>
        </w:rPr>
        <w:t xml:space="preserve">F. </w:t>
      </w:r>
      <w:r w:rsidRPr="00FA0BE1">
        <w:rPr>
          <w:rFonts w:ascii="Calibri" w:eastAsia="Times New Roman" w:hAnsi="Calibri" w:cs="Calibri"/>
        </w:rPr>
        <w:tab/>
      </w:r>
      <w:r w:rsidRPr="00FA0BE1">
        <w:rPr>
          <w:rFonts w:ascii="Calibri" w:eastAsia="Times New Roman" w:hAnsi="Calibri" w:cs="Calibri"/>
          <w:u w:val="single"/>
        </w:rPr>
        <w:t>Supervisory Responsibilities</w:t>
      </w:r>
    </w:p>
    <w:p w14:paraId="76663D74" w14:textId="77777777" w:rsidR="00FA0BE1" w:rsidRPr="00FA0BE1" w:rsidRDefault="00FA0BE1" w:rsidP="003F14FF">
      <w:pPr>
        <w:spacing w:after="0" w:line="240" w:lineRule="auto"/>
        <w:ind w:firstLine="720"/>
        <w:jc w:val="both"/>
        <w:rPr>
          <w:rFonts w:ascii="Calibri" w:eastAsia="Times New Roman" w:hAnsi="Calibri" w:cs="Calibri"/>
          <w:b/>
        </w:rPr>
      </w:pPr>
    </w:p>
    <w:p w14:paraId="4B508247" w14:textId="3D70BF1A" w:rsidR="00FA0BE1" w:rsidRPr="00FA0BE1" w:rsidRDefault="00FA0BE1" w:rsidP="003F14FF">
      <w:pPr>
        <w:numPr>
          <w:ilvl w:val="0"/>
          <w:numId w:val="42"/>
        </w:numPr>
        <w:tabs>
          <w:tab w:val="left" w:pos="-720"/>
          <w:tab w:val="left" w:pos="0"/>
          <w:tab w:val="left" w:pos="720"/>
        </w:tabs>
        <w:suppressAutoHyphens/>
        <w:spacing w:after="0" w:line="240" w:lineRule="auto"/>
        <w:jc w:val="both"/>
        <w:rPr>
          <w:rFonts w:ascii="Calibri" w:eastAsia="Times New Roman" w:hAnsi="Calibri" w:cs="Calibri"/>
        </w:rPr>
      </w:pPr>
      <w:bookmarkStart w:id="1" w:name="_Hlk82858485"/>
      <w:r w:rsidRPr="00FA0BE1">
        <w:rPr>
          <w:rFonts w:ascii="Calibri" w:eastAsia="Times New Roman" w:hAnsi="Calibri" w:cs="Calibri"/>
        </w:rPr>
        <w:t xml:space="preserve">The Chief of Police </w:t>
      </w:r>
      <w:bookmarkEnd w:id="1"/>
      <w:r w:rsidRPr="00FA0BE1">
        <w:rPr>
          <w:rFonts w:ascii="Calibri" w:eastAsia="Times New Roman" w:hAnsi="Calibri" w:cs="Calibri"/>
        </w:rPr>
        <w:t xml:space="preserve">shall be held accountable for the observance of constitutional safeguards during the performance of </w:t>
      </w:r>
      <w:r w:rsidR="003F14FF">
        <w:rPr>
          <w:rFonts w:ascii="Calibri" w:eastAsia="Times New Roman" w:hAnsi="Calibri" w:cs="Calibri"/>
        </w:rPr>
        <w:t>BPD</w:t>
      </w:r>
      <w:r w:rsidRPr="00FA0BE1">
        <w:rPr>
          <w:rFonts w:ascii="Calibri" w:eastAsia="Times New Roman" w:hAnsi="Calibri" w:cs="Calibri"/>
        </w:rPr>
        <w:t xml:space="preserve"> </w:t>
      </w:r>
      <w:r w:rsidR="003F14FF">
        <w:rPr>
          <w:rFonts w:ascii="Calibri" w:eastAsia="Times New Roman" w:hAnsi="Calibri" w:cs="Calibri"/>
        </w:rPr>
        <w:t>Officers</w:t>
      </w:r>
      <w:r w:rsidRPr="00FA0BE1">
        <w:rPr>
          <w:rFonts w:ascii="Calibri" w:eastAsia="Times New Roman" w:hAnsi="Calibri" w:cs="Calibri"/>
        </w:rPr>
        <w:t xml:space="preserve">’ </w:t>
      </w:r>
      <w:proofErr w:type="gramStart"/>
      <w:r w:rsidRPr="00FA0BE1">
        <w:rPr>
          <w:rFonts w:ascii="Calibri" w:eastAsia="Times New Roman" w:hAnsi="Calibri" w:cs="Calibri"/>
        </w:rPr>
        <w:t>duties, and</w:t>
      </w:r>
      <w:proofErr w:type="gramEnd"/>
      <w:r w:rsidRPr="00FA0BE1">
        <w:rPr>
          <w:rFonts w:ascii="Calibri" w:eastAsia="Times New Roman" w:hAnsi="Calibri" w:cs="Calibri"/>
        </w:rPr>
        <w:t xml:space="preserve"> shall identify and immediately correct instances of bias in the work of subordinates.     </w:t>
      </w:r>
    </w:p>
    <w:p w14:paraId="6AA2B070" w14:textId="77777777" w:rsidR="00FA0BE1" w:rsidRPr="00FA0BE1" w:rsidRDefault="00FA0BE1" w:rsidP="003F14FF">
      <w:pPr>
        <w:tabs>
          <w:tab w:val="left" w:pos="-720"/>
        </w:tabs>
        <w:suppressAutoHyphens/>
        <w:spacing w:after="0" w:line="240" w:lineRule="auto"/>
        <w:jc w:val="both"/>
        <w:rPr>
          <w:rFonts w:ascii="Calibri" w:eastAsia="Times New Roman" w:hAnsi="Calibri" w:cs="Calibri"/>
        </w:rPr>
      </w:pPr>
    </w:p>
    <w:p w14:paraId="7E579FEF" w14:textId="77777777" w:rsidR="00FA0BE1" w:rsidRPr="00FA0BE1" w:rsidRDefault="00FA0BE1" w:rsidP="003F14FF">
      <w:pPr>
        <w:numPr>
          <w:ilvl w:val="0"/>
          <w:numId w:val="42"/>
        </w:numPr>
        <w:tabs>
          <w:tab w:val="left" w:pos="-720"/>
          <w:tab w:val="left" w:pos="0"/>
          <w:tab w:val="left" w:pos="720"/>
        </w:tabs>
        <w:suppressAutoHyphens/>
        <w:spacing w:after="0" w:line="240" w:lineRule="auto"/>
        <w:jc w:val="both"/>
        <w:rPr>
          <w:rFonts w:ascii="Calibri" w:eastAsia="Times New Roman" w:hAnsi="Calibri" w:cs="Calibri"/>
        </w:rPr>
      </w:pPr>
      <w:r w:rsidRPr="00FA0BE1">
        <w:rPr>
          <w:rFonts w:ascii="Calibri" w:eastAsia="Times New Roman" w:hAnsi="Calibri" w:cs="Calibri"/>
        </w:rPr>
        <w:t xml:space="preserve">In accounting for the actions and performance of subordinates, the Chief of Police should be mindful that s/he is key to managing community trust in law enforcement and shall continually reinforce the ethic of impartial enforcement of the laws.  </w:t>
      </w:r>
    </w:p>
    <w:p w14:paraId="029F9F92" w14:textId="77777777" w:rsidR="00FA0BE1" w:rsidRPr="00FA0BE1" w:rsidRDefault="00FA0BE1" w:rsidP="003F14FF">
      <w:pPr>
        <w:tabs>
          <w:tab w:val="left" w:pos="-720"/>
        </w:tabs>
        <w:suppressAutoHyphens/>
        <w:spacing w:after="0" w:line="240" w:lineRule="auto"/>
        <w:jc w:val="both"/>
        <w:rPr>
          <w:rFonts w:ascii="Calibri" w:eastAsia="Times New Roman" w:hAnsi="Calibri" w:cs="Calibri"/>
        </w:rPr>
      </w:pPr>
    </w:p>
    <w:p w14:paraId="40B94E60" w14:textId="77777777" w:rsidR="00FA0BE1" w:rsidRPr="00FA0BE1" w:rsidRDefault="00FA0BE1" w:rsidP="003F14FF">
      <w:pPr>
        <w:numPr>
          <w:ilvl w:val="0"/>
          <w:numId w:val="42"/>
        </w:numPr>
        <w:tabs>
          <w:tab w:val="left" w:pos="-720"/>
          <w:tab w:val="left" w:pos="0"/>
          <w:tab w:val="left" w:pos="720"/>
        </w:tabs>
        <w:suppressAutoHyphens/>
        <w:spacing w:after="0" w:line="240" w:lineRule="auto"/>
        <w:contextualSpacing/>
        <w:jc w:val="both"/>
        <w:rPr>
          <w:rFonts w:ascii="Calibri" w:eastAsia="Times New Roman" w:hAnsi="Calibri" w:cs="Calibri"/>
        </w:rPr>
      </w:pPr>
      <w:r w:rsidRPr="00FA0BE1">
        <w:rPr>
          <w:rFonts w:ascii="Calibri" w:eastAsia="Times New Roman" w:hAnsi="Calibri" w:cs="Calibri"/>
          <w:b/>
          <w:bCs/>
        </w:rPr>
        <w:t>Safety-Liability Exposure</w:t>
      </w:r>
      <w:r w:rsidRPr="00FA0BE1">
        <w:rPr>
          <w:rFonts w:ascii="Calibri" w:eastAsia="Times New Roman" w:hAnsi="Calibri" w:cs="Calibri"/>
        </w:rPr>
        <w:t xml:space="preserve">  </w:t>
      </w:r>
    </w:p>
    <w:p w14:paraId="20008468" w14:textId="77777777" w:rsidR="00FA0BE1" w:rsidRPr="00FA0BE1" w:rsidRDefault="00FA0BE1" w:rsidP="003F14FF">
      <w:pPr>
        <w:spacing w:after="0" w:line="240" w:lineRule="auto"/>
        <w:ind w:left="720"/>
        <w:contextualSpacing/>
        <w:jc w:val="both"/>
        <w:rPr>
          <w:rFonts w:ascii="Calibri" w:eastAsia="Times New Roman" w:hAnsi="Calibri" w:cs="Calibri"/>
        </w:rPr>
      </w:pPr>
    </w:p>
    <w:p w14:paraId="4EE457DB" w14:textId="77777777" w:rsidR="00FA0BE1" w:rsidRPr="00FA0BE1" w:rsidRDefault="00FA0BE1" w:rsidP="003F14FF">
      <w:pPr>
        <w:numPr>
          <w:ilvl w:val="0"/>
          <w:numId w:val="46"/>
        </w:numPr>
        <w:tabs>
          <w:tab w:val="left" w:pos="-720"/>
          <w:tab w:val="left" w:pos="0"/>
          <w:tab w:val="left" w:pos="720"/>
        </w:tabs>
        <w:suppressAutoHyphens/>
        <w:spacing w:after="0" w:line="240" w:lineRule="auto"/>
        <w:ind w:left="2592"/>
        <w:contextualSpacing/>
        <w:jc w:val="both"/>
        <w:rPr>
          <w:rFonts w:ascii="Calibri" w:eastAsia="Times New Roman" w:hAnsi="Calibri" w:cs="Calibri"/>
        </w:rPr>
      </w:pPr>
      <w:r w:rsidRPr="00FA0BE1">
        <w:rPr>
          <w:rFonts w:ascii="Calibri" w:eastAsia="Times New Roman" w:hAnsi="Calibri" w:cs="Calibri"/>
        </w:rPr>
        <w:t xml:space="preserve">It is important to remember that any form of biased enforcement of the law engenders not only mistrust of law enforcement but increases safety risks to personnel.  </w:t>
      </w:r>
    </w:p>
    <w:p w14:paraId="290B50BD" w14:textId="77777777" w:rsidR="00FA0BE1" w:rsidRPr="00FA0BE1" w:rsidRDefault="00FA0BE1" w:rsidP="003F14FF">
      <w:pPr>
        <w:tabs>
          <w:tab w:val="left" w:pos="-720"/>
          <w:tab w:val="left" w:pos="0"/>
          <w:tab w:val="left" w:pos="720"/>
        </w:tabs>
        <w:suppressAutoHyphens/>
        <w:spacing w:after="0" w:line="240" w:lineRule="auto"/>
        <w:ind w:left="2592"/>
        <w:contextualSpacing/>
        <w:jc w:val="both"/>
        <w:rPr>
          <w:rFonts w:ascii="Calibri" w:eastAsia="Times New Roman" w:hAnsi="Calibri" w:cs="Calibri"/>
        </w:rPr>
      </w:pPr>
    </w:p>
    <w:p w14:paraId="322536E1" w14:textId="77777777" w:rsidR="00FA0BE1" w:rsidRPr="00FA0BE1" w:rsidRDefault="00FA0BE1" w:rsidP="003F14FF">
      <w:pPr>
        <w:numPr>
          <w:ilvl w:val="0"/>
          <w:numId w:val="46"/>
        </w:numPr>
        <w:tabs>
          <w:tab w:val="left" w:pos="-720"/>
          <w:tab w:val="left" w:pos="0"/>
          <w:tab w:val="left" w:pos="720"/>
        </w:tabs>
        <w:suppressAutoHyphens/>
        <w:spacing w:after="0" w:line="240" w:lineRule="auto"/>
        <w:ind w:left="2592"/>
        <w:contextualSpacing/>
        <w:jc w:val="both"/>
        <w:rPr>
          <w:rFonts w:ascii="Calibri" w:eastAsia="Times New Roman" w:hAnsi="Calibri" w:cs="Calibri"/>
        </w:rPr>
      </w:pPr>
      <w:r w:rsidRPr="00FA0BE1">
        <w:rPr>
          <w:rFonts w:ascii="Calibri" w:eastAsia="Times New Roman" w:hAnsi="Calibri" w:cs="Calibri"/>
        </w:rPr>
        <w:t xml:space="preserve">Lack of control over bias also exposes the Department to liability consequences.   </w:t>
      </w:r>
    </w:p>
    <w:p w14:paraId="58B735DF" w14:textId="77777777" w:rsidR="00FA0BE1" w:rsidRPr="00FA0BE1" w:rsidRDefault="00FA0BE1" w:rsidP="003F14FF">
      <w:pPr>
        <w:spacing w:after="0" w:line="240" w:lineRule="auto"/>
        <w:ind w:left="720"/>
        <w:contextualSpacing/>
        <w:jc w:val="both"/>
        <w:rPr>
          <w:rFonts w:ascii="Calibri" w:eastAsia="Times New Roman" w:hAnsi="Calibri" w:cs="Calibri"/>
        </w:rPr>
      </w:pPr>
    </w:p>
    <w:p w14:paraId="079A8794" w14:textId="69606D0F" w:rsidR="00FA0BE1" w:rsidRPr="00FA0BE1" w:rsidRDefault="00FA0BE1" w:rsidP="003F14FF">
      <w:pPr>
        <w:numPr>
          <w:ilvl w:val="0"/>
          <w:numId w:val="46"/>
        </w:numPr>
        <w:tabs>
          <w:tab w:val="left" w:pos="-720"/>
          <w:tab w:val="left" w:pos="0"/>
          <w:tab w:val="left" w:pos="720"/>
        </w:tabs>
        <w:suppressAutoHyphens/>
        <w:spacing w:after="0" w:line="240" w:lineRule="auto"/>
        <w:ind w:left="2592"/>
        <w:contextualSpacing/>
        <w:jc w:val="both"/>
        <w:rPr>
          <w:rFonts w:ascii="Calibri" w:eastAsia="Times New Roman" w:hAnsi="Calibri" w:cs="Calibri"/>
        </w:rPr>
      </w:pPr>
      <w:r w:rsidRPr="00FA0BE1">
        <w:rPr>
          <w:rFonts w:ascii="Calibri" w:eastAsia="Times New Roman" w:hAnsi="Calibri" w:cs="Calibri"/>
        </w:rPr>
        <w:t xml:space="preserve">The Chief of Police or Acting Chief/OIC during an extended absence of the Chief of Police shall likewise be held accountable for repeated instances of biased enforcement by other </w:t>
      </w:r>
      <w:r w:rsidR="003F14FF">
        <w:rPr>
          <w:rFonts w:ascii="Calibri" w:eastAsia="Times New Roman" w:hAnsi="Calibri" w:cs="Calibri"/>
        </w:rPr>
        <w:t>BPD</w:t>
      </w:r>
      <w:r w:rsidRPr="00FA0BE1">
        <w:rPr>
          <w:rFonts w:ascii="Calibri" w:eastAsia="Times New Roman" w:hAnsi="Calibri" w:cs="Calibri"/>
        </w:rPr>
        <w:t xml:space="preserve"> </w:t>
      </w:r>
      <w:r w:rsidR="003F14FF">
        <w:rPr>
          <w:rFonts w:ascii="Calibri" w:eastAsia="Times New Roman" w:hAnsi="Calibri" w:cs="Calibri"/>
        </w:rPr>
        <w:t>Officers</w:t>
      </w:r>
      <w:r w:rsidRPr="00FA0BE1">
        <w:rPr>
          <w:rFonts w:ascii="Calibri" w:eastAsia="Times New Roman" w:hAnsi="Calibri" w:cs="Calibri"/>
        </w:rPr>
        <w:t>.</w:t>
      </w:r>
    </w:p>
    <w:p w14:paraId="4E4FEAE4" w14:textId="77777777" w:rsidR="00FA0BE1" w:rsidRDefault="00FA0BE1" w:rsidP="003F14FF">
      <w:pPr>
        <w:tabs>
          <w:tab w:val="left" w:pos="-720"/>
        </w:tabs>
        <w:suppressAutoHyphens/>
        <w:spacing w:after="0" w:line="240" w:lineRule="auto"/>
        <w:jc w:val="both"/>
        <w:rPr>
          <w:rFonts w:ascii="Calibri" w:eastAsia="Times New Roman" w:hAnsi="Calibri" w:cs="Calibri"/>
        </w:rPr>
      </w:pPr>
    </w:p>
    <w:p w14:paraId="54B4ED0C" w14:textId="77777777" w:rsidR="00677E73" w:rsidRPr="00FA0BE1" w:rsidRDefault="00677E73" w:rsidP="003F14FF">
      <w:pPr>
        <w:tabs>
          <w:tab w:val="left" w:pos="-720"/>
        </w:tabs>
        <w:suppressAutoHyphens/>
        <w:spacing w:after="0" w:line="240" w:lineRule="auto"/>
        <w:jc w:val="both"/>
        <w:rPr>
          <w:rFonts w:ascii="Calibri" w:eastAsia="Times New Roman" w:hAnsi="Calibri" w:cs="Calibri"/>
        </w:rPr>
      </w:pPr>
    </w:p>
    <w:p w14:paraId="6AF31A85" w14:textId="77777777" w:rsidR="00FA0BE1" w:rsidRPr="00FA0BE1" w:rsidRDefault="00FA0BE1" w:rsidP="00B36A42">
      <w:pPr>
        <w:tabs>
          <w:tab w:val="left" w:pos="-720"/>
          <w:tab w:val="left" w:pos="0"/>
          <w:tab w:val="left" w:pos="720"/>
        </w:tabs>
        <w:suppressAutoHyphens/>
        <w:spacing w:after="0" w:line="240" w:lineRule="auto"/>
        <w:ind w:left="1440" w:hanging="1440"/>
        <w:jc w:val="both"/>
        <w:rPr>
          <w:rFonts w:ascii="Calibri" w:eastAsia="Times New Roman" w:hAnsi="Calibri" w:cs="Calibri"/>
        </w:rPr>
      </w:pPr>
      <w:r w:rsidRPr="00FA0BE1">
        <w:rPr>
          <w:rFonts w:ascii="Calibri" w:eastAsia="Times New Roman" w:hAnsi="Calibri" w:cs="Calibri"/>
        </w:rPr>
        <w:lastRenderedPageBreak/>
        <w:tab/>
      </w:r>
      <w:r w:rsidRPr="00FA0BE1">
        <w:rPr>
          <w:rFonts w:ascii="Calibri" w:eastAsia="Times New Roman" w:hAnsi="Calibri" w:cs="Calibri"/>
        </w:rPr>
        <w:tab/>
        <w:t>4.</w:t>
      </w:r>
      <w:r w:rsidRPr="00FA0BE1">
        <w:rPr>
          <w:rFonts w:ascii="Calibri" w:eastAsia="Times New Roman" w:hAnsi="Calibri" w:cs="Calibri"/>
        </w:rPr>
        <w:tab/>
        <w:t>The Chief of Police shall ensure that all enforcement actions are duly documented</w:t>
      </w:r>
    </w:p>
    <w:p w14:paraId="3714DA8B" w14:textId="47D8F597" w:rsidR="00FA0BE1" w:rsidRPr="00FA0BE1" w:rsidRDefault="00FA0BE1" w:rsidP="00B36A42">
      <w:pPr>
        <w:tabs>
          <w:tab w:val="left" w:pos="-720"/>
          <w:tab w:val="left" w:pos="0"/>
          <w:tab w:val="left" w:pos="720"/>
        </w:tabs>
        <w:suppressAutoHyphens/>
        <w:spacing w:after="0" w:line="240" w:lineRule="auto"/>
        <w:ind w:left="2160" w:hanging="1440"/>
        <w:jc w:val="both"/>
        <w:rPr>
          <w:rFonts w:ascii="Calibri" w:eastAsia="Times New Roman" w:hAnsi="Calibri" w:cs="Calibri"/>
        </w:rPr>
      </w:pPr>
      <w:r w:rsidRPr="00FA0BE1">
        <w:rPr>
          <w:rFonts w:ascii="Calibri" w:eastAsia="Times New Roman" w:hAnsi="Calibri" w:cs="Calibri"/>
        </w:rPr>
        <w:tab/>
        <w:t>as required by this Policy; and shall review all Incident Reports to ensure that the Narrative contains proper information and detailed, adequate documentation</w:t>
      </w:r>
      <w:r w:rsidR="00B36A42">
        <w:rPr>
          <w:rFonts w:ascii="Calibri" w:eastAsia="Times New Roman" w:hAnsi="Calibri" w:cs="Calibri"/>
        </w:rPr>
        <w:t xml:space="preserve"> </w:t>
      </w:r>
      <w:r w:rsidRPr="00FA0BE1">
        <w:rPr>
          <w:rFonts w:ascii="Calibri" w:eastAsia="Times New Roman" w:hAnsi="Calibri" w:cs="Calibri"/>
        </w:rPr>
        <w:t>of reasonable suspicion and Probable Cause, if applicable, as required by sub-section E.4 a-e above.</w:t>
      </w:r>
    </w:p>
    <w:p w14:paraId="3610E7FB" w14:textId="77777777" w:rsidR="00FA0BE1" w:rsidRPr="00FA0BE1" w:rsidRDefault="00FA0BE1" w:rsidP="00B36A42">
      <w:pPr>
        <w:tabs>
          <w:tab w:val="left" w:pos="-720"/>
          <w:tab w:val="left" w:pos="0"/>
          <w:tab w:val="left" w:pos="720"/>
        </w:tabs>
        <w:suppressAutoHyphens/>
        <w:spacing w:after="0" w:line="240" w:lineRule="auto"/>
        <w:jc w:val="both"/>
        <w:rPr>
          <w:rFonts w:ascii="Calibri" w:eastAsia="Times New Roman" w:hAnsi="Calibri" w:cs="Calibri"/>
        </w:rPr>
      </w:pPr>
    </w:p>
    <w:p w14:paraId="41A047B9" w14:textId="1E9C339A" w:rsidR="00FA0BE1" w:rsidRPr="00FA0BE1" w:rsidRDefault="00FA0BE1" w:rsidP="00B36A42">
      <w:pPr>
        <w:tabs>
          <w:tab w:val="left" w:pos="-720"/>
          <w:tab w:val="left" w:pos="0"/>
          <w:tab w:val="left" w:pos="720"/>
        </w:tabs>
        <w:suppressAutoHyphens/>
        <w:spacing w:after="0" w:line="240" w:lineRule="auto"/>
        <w:ind w:left="1440" w:hanging="1440"/>
        <w:jc w:val="both"/>
        <w:rPr>
          <w:rFonts w:ascii="Calibri" w:eastAsia="Times New Roman" w:hAnsi="Calibri" w:cs="Calibri"/>
          <w:bCs/>
        </w:rPr>
      </w:pPr>
      <w:r w:rsidRPr="00FA0BE1">
        <w:rPr>
          <w:rFonts w:ascii="Calibri" w:eastAsia="Times New Roman" w:hAnsi="Calibri" w:cs="Calibri"/>
        </w:rPr>
        <w:tab/>
      </w:r>
      <w:r w:rsidRPr="00FA0BE1">
        <w:rPr>
          <w:rFonts w:ascii="Calibri" w:eastAsia="Times New Roman" w:hAnsi="Calibri" w:cs="Calibri"/>
        </w:rPr>
        <w:tab/>
        <w:t>5.</w:t>
      </w:r>
      <w:r w:rsidRPr="00FA0BE1">
        <w:rPr>
          <w:rFonts w:ascii="Calibri" w:eastAsia="Times New Roman" w:hAnsi="Calibri" w:cs="Calibri"/>
        </w:rPr>
        <w:tab/>
      </w:r>
      <w:r w:rsidRPr="00FA0BE1">
        <w:rPr>
          <w:rFonts w:ascii="Calibri" w:eastAsia="Times New Roman" w:hAnsi="Calibri" w:cs="Calibri"/>
          <w:b/>
          <w:bCs/>
        </w:rPr>
        <w:t>Complaint Processing</w:t>
      </w:r>
      <w:r w:rsidRPr="00FA0BE1">
        <w:rPr>
          <w:rFonts w:ascii="Calibri" w:eastAsia="Times New Roman" w:hAnsi="Calibri" w:cs="Calibri"/>
        </w:rPr>
        <w:t>:</w:t>
      </w:r>
      <w:r w:rsidR="00B36A42">
        <w:rPr>
          <w:rFonts w:ascii="Calibri" w:eastAsia="Times New Roman" w:hAnsi="Calibri" w:cs="Calibri"/>
        </w:rPr>
        <w:t xml:space="preserve"> </w:t>
      </w:r>
      <w:r w:rsidRPr="00FA0BE1">
        <w:rPr>
          <w:rFonts w:ascii="Calibri" w:eastAsia="Times New Roman" w:hAnsi="Calibri" w:cs="Calibri"/>
        </w:rPr>
        <w:t xml:space="preserve">The Chief of Police shall facilitate the filing and </w:t>
      </w:r>
      <w:r w:rsidRPr="00FA0BE1">
        <w:rPr>
          <w:rFonts w:ascii="Calibri" w:eastAsia="Times New Roman" w:hAnsi="Calibri" w:cs="Calibri"/>
        </w:rPr>
        <w:tab/>
        <w:t xml:space="preserve">investigation of any citizen complaints about law enforcement service, </w:t>
      </w:r>
      <w:r w:rsidRPr="00FA0BE1">
        <w:rPr>
          <w:rFonts w:ascii="Calibri" w:eastAsia="Times New Roman" w:hAnsi="Calibri" w:cs="Calibri"/>
        </w:rPr>
        <w:tab/>
        <w:t xml:space="preserve">especially allegations of bias-based profiling on the part of </w:t>
      </w:r>
      <w:r w:rsidR="003F14FF">
        <w:rPr>
          <w:rFonts w:ascii="Calibri" w:eastAsia="Times New Roman" w:hAnsi="Calibri" w:cs="Calibri"/>
        </w:rPr>
        <w:t>BPD</w:t>
      </w:r>
      <w:r w:rsidRPr="00FA0BE1">
        <w:rPr>
          <w:rFonts w:ascii="Calibri" w:eastAsia="Times New Roman" w:hAnsi="Calibri" w:cs="Calibri"/>
        </w:rPr>
        <w:t xml:space="preserve"> </w:t>
      </w:r>
      <w:r w:rsidR="003F14FF">
        <w:rPr>
          <w:rFonts w:ascii="Calibri" w:eastAsia="Times New Roman" w:hAnsi="Calibri" w:cs="Calibri"/>
        </w:rPr>
        <w:t>Officers</w:t>
      </w:r>
      <w:r w:rsidRPr="00FA0BE1">
        <w:rPr>
          <w:rFonts w:ascii="Calibri" w:eastAsia="Times New Roman" w:hAnsi="Calibri" w:cs="Calibri"/>
        </w:rPr>
        <w:t xml:space="preserve">, as per </w:t>
      </w:r>
      <w:r w:rsidRPr="00FA0BE1">
        <w:rPr>
          <w:rFonts w:ascii="Calibri" w:eastAsia="Times New Roman" w:hAnsi="Calibri" w:cs="Calibri"/>
          <w:b/>
        </w:rPr>
        <w:tab/>
      </w:r>
      <w:r w:rsidR="00223801">
        <w:rPr>
          <w:rFonts w:ascii="Calibri" w:eastAsia="Times New Roman" w:hAnsi="Calibri" w:cs="Calibri"/>
          <w:b/>
        </w:rPr>
        <w:t>G.O.</w:t>
      </w:r>
      <w:r w:rsidRPr="00FA0BE1">
        <w:rPr>
          <w:rFonts w:ascii="Calibri" w:eastAsia="Times New Roman" w:hAnsi="Calibri" w:cs="Calibri"/>
          <w:b/>
        </w:rPr>
        <w:t xml:space="preserve"> #311 </w:t>
      </w:r>
      <w:r w:rsidRPr="00FA0BE1">
        <w:rPr>
          <w:rFonts w:ascii="Calibri" w:eastAsia="Times New Roman" w:hAnsi="Calibri" w:cs="Calibri"/>
          <w:bCs/>
        </w:rPr>
        <w:t>as well as</w:t>
      </w:r>
      <w:r w:rsidRPr="00FA0BE1">
        <w:rPr>
          <w:rFonts w:ascii="Calibri" w:eastAsia="Times New Roman" w:hAnsi="Calibri" w:cs="Calibri"/>
          <w:b/>
        </w:rPr>
        <w:t xml:space="preserve"> </w:t>
      </w:r>
      <w:r w:rsidR="00223801">
        <w:rPr>
          <w:rFonts w:ascii="Calibri" w:eastAsia="Times New Roman" w:hAnsi="Calibri" w:cs="Calibri"/>
          <w:b/>
        </w:rPr>
        <w:t>G.O.</w:t>
      </w:r>
      <w:r w:rsidRPr="00FA0BE1">
        <w:rPr>
          <w:rFonts w:ascii="Calibri" w:eastAsia="Times New Roman" w:hAnsi="Calibri" w:cs="Calibri"/>
          <w:b/>
        </w:rPr>
        <w:t xml:space="preserve"> #308 </w:t>
      </w:r>
      <w:r w:rsidRPr="00FA0BE1">
        <w:rPr>
          <w:rFonts w:ascii="Calibri" w:eastAsia="Times New Roman" w:hAnsi="Calibri" w:cs="Calibri"/>
          <w:bCs/>
        </w:rPr>
        <w:t xml:space="preserve">if applicable. </w:t>
      </w:r>
    </w:p>
    <w:p w14:paraId="3CEC5F3F" w14:textId="77777777" w:rsidR="00FA0BE1" w:rsidRPr="00FA0BE1" w:rsidRDefault="00FA0BE1" w:rsidP="00B36A42">
      <w:pPr>
        <w:tabs>
          <w:tab w:val="left" w:pos="-720"/>
          <w:tab w:val="left" w:pos="0"/>
          <w:tab w:val="left" w:pos="720"/>
        </w:tabs>
        <w:suppressAutoHyphens/>
        <w:spacing w:after="0" w:line="240" w:lineRule="auto"/>
        <w:ind w:left="1440" w:hanging="1440"/>
        <w:jc w:val="both"/>
        <w:rPr>
          <w:rFonts w:ascii="Calibri" w:eastAsia="Times New Roman" w:hAnsi="Calibri" w:cs="Calibri"/>
        </w:rPr>
      </w:pPr>
    </w:p>
    <w:p w14:paraId="530EC1F6" w14:textId="31750E6E" w:rsidR="00FA0BE1" w:rsidRPr="00FA0BE1" w:rsidRDefault="00FA0BE1" w:rsidP="00B36A42">
      <w:pPr>
        <w:tabs>
          <w:tab w:val="left" w:pos="-720"/>
          <w:tab w:val="left" w:pos="0"/>
          <w:tab w:val="left" w:pos="720"/>
        </w:tabs>
        <w:suppressAutoHyphens/>
        <w:spacing w:after="0" w:line="240" w:lineRule="auto"/>
        <w:jc w:val="both"/>
        <w:rPr>
          <w:rFonts w:ascii="Calibri" w:eastAsia="Times New Roman" w:hAnsi="Calibri" w:cs="Calibri"/>
        </w:rPr>
      </w:pPr>
      <w:r w:rsidRPr="00FA0BE1">
        <w:rPr>
          <w:rFonts w:ascii="Calibri" w:eastAsia="Times New Roman" w:hAnsi="Calibri" w:cs="Calibri"/>
        </w:rPr>
        <w:t xml:space="preserve"> </w:t>
      </w:r>
      <w:r w:rsidRPr="00FA0BE1">
        <w:rPr>
          <w:rFonts w:ascii="Calibri" w:eastAsia="Times New Roman" w:hAnsi="Calibri" w:cs="Calibri"/>
        </w:rPr>
        <w:tab/>
      </w:r>
      <w:r w:rsidRPr="00FA0BE1">
        <w:rPr>
          <w:rFonts w:ascii="Calibri" w:eastAsia="Times New Roman" w:hAnsi="Calibri" w:cs="Calibri"/>
        </w:rPr>
        <w:tab/>
        <w:t>6.</w:t>
      </w:r>
      <w:r w:rsidRPr="00FA0BE1">
        <w:rPr>
          <w:rFonts w:ascii="Calibri" w:eastAsia="Times New Roman" w:hAnsi="Calibri" w:cs="Calibri"/>
        </w:rPr>
        <w:tab/>
      </w:r>
      <w:bookmarkStart w:id="2" w:name="_Hlk87693918"/>
      <w:r w:rsidRPr="00FA0BE1">
        <w:rPr>
          <w:rFonts w:ascii="Calibri" w:eastAsia="Times New Roman" w:hAnsi="Calibri" w:cs="Calibri"/>
        </w:rPr>
        <w:t xml:space="preserve">The Chief of Police </w:t>
      </w:r>
      <w:bookmarkEnd w:id="2"/>
      <w:r w:rsidRPr="00FA0BE1">
        <w:rPr>
          <w:rFonts w:ascii="Calibri" w:eastAsia="Times New Roman" w:hAnsi="Calibri" w:cs="Calibri"/>
        </w:rPr>
        <w:t xml:space="preserve">shall ensure that </w:t>
      </w:r>
      <w:r w:rsidR="003F14FF">
        <w:rPr>
          <w:rFonts w:ascii="Calibri" w:eastAsia="Times New Roman" w:hAnsi="Calibri" w:cs="Calibri"/>
        </w:rPr>
        <w:t>BPD</w:t>
      </w:r>
      <w:r w:rsidRPr="00FA0BE1">
        <w:rPr>
          <w:rFonts w:ascii="Calibri" w:eastAsia="Times New Roman" w:hAnsi="Calibri" w:cs="Calibri"/>
        </w:rPr>
        <w:t xml:space="preserve"> personnel are familiar with this </w:t>
      </w:r>
      <w:r w:rsidR="00B36A42">
        <w:rPr>
          <w:rFonts w:ascii="Calibri" w:eastAsia="Times New Roman" w:hAnsi="Calibri" w:cs="Calibri"/>
        </w:rPr>
        <w:t>p</w:t>
      </w:r>
      <w:r w:rsidRPr="00FA0BE1">
        <w:rPr>
          <w:rFonts w:ascii="Calibri" w:eastAsia="Times New Roman" w:hAnsi="Calibri" w:cs="Calibri"/>
        </w:rPr>
        <w:t xml:space="preserve">olicy </w:t>
      </w:r>
    </w:p>
    <w:p w14:paraId="7833DE8B" w14:textId="0D118C67" w:rsidR="00FA0BE1" w:rsidRPr="00FA0BE1" w:rsidRDefault="00FA0BE1" w:rsidP="00B36A42">
      <w:pPr>
        <w:tabs>
          <w:tab w:val="left" w:pos="-720"/>
          <w:tab w:val="left" w:pos="0"/>
          <w:tab w:val="left" w:pos="720"/>
        </w:tabs>
        <w:suppressAutoHyphens/>
        <w:spacing w:after="0" w:line="240" w:lineRule="auto"/>
        <w:jc w:val="both"/>
        <w:rPr>
          <w:rFonts w:ascii="Calibri" w:eastAsia="Times New Roman" w:hAnsi="Calibri" w:cs="Calibri"/>
        </w:rPr>
      </w:pPr>
      <w:r w:rsidRPr="00FA0BE1">
        <w:rPr>
          <w:rFonts w:ascii="Calibri" w:eastAsia="Times New Roman" w:hAnsi="Calibri" w:cs="Calibri"/>
        </w:rPr>
        <w:tab/>
      </w:r>
      <w:r w:rsidRPr="00FA0BE1">
        <w:rPr>
          <w:rFonts w:ascii="Calibri" w:eastAsia="Times New Roman" w:hAnsi="Calibri" w:cs="Calibri"/>
        </w:rPr>
        <w:tab/>
      </w:r>
      <w:r w:rsidRPr="00FA0BE1">
        <w:rPr>
          <w:rFonts w:ascii="Calibri" w:eastAsia="Times New Roman" w:hAnsi="Calibri" w:cs="Calibri"/>
        </w:rPr>
        <w:tab/>
        <w:t xml:space="preserve">and support its provisions; and when appropriate, use </w:t>
      </w:r>
      <w:r w:rsidR="003F14FF">
        <w:rPr>
          <w:rFonts w:ascii="Calibri" w:eastAsia="Times New Roman" w:hAnsi="Calibri" w:cs="Calibri"/>
        </w:rPr>
        <w:t>BPD</w:t>
      </w:r>
      <w:r w:rsidRPr="00FA0BE1">
        <w:rPr>
          <w:rFonts w:ascii="Calibri" w:eastAsia="Times New Roman" w:hAnsi="Calibri" w:cs="Calibri"/>
        </w:rPr>
        <w:t xml:space="preserve"> disciplinary </w:t>
      </w:r>
      <w:proofErr w:type="gramStart"/>
      <w:r w:rsidRPr="00FA0BE1">
        <w:rPr>
          <w:rFonts w:ascii="Calibri" w:eastAsia="Times New Roman" w:hAnsi="Calibri" w:cs="Calibri"/>
        </w:rPr>
        <w:t>options</w:t>
      </w:r>
      <w:proofErr w:type="gramEnd"/>
    </w:p>
    <w:p w14:paraId="78ED7513" w14:textId="5735A734" w:rsidR="00FA0BE1" w:rsidRPr="00FA0BE1" w:rsidRDefault="00FA0BE1" w:rsidP="00B36A42">
      <w:pPr>
        <w:tabs>
          <w:tab w:val="left" w:pos="-720"/>
          <w:tab w:val="left" w:pos="0"/>
          <w:tab w:val="left" w:pos="720"/>
        </w:tabs>
        <w:suppressAutoHyphens/>
        <w:spacing w:after="0" w:line="240" w:lineRule="auto"/>
        <w:ind w:left="2160"/>
        <w:jc w:val="both"/>
        <w:rPr>
          <w:rFonts w:ascii="Calibri" w:eastAsia="Times New Roman" w:hAnsi="Calibri" w:cs="Calibri"/>
        </w:rPr>
      </w:pPr>
      <w:r w:rsidRPr="00FA0BE1">
        <w:rPr>
          <w:rFonts w:ascii="Calibri" w:eastAsia="Times New Roman" w:hAnsi="Calibri" w:cs="Calibri"/>
        </w:rPr>
        <w:t xml:space="preserve">as per </w:t>
      </w:r>
      <w:r w:rsidR="00223801">
        <w:rPr>
          <w:rFonts w:ascii="Calibri" w:eastAsia="Times New Roman" w:hAnsi="Calibri" w:cs="Calibri"/>
          <w:b/>
          <w:bCs/>
        </w:rPr>
        <w:t>G.O.</w:t>
      </w:r>
      <w:r w:rsidRPr="00FA0BE1">
        <w:rPr>
          <w:rFonts w:ascii="Calibri" w:eastAsia="Times New Roman" w:hAnsi="Calibri" w:cs="Calibri"/>
          <w:b/>
          <w:bCs/>
        </w:rPr>
        <w:t xml:space="preserve"> #11</w:t>
      </w:r>
      <w:r w:rsidR="00301661">
        <w:rPr>
          <w:rFonts w:ascii="Calibri" w:eastAsia="Times New Roman" w:hAnsi="Calibri" w:cs="Calibri"/>
          <w:b/>
          <w:bCs/>
        </w:rPr>
        <w:t>3</w:t>
      </w:r>
      <w:r w:rsidRPr="00FA0BE1">
        <w:rPr>
          <w:rFonts w:ascii="Calibri" w:eastAsia="Times New Roman" w:hAnsi="Calibri" w:cs="Calibri"/>
          <w:b/>
          <w:bCs/>
        </w:rPr>
        <w:t xml:space="preserve"> Discipline</w:t>
      </w:r>
      <w:r w:rsidRPr="00FA0BE1">
        <w:rPr>
          <w:rFonts w:ascii="Calibri" w:eastAsia="Times New Roman" w:hAnsi="Calibri" w:cs="Calibri"/>
        </w:rPr>
        <w:t>, particularly Part I, B &amp; C, to ensure compliance with this Policy and the constitutional requirements of law enforcement.</w:t>
      </w:r>
    </w:p>
    <w:p w14:paraId="48B16066" w14:textId="77777777" w:rsidR="00FA0BE1" w:rsidRPr="00FA0BE1" w:rsidRDefault="00FA0BE1" w:rsidP="00B36A42">
      <w:pPr>
        <w:tabs>
          <w:tab w:val="left" w:pos="-720"/>
          <w:tab w:val="left" w:pos="0"/>
          <w:tab w:val="left" w:pos="720"/>
        </w:tabs>
        <w:suppressAutoHyphens/>
        <w:spacing w:after="0" w:line="240" w:lineRule="auto"/>
        <w:ind w:left="2160" w:hanging="1440"/>
        <w:jc w:val="both"/>
        <w:rPr>
          <w:rFonts w:ascii="Calibri" w:eastAsia="Times New Roman" w:hAnsi="Calibri" w:cs="Calibri"/>
        </w:rPr>
      </w:pPr>
    </w:p>
    <w:p w14:paraId="57CC04B1" w14:textId="77777777" w:rsidR="00FA0BE1" w:rsidRPr="00FA0BE1" w:rsidRDefault="00FA0BE1" w:rsidP="00B36A42">
      <w:pPr>
        <w:spacing w:after="0" w:line="240" w:lineRule="auto"/>
        <w:ind w:left="2160" w:hanging="720"/>
        <w:jc w:val="both"/>
        <w:rPr>
          <w:rFonts w:ascii="Calibri" w:eastAsia="Times New Roman" w:hAnsi="Calibri" w:cs="Calibri"/>
        </w:rPr>
      </w:pPr>
      <w:r w:rsidRPr="00FA0BE1">
        <w:rPr>
          <w:rFonts w:ascii="Calibri" w:eastAsia="Times New Roman" w:hAnsi="Calibri" w:cs="Calibri"/>
        </w:rPr>
        <w:t>7.</w:t>
      </w:r>
      <w:r w:rsidRPr="00FA0BE1">
        <w:rPr>
          <w:rFonts w:ascii="Calibri" w:eastAsia="Times New Roman" w:hAnsi="Calibri" w:cs="Calibri"/>
        </w:rPr>
        <w:tab/>
        <w:t xml:space="preserve">The Chief of Police shall closely observe, monitor, and evaluate the practices of patrol personnel while in the field to ensure bias based profiling tactics are not utilized.  </w:t>
      </w:r>
    </w:p>
    <w:p w14:paraId="48DCD9C2" w14:textId="77777777" w:rsidR="00FA0BE1" w:rsidRPr="00FA0BE1" w:rsidRDefault="00FA0BE1" w:rsidP="00B36A42">
      <w:pPr>
        <w:spacing w:after="0" w:line="240" w:lineRule="auto"/>
        <w:ind w:left="2160" w:hanging="720"/>
        <w:jc w:val="both"/>
        <w:rPr>
          <w:rFonts w:ascii="Calibri" w:eastAsia="Times New Roman" w:hAnsi="Calibri" w:cs="Calibri"/>
        </w:rPr>
      </w:pPr>
    </w:p>
    <w:p w14:paraId="5B9AD10D" w14:textId="4AC1DDF1" w:rsidR="00FA0BE1" w:rsidRPr="00FA0BE1" w:rsidRDefault="00FA0BE1" w:rsidP="00B36A42">
      <w:pPr>
        <w:spacing w:after="0" w:line="240" w:lineRule="auto"/>
        <w:ind w:left="2880" w:hanging="720"/>
        <w:jc w:val="both"/>
        <w:rPr>
          <w:rFonts w:ascii="Calibri" w:eastAsia="Times New Roman" w:hAnsi="Calibri" w:cs="Calibri"/>
        </w:rPr>
      </w:pPr>
      <w:r w:rsidRPr="00FA0BE1">
        <w:rPr>
          <w:rFonts w:ascii="Calibri" w:eastAsia="Times New Roman" w:hAnsi="Calibri" w:cs="Calibri"/>
        </w:rPr>
        <w:t xml:space="preserve">a. </w:t>
      </w:r>
      <w:r w:rsidRPr="00FA0BE1">
        <w:rPr>
          <w:rFonts w:ascii="Calibri" w:eastAsia="Times New Roman" w:hAnsi="Calibri" w:cs="Calibri"/>
        </w:rPr>
        <w:tab/>
        <w:t xml:space="preserve">The Chief of Police shall ensure that the level of response by police personnel assigned to the call by the dispatcher, as well as Officer-initiated responses, and the continuing </w:t>
      </w:r>
      <w:r w:rsidR="003F14FF">
        <w:rPr>
          <w:rFonts w:ascii="Calibri" w:eastAsia="Times New Roman" w:hAnsi="Calibri" w:cs="Calibri"/>
        </w:rPr>
        <w:t>BPD</w:t>
      </w:r>
      <w:r w:rsidRPr="00FA0BE1">
        <w:rPr>
          <w:rFonts w:ascii="Calibri" w:eastAsia="Times New Roman" w:hAnsi="Calibri" w:cs="Calibri"/>
        </w:rPr>
        <w:t xml:space="preserve"> presence, is not such that it might lead the public to perceive an excessive response to be occurring.</w:t>
      </w:r>
    </w:p>
    <w:p w14:paraId="5D52B6F0" w14:textId="77777777" w:rsidR="00FA0BE1" w:rsidRPr="00FA0BE1" w:rsidRDefault="00FA0BE1" w:rsidP="00B36A42">
      <w:pPr>
        <w:spacing w:after="0" w:line="240" w:lineRule="auto"/>
        <w:ind w:left="2880" w:hanging="720"/>
        <w:jc w:val="both"/>
        <w:rPr>
          <w:rFonts w:ascii="Calibri" w:eastAsia="Times New Roman" w:hAnsi="Calibri" w:cs="Calibri"/>
        </w:rPr>
      </w:pPr>
    </w:p>
    <w:p w14:paraId="4940FF83" w14:textId="78CEECE4" w:rsidR="00FA0BE1" w:rsidRPr="00FA0BE1" w:rsidRDefault="00FA0BE1" w:rsidP="00B36A42">
      <w:pPr>
        <w:spacing w:after="0" w:line="240" w:lineRule="auto"/>
        <w:ind w:left="2880" w:hanging="720"/>
        <w:jc w:val="both"/>
        <w:rPr>
          <w:rFonts w:ascii="Calibri" w:eastAsia="Times New Roman" w:hAnsi="Calibri" w:cs="Calibri"/>
        </w:rPr>
      </w:pPr>
      <w:r w:rsidRPr="00FA0BE1">
        <w:rPr>
          <w:rFonts w:ascii="Calibri" w:eastAsia="Times New Roman" w:hAnsi="Calibri" w:cs="Calibri"/>
        </w:rPr>
        <w:t>b.</w:t>
      </w:r>
      <w:r w:rsidRPr="00FA0BE1">
        <w:rPr>
          <w:rFonts w:ascii="Calibri" w:eastAsia="Times New Roman" w:hAnsi="Calibri" w:cs="Calibri"/>
        </w:rPr>
        <w:tab/>
        <w:t xml:space="preserve">It shall be the responsibility of the on-scene </w:t>
      </w:r>
      <w:r w:rsidR="003F14FF">
        <w:rPr>
          <w:rFonts w:ascii="Calibri" w:eastAsia="Times New Roman" w:hAnsi="Calibri" w:cs="Calibri"/>
        </w:rPr>
        <w:t>BPD</w:t>
      </w:r>
      <w:r w:rsidRPr="00FA0BE1">
        <w:rPr>
          <w:rFonts w:ascii="Calibri" w:eastAsia="Times New Roman" w:hAnsi="Calibri" w:cs="Calibri"/>
        </w:rPr>
        <w:t xml:space="preserve"> Supervisor to determine when the situation is under control and to immediately return unneeded patrol personnel to service or their assigned sectors.</w:t>
      </w:r>
    </w:p>
    <w:p w14:paraId="5D9714C3" w14:textId="77777777" w:rsidR="00FA0BE1" w:rsidRPr="00FA0BE1" w:rsidRDefault="00FA0BE1" w:rsidP="00B36A42">
      <w:pPr>
        <w:spacing w:after="0" w:line="240" w:lineRule="auto"/>
        <w:ind w:left="2160" w:hanging="720"/>
        <w:jc w:val="both"/>
        <w:rPr>
          <w:rFonts w:ascii="Calibri" w:eastAsia="Times New Roman" w:hAnsi="Calibri" w:cs="Calibri"/>
        </w:rPr>
      </w:pPr>
    </w:p>
    <w:p w14:paraId="08046452" w14:textId="77777777" w:rsidR="00FA0BE1" w:rsidRPr="00FA0BE1" w:rsidRDefault="00FA0BE1" w:rsidP="00B36A42">
      <w:pPr>
        <w:spacing w:after="0" w:line="240" w:lineRule="auto"/>
        <w:ind w:left="2160" w:hanging="720"/>
        <w:jc w:val="both"/>
        <w:rPr>
          <w:rFonts w:ascii="Calibri" w:eastAsia="Times New Roman" w:hAnsi="Calibri" w:cs="Calibri"/>
        </w:rPr>
      </w:pPr>
      <w:r w:rsidRPr="00FA0BE1">
        <w:rPr>
          <w:rFonts w:ascii="Calibri" w:eastAsia="Times New Roman" w:hAnsi="Calibri" w:cs="Calibri"/>
        </w:rPr>
        <w:t>8.</w:t>
      </w:r>
      <w:r w:rsidRPr="00FA0BE1">
        <w:rPr>
          <w:rFonts w:ascii="Calibri" w:eastAsia="Times New Roman" w:hAnsi="Calibri" w:cs="Calibri"/>
        </w:rPr>
        <w:tab/>
        <w:t>If a pattern of behavior by a particular Officer is revealed, the Chief of Police or designee shall conduct an evaluation to determine whether the Officer routinely stops members of a particular group for violations of vehicle laws as a pretext for investigating other violations of criminal law.</w:t>
      </w:r>
    </w:p>
    <w:p w14:paraId="2B894B59" w14:textId="77777777" w:rsidR="00FA0BE1" w:rsidRPr="00FA0BE1" w:rsidRDefault="00FA0BE1" w:rsidP="00B36A42">
      <w:pPr>
        <w:spacing w:after="0" w:line="240" w:lineRule="auto"/>
        <w:ind w:left="2160" w:hanging="720"/>
        <w:jc w:val="both"/>
        <w:rPr>
          <w:rFonts w:ascii="Calibri" w:eastAsia="Times New Roman" w:hAnsi="Calibri" w:cs="Calibri"/>
        </w:rPr>
      </w:pPr>
    </w:p>
    <w:p w14:paraId="4D1C5997" w14:textId="77777777" w:rsidR="00FA0BE1" w:rsidRPr="00FA0BE1" w:rsidRDefault="00FA0BE1" w:rsidP="00B36A42">
      <w:pPr>
        <w:tabs>
          <w:tab w:val="left" w:pos="-720"/>
          <w:tab w:val="left" w:pos="0"/>
          <w:tab w:val="left" w:pos="720"/>
        </w:tabs>
        <w:suppressAutoHyphens/>
        <w:spacing w:after="0" w:line="240" w:lineRule="auto"/>
        <w:ind w:left="2160" w:hanging="720"/>
        <w:jc w:val="both"/>
        <w:rPr>
          <w:rFonts w:ascii="Calibri" w:eastAsia="Times New Roman" w:hAnsi="Calibri" w:cs="Calibri"/>
        </w:rPr>
      </w:pPr>
      <w:r w:rsidRPr="00FA0BE1">
        <w:rPr>
          <w:rFonts w:ascii="Calibri" w:eastAsia="Times New Roman" w:hAnsi="Calibri" w:cs="Calibri"/>
        </w:rPr>
        <w:t>9.</w:t>
      </w:r>
      <w:r w:rsidRPr="00FA0BE1">
        <w:rPr>
          <w:rFonts w:ascii="Calibri" w:eastAsia="Times New Roman" w:hAnsi="Calibri" w:cs="Calibri"/>
        </w:rPr>
        <w:tab/>
        <w:t>Corrective measures, which may include additional training, and/or disciplinary action, will be taken when bias-based profiling occurs, and the Chief of Police will document all corrective measures taken.</w:t>
      </w:r>
    </w:p>
    <w:p w14:paraId="53A5E1E7" w14:textId="77777777" w:rsidR="00FA0BE1" w:rsidRPr="00FA0BE1" w:rsidRDefault="00FA0BE1" w:rsidP="00B36A42">
      <w:pPr>
        <w:tabs>
          <w:tab w:val="left" w:pos="-720"/>
          <w:tab w:val="left" w:pos="0"/>
          <w:tab w:val="left" w:pos="720"/>
        </w:tabs>
        <w:suppressAutoHyphens/>
        <w:spacing w:after="0" w:line="240" w:lineRule="auto"/>
        <w:ind w:left="2160"/>
        <w:jc w:val="both"/>
        <w:rPr>
          <w:rFonts w:ascii="Calibri" w:eastAsia="Times New Roman" w:hAnsi="Calibri" w:cs="Calibri"/>
        </w:rPr>
      </w:pPr>
      <w:r w:rsidRPr="00FA0BE1">
        <w:rPr>
          <w:rFonts w:ascii="Calibri" w:eastAsia="Times New Roman" w:hAnsi="Calibri" w:cs="Calibri"/>
        </w:rPr>
        <w:t xml:space="preserve">                                                                                                         </w:t>
      </w:r>
      <w:r w:rsidRPr="00FA0BE1">
        <w:rPr>
          <w:rFonts w:ascii="Calibri" w:eastAsia="Times New Roman" w:hAnsi="Calibri" w:cs="Calibri"/>
        </w:rPr>
        <w:tab/>
      </w:r>
    </w:p>
    <w:p w14:paraId="1DD831EA" w14:textId="77777777" w:rsidR="00FA0BE1" w:rsidRPr="00FA0BE1" w:rsidRDefault="00FA0BE1" w:rsidP="00B36A42">
      <w:pPr>
        <w:spacing w:after="0" w:line="240" w:lineRule="auto"/>
        <w:ind w:firstLine="720"/>
        <w:jc w:val="both"/>
        <w:rPr>
          <w:rFonts w:ascii="Calibri" w:eastAsia="Times New Roman" w:hAnsi="Calibri" w:cs="Calibri"/>
        </w:rPr>
      </w:pPr>
      <w:r w:rsidRPr="00FA0BE1">
        <w:rPr>
          <w:rFonts w:ascii="Calibri" w:eastAsia="Times New Roman" w:hAnsi="Calibri" w:cs="Calibri"/>
        </w:rPr>
        <w:t xml:space="preserve">G. </w:t>
      </w:r>
      <w:r w:rsidRPr="00FA0BE1">
        <w:rPr>
          <w:rFonts w:ascii="Calibri" w:eastAsia="Times New Roman" w:hAnsi="Calibri" w:cs="Calibri"/>
        </w:rPr>
        <w:tab/>
      </w:r>
      <w:r w:rsidRPr="00FA0BE1">
        <w:rPr>
          <w:rFonts w:ascii="Calibri" w:eastAsia="Times New Roman" w:hAnsi="Calibri" w:cs="Calibri"/>
          <w:u w:val="single"/>
        </w:rPr>
        <w:t>Training</w:t>
      </w:r>
      <w:r w:rsidRPr="00FA0BE1">
        <w:rPr>
          <w:rFonts w:ascii="Calibri" w:eastAsia="Times New Roman" w:hAnsi="Calibri" w:cs="Calibri"/>
        </w:rPr>
        <w:t xml:space="preserve"> </w:t>
      </w:r>
    </w:p>
    <w:p w14:paraId="09FF8D11" w14:textId="77777777" w:rsidR="00FA0BE1" w:rsidRPr="00FA0BE1" w:rsidRDefault="00FA0BE1" w:rsidP="00B36A42">
      <w:pPr>
        <w:spacing w:after="0" w:line="240" w:lineRule="auto"/>
        <w:ind w:left="2160" w:hanging="720"/>
        <w:jc w:val="both"/>
        <w:rPr>
          <w:rFonts w:ascii="Calibri" w:eastAsia="Times New Roman" w:hAnsi="Calibri" w:cs="Calibri"/>
        </w:rPr>
      </w:pPr>
    </w:p>
    <w:p w14:paraId="2BD37B5A" w14:textId="7F5E5385" w:rsidR="00FA0BE1" w:rsidRPr="00FA0BE1" w:rsidRDefault="003F14FF" w:rsidP="00B36A42">
      <w:pPr>
        <w:numPr>
          <w:ilvl w:val="0"/>
          <w:numId w:val="47"/>
        </w:numPr>
        <w:spacing w:after="0" w:line="240" w:lineRule="auto"/>
        <w:contextualSpacing/>
        <w:jc w:val="both"/>
        <w:rPr>
          <w:rFonts w:ascii="Calibri" w:eastAsia="Times New Roman" w:hAnsi="Calibri" w:cs="Calibri"/>
        </w:rPr>
      </w:pPr>
      <w:r>
        <w:rPr>
          <w:rFonts w:ascii="Calibri" w:eastAsia="Times New Roman" w:hAnsi="Calibri" w:cs="Calibri"/>
        </w:rPr>
        <w:t>BPD</w:t>
      </w:r>
      <w:r w:rsidR="00FA0BE1" w:rsidRPr="00FA0BE1">
        <w:rPr>
          <w:rFonts w:ascii="Calibri" w:eastAsia="Times New Roman" w:hAnsi="Calibri" w:cs="Calibri"/>
        </w:rPr>
        <w:t xml:space="preserve"> </w:t>
      </w:r>
      <w:r>
        <w:rPr>
          <w:rFonts w:ascii="Calibri" w:eastAsia="Times New Roman" w:hAnsi="Calibri" w:cs="Calibri"/>
        </w:rPr>
        <w:t>Officers</w:t>
      </w:r>
      <w:r w:rsidR="00FA0BE1" w:rsidRPr="00FA0BE1">
        <w:rPr>
          <w:rFonts w:ascii="Calibri" w:eastAsia="Times New Roman" w:hAnsi="Calibri" w:cs="Calibri"/>
        </w:rPr>
        <w:t xml:space="preserve"> will receive initial instruction during attendance at the NH Police Standards and Training Council part-time and full-time academies, and periodic training throughout their </w:t>
      </w:r>
      <w:r>
        <w:rPr>
          <w:rFonts w:ascii="Calibri" w:eastAsia="Times New Roman" w:hAnsi="Calibri" w:cs="Calibri"/>
        </w:rPr>
        <w:t>BPD</w:t>
      </w:r>
      <w:r w:rsidR="00FA0BE1" w:rsidRPr="00FA0BE1">
        <w:rPr>
          <w:rFonts w:ascii="Calibri" w:eastAsia="Times New Roman" w:hAnsi="Calibri" w:cs="Calibri"/>
        </w:rPr>
        <w:t xml:space="preserve"> careers in subjects that promote and encourage impartial policing. </w:t>
      </w:r>
    </w:p>
    <w:p w14:paraId="6B2FEBAF" w14:textId="77777777" w:rsidR="00FA0BE1" w:rsidRPr="00FA0BE1" w:rsidRDefault="00FA0BE1" w:rsidP="00B36A42">
      <w:pPr>
        <w:spacing w:after="0" w:line="240" w:lineRule="auto"/>
        <w:ind w:left="2160"/>
        <w:contextualSpacing/>
        <w:jc w:val="both"/>
        <w:rPr>
          <w:rFonts w:ascii="Calibri" w:eastAsia="Times New Roman" w:hAnsi="Calibri" w:cs="Calibri"/>
        </w:rPr>
      </w:pPr>
      <w:r w:rsidRPr="00FA0BE1">
        <w:rPr>
          <w:rFonts w:ascii="Calibri" w:eastAsia="Times New Roman" w:hAnsi="Calibri" w:cs="Calibri"/>
        </w:rPr>
        <w:t xml:space="preserve"> </w:t>
      </w:r>
      <w:r w:rsidRPr="00FA0BE1">
        <w:rPr>
          <w:rFonts w:ascii="Calibri" w:eastAsia="Times New Roman" w:hAnsi="Calibri" w:cs="Calibri"/>
        </w:rPr>
        <w:tab/>
      </w:r>
      <w:r w:rsidRPr="00FA0BE1">
        <w:rPr>
          <w:rFonts w:ascii="Calibri" w:eastAsia="Times New Roman" w:hAnsi="Calibri" w:cs="Calibri"/>
        </w:rPr>
        <w:tab/>
        <w:t xml:space="preserve">         </w:t>
      </w:r>
      <w:r w:rsidRPr="00FA0BE1">
        <w:rPr>
          <w:rFonts w:ascii="Calibri" w:eastAsia="Times New Roman" w:hAnsi="Calibri" w:cs="Calibri"/>
        </w:rPr>
        <w:tab/>
      </w:r>
      <w:r w:rsidRPr="00FA0BE1">
        <w:rPr>
          <w:rFonts w:ascii="Calibri" w:eastAsia="Times New Roman" w:hAnsi="Calibri" w:cs="Calibri"/>
        </w:rPr>
        <w:tab/>
      </w:r>
      <w:r w:rsidRPr="00FA0BE1">
        <w:rPr>
          <w:rFonts w:ascii="Calibri" w:eastAsia="Times New Roman" w:hAnsi="Calibri" w:cs="Calibri"/>
        </w:rPr>
        <w:tab/>
      </w:r>
      <w:r w:rsidRPr="00FA0BE1">
        <w:rPr>
          <w:rFonts w:ascii="Calibri" w:eastAsia="Times New Roman" w:hAnsi="Calibri" w:cs="Calibri"/>
        </w:rPr>
        <w:tab/>
      </w:r>
      <w:r w:rsidRPr="00FA0BE1">
        <w:rPr>
          <w:rFonts w:ascii="Calibri" w:eastAsia="Times New Roman" w:hAnsi="Calibri" w:cs="Calibri"/>
        </w:rPr>
        <w:tab/>
        <w:t xml:space="preserve"> </w:t>
      </w:r>
    </w:p>
    <w:p w14:paraId="28717710" w14:textId="500E0FA7" w:rsidR="00FA0BE1" w:rsidRDefault="00FA0BE1" w:rsidP="00B36A42">
      <w:pPr>
        <w:spacing w:after="0" w:line="240" w:lineRule="auto"/>
        <w:ind w:left="2880" w:hanging="720"/>
        <w:jc w:val="both"/>
        <w:rPr>
          <w:rFonts w:ascii="Calibri" w:eastAsia="Times New Roman" w:hAnsi="Calibri" w:cs="Calibri"/>
        </w:rPr>
      </w:pPr>
      <w:r w:rsidRPr="00FA0BE1">
        <w:rPr>
          <w:rFonts w:ascii="Calibri" w:eastAsia="Times New Roman" w:hAnsi="Calibri" w:cs="Calibri"/>
        </w:rPr>
        <w:t>a.</w:t>
      </w:r>
      <w:r w:rsidRPr="00FA0BE1">
        <w:rPr>
          <w:rFonts w:ascii="Calibri" w:eastAsia="Times New Roman" w:hAnsi="Calibri" w:cs="Calibri"/>
        </w:rPr>
        <w:tab/>
        <w:t xml:space="preserve">Applicable training subjects may include, but are not limited to Officer Safety, conducting professional and tactical vehicle stops, courtesy, cultural diversity, search and seizure, asset seizure and forfeiture, </w:t>
      </w:r>
      <w:r w:rsidRPr="00FA0BE1">
        <w:rPr>
          <w:rFonts w:ascii="Calibri" w:eastAsia="Times New Roman" w:hAnsi="Calibri" w:cs="Calibri"/>
        </w:rPr>
        <w:lastRenderedPageBreak/>
        <w:t>interview techniques,</w:t>
      </w:r>
      <w:r w:rsidR="00677E73">
        <w:rPr>
          <w:rFonts w:ascii="Calibri" w:eastAsia="Times New Roman" w:hAnsi="Calibri" w:cs="Calibri"/>
        </w:rPr>
        <w:t xml:space="preserve"> </w:t>
      </w:r>
      <w:r w:rsidRPr="00FA0BE1">
        <w:rPr>
          <w:rFonts w:ascii="Calibri" w:eastAsia="Times New Roman" w:hAnsi="Calibri" w:cs="Calibri"/>
        </w:rPr>
        <w:t xml:space="preserve">interpersonal communication skills, and constitutional and case law.  </w:t>
      </w:r>
    </w:p>
    <w:p w14:paraId="2765F19E" w14:textId="77777777" w:rsidR="000E0799" w:rsidRPr="00FA0BE1" w:rsidRDefault="000E0799" w:rsidP="003F14FF">
      <w:pPr>
        <w:spacing w:after="0" w:line="240" w:lineRule="auto"/>
        <w:ind w:left="2880" w:hanging="720"/>
        <w:jc w:val="both"/>
        <w:rPr>
          <w:rFonts w:ascii="Calibri" w:eastAsia="Times New Roman" w:hAnsi="Calibri" w:cs="Calibri"/>
        </w:rPr>
      </w:pPr>
    </w:p>
    <w:p w14:paraId="23F1563D" w14:textId="77777777" w:rsidR="00FA0BE1" w:rsidRPr="00FA0BE1" w:rsidRDefault="00FA0BE1" w:rsidP="003F14FF">
      <w:pPr>
        <w:spacing w:after="0" w:line="240" w:lineRule="auto"/>
        <w:ind w:left="2880" w:hanging="720"/>
        <w:contextualSpacing/>
        <w:jc w:val="both"/>
        <w:rPr>
          <w:rFonts w:ascii="Calibri" w:eastAsia="Times New Roman" w:hAnsi="Calibri" w:cs="Calibri"/>
        </w:rPr>
      </w:pPr>
      <w:r w:rsidRPr="00FA0BE1">
        <w:rPr>
          <w:rFonts w:ascii="Calibri" w:eastAsia="Times New Roman" w:hAnsi="Calibri" w:cs="Calibri"/>
        </w:rPr>
        <w:t>b.</w:t>
      </w:r>
      <w:r w:rsidRPr="00FA0BE1">
        <w:rPr>
          <w:rFonts w:ascii="Calibri" w:eastAsia="Times New Roman" w:hAnsi="Calibri" w:cs="Calibri"/>
        </w:rPr>
        <w:tab/>
        <w:t xml:space="preserve">Annual in-service training will be provided for affected personnel on bias issues to include legal aspects. </w:t>
      </w:r>
    </w:p>
    <w:p w14:paraId="7C862930" w14:textId="77777777" w:rsidR="00FA0BE1" w:rsidRPr="00FA0BE1" w:rsidRDefault="00FA0BE1" w:rsidP="003F14FF">
      <w:pPr>
        <w:spacing w:after="0" w:line="240" w:lineRule="auto"/>
        <w:ind w:left="1800"/>
        <w:contextualSpacing/>
        <w:jc w:val="both"/>
        <w:rPr>
          <w:rFonts w:ascii="Calibri" w:eastAsia="Times New Roman" w:hAnsi="Calibri" w:cs="Calibri"/>
        </w:rPr>
      </w:pPr>
    </w:p>
    <w:p w14:paraId="41E71E22" w14:textId="5E8B0452" w:rsidR="00FA0BE1" w:rsidRPr="00FA0BE1" w:rsidRDefault="00FA0BE1" w:rsidP="003F14FF">
      <w:pPr>
        <w:spacing w:after="0" w:line="240" w:lineRule="auto"/>
        <w:ind w:left="2880" w:hanging="720"/>
        <w:jc w:val="both"/>
        <w:rPr>
          <w:rFonts w:ascii="Calibri" w:eastAsia="Times New Roman" w:hAnsi="Calibri" w:cs="Calibri"/>
        </w:rPr>
      </w:pPr>
      <w:r w:rsidRPr="00FA0BE1">
        <w:rPr>
          <w:rFonts w:ascii="Calibri" w:eastAsia="Times New Roman" w:hAnsi="Calibri" w:cs="Calibri"/>
        </w:rPr>
        <w:t>c.</w:t>
      </w:r>
      <w:r w:rsidRPr="00FA0BE1">
        <w:rPr>
          <w:rFonts w:ascii="Calibri" w:eastAsia="Times New Roman" w:hAnsi="Calibri" w:cs="Calibri"/>
        </w:rPr>
        <w:tab/>
        <w:t xml:space="preserve">Training shall also be conducted during the </w:t>
      </w:r>
      <w:r w:rsidRPr="00FA0BE1">
        <w:rPr>
          <w:rFonts w:ascii="Calibri" w:eastAsia="Times New Roman" w:hAnsi="Calibri" w:cs="Calibri"/>
          <w:b/>
          <w:bCs/>
        </w:rPr>
        <w:t>Field Training &amp; Evaluation Program</w:t>
      </w:r>
      <w:r w:rsidRPr="00FA0BE1">
        <w:rPr>
          <w:rFonts w:ascii="Calibri" w:eastAsia="Times New Roman" w:hAnsi="Calibri" w:cs="Calibri"/>
        </w:rPr>
        <w:t xml:space="preserve"> as per </w:t>
      </w:r>
      <w:r w:rsidR="00425D6D">
        <w:rPr>
          <w:rFonts w:ascii="Calibri" w:eastAsia="Times New Roman" w:hAnsi="Calibri" w:cs="Calibri"/>
          <w:b/>
          <w:bCs/>
        </w:rPr>
        <w:t>G.O.</w:t>
      </w:r>
      <w:r w:rsidRPr="00FA0BE1">
        <w:rPr>
          <w:rFonts w:ascii="Calibri" w:eastAsia="Times New Roman" w:hAnsi="Calibri" w:cs="Calibri"/>
          <w:b/>
          <w:bCs/>
        </w:rPr>
        <w:t xml:space="preserve"> #128</w:t>
      </w:r>
      <w:r w:rsidRPr="00FA0BE1">
        <w:rPr>
          <w:rFonts w:ascii="Calibri" w:eastAsia="Times New Roman" w:hAnsi="Calibri" w:cs="Calibri"/>
        </w:rPr>
        <w:t xml:space="preserve">, in-service courses, and special courses.  </w:t>
      </w:r>
    </w:p>
    <w:p w14:paraId="5A7BD664" w14:textId="77777777" w:rsidR="00FA0BE1" w:rsidRPr="00FA0BE1" w:rsidRDefault="00FA0BE1" w:rsidP="003F14FF">
      <w:pPr>
        <w:spacing w:after="0" w:line="240" w:lineRule="auto"/>
        <w:ind w:left="1440"/>
        <w:jc w:val="both"/>
        <w:rPr>
          <w:rFonts w:ascii="Calibri" w:eastAsia="Times New Roman" w:hAnsi="Calibri" w:cs="Calibri"/>
        </w:rPr>
      </w:pPr>
    </w:p>
    <w:p w14:paraId="5BDCA493" w14:textId="77777777" w:rsidR="00FA0BE1" w:rsidRPr="00FA0BE1" w:rsidRDefault="00FA0BE1" w:rsidP="003F14FF">
      <w:pPr>
        <w:spacing w:after="0" w:line="240" w:lineRule="auto"/>
        <w:ind w:left="1440"/>
        <w:jc w:val="both"/>
        <w:rPr>
          <w:rFonts w:ascii="Calibri" w:eastAsia="Times New Roman" w:hAnsi="Calibri" w:cs="Calibri"/>
        </w:rPr>
      </w:pPr>
      <w:r w:rsidRPr="00FA0BE1">
        <w:rPr>
          <w:rFonts w:ascii="Calibri" w:eastAsia="Times New Roman" w:hAnsi="Calibri" w:cs="Calibri"/>
        </w:rPr>
        <w:t>2.</w:t>
      </w:r>
      <w:r w:rsidRPr="00FA0BE1">
        <w:rPr>
          <w:rFonts w:ascii="Calibri" w:eastAsia="Times New Roman" w:hAnsi="Calibri" w:cs="Calibri"/>
        </w:rPr>
        <w:tab/>
        <w:t xml:space="preserve">Remedial training on subjects related to police ethics, police-citizen interaction, </w:t>
      </w:r>
    </w:p>
    <w:p w14:paraId="3AA28AF9" w14:textId="77777777" w:rsidR="00FA0BE1" w:rsidRDefault="00FA0BE1" w:rsidP="003F14FF">
      <w:pPr>
        <w:spacing w:after="0" w:line="240" w:lineRule="auto"/>
        <w:ind w:left="2160"/>
        <w:jc w:val="both"/>
        <w:rPr>
          <w:rFonts w:ascii="Calibri" w:eastAsia="Times New Roman" w:hAnsi="Calibri" w:cs="Calibri"/>
        </w:rPr>
      </w:pPr>
      <w:r w:rsidRPr="00FA0BE1">
        <w:rPr>
          <w:rFonts w:ascii="Calibri" w:eastAsia="Times New Roman" w:hAnsi="Calibri" w:cs="Calibri"/>
        </w:rPr>
        <w:t>standards of conduct, implicit bias, and related topics suitable for preventing incidents of biased policing will be documented and recorded in each member’s department training record.</w:t>
      </w:r>
    </w:p>
    <w:p w14:paraId="6B91BA36" w14:textId="77777777" w:rsidR="000651E9" w:rsidRPr="00FA0BE1" w:rsidRDefault="000651E9" w:rsidP="003F14FF">
      <w:pPr>
        <w:spacing w:after="0" w:line="240" w:lineRule="auto"/>
        <w:ind w:left="2160"/>
        <w:jc w:val="both"/>
        <w:rPr>
          <w:rFonts w:ascii="Calibri" w:eastAsia="Times New Roman" w:hAnsi="Calibri" w:cs="Calibri"/>
        </w:rPr>
      </w:pPr>
    </w:p>
    <w:p w14:paraId="6AF754D8" w14:textId="6900F53C" w:rsidR="00FA0BE1" w:rsidRPr="00FA0BE1" w:rsidRDefault="00FA0BE1" w:rsidP="003F14FF">
      <w:pPr>
        <w:spacing w:after="0" w:line="240" w:lineRule="auto"/>
        <w:ind w:left="2160" w:hanging="720"/>
        <w:jc w:val="both"/>
        <w:rPr>
          <w:rFonts w:ascii="Calibri" w:eastAsia="Times New Roman" w:hAnsi="Calibri" w:cs="Calibri"/>
        </w:rPr>
      </w:pPr>
      <w:r w:rsidRPr="00FA0BE1">
        <w:rPr>
          <w:rFonts w:ascii="Calibri" w:eastAsia="Times New Roman" w:hAnsi="Calibri" w:cs="Calibri"/>
        </w:rPr>
        <w:t>3.</w:t>
      </w:r>
      <w:r w:rsidRPr="00FA0BE1">
        <w:rPr>
          <w:rFonts w:ascii="Calibri" w:eastAsia="Times New Roman" w:hAnsi="Calibri" w:cs="Calibri"/>
        </w:rPr>
        <w:tab/>
        <w:t xml:space="preserve">Additional diversity and sensitivity training will be designated for </w:t>
      </w:r>
      <w:r w:rsidR="003F14FF">
        <w:rPr>
          <w:rFonts w:ascii="Calibri" w:eastAsia="Times New Roman" w:hAnsi="Calibri" w:cs="Calibri"/>
        </w:rPr>
        <w:t>BPD</w:t>
      </w:r>
      <w:r w:rsidRPr="00FA0BE1">
        <w:rPr>
          <w:rFonts w:ascii="Calibri" w:eastAsia="Times New Roman" w:hAnsi="Calibri" w:cs="Calibri"/>
        </w:rPr>
        <w:t xml:space="preserve"> </w:t>
      </w:r>
      <w:r w:rsidR="003F14FF">
        <w:rPr>
          <w:rFonts w:ascii="Calibri" w:eastAsia="Times New Roman" w:hAnsi="Calibri" w:cs="Calibri"/>
        </w:rPr>
        <w:t>Officers</w:t>
      </w:r>
      <w:r w:rsidRPr="00FA0BE1">
        <w:rPr>
          <w:rFonts w:ascii="Calibri" w:eastAsia="Times New Roman" w:hAnsi="Calibri" w:cs="Calibri"/>
        </w:rPr>
        <w:t xml:space="preserve"> with sustained bias complaints or other sustained discrimination complaints filed against them.</w:t>
      </w:r>
    </w:p>
    <w:p w14:paraId="2D7ED09D" w14:textId="77777777" w:rsidR="00FA0BE1" w:rsidRPr="00FA0BE1" w:rsidRDefault="00FA0BE1" w:rsidP="003F14FF">
      <w:pPr>
        <w:spacing w:after="0" w:line="240" w:lineRule="auto"/>
        <w:ind w:left="1800"/>
        <w:jc w:val="both"/>
        <w:rPr>
          <w:rFonts w:ascii="Calibri" w:eastAsia="Times New Roman" w:hAnsi="Calibri" w:cs="Calibri"/>
        </w:rPr>
      </w:pPr>
    </w:p>
    <w:p w14:paraId="7515F178" w14:textId="77777777" w:rsidR="00FA0BE1" w:rsidRPr="00406451" w:rsidRDefault="00FA0BE1" w:rsidP="003F14FF">
      <w:pPr>
        <w:spacing w:after="0" w:line="240" w:lineRule="auto"/>
        <w:ind w:firstLine="720"/>
        <w:jc w:val="both"/>
        <w:rPr>
          <w:rFonts w:ascii="Calibri" w:eastAsia="Times New Roman" w:hAnsi="Calibri" w:cs="Calibri"/>
          <w:highlight w:val="yellow"/>
        </w:rPr>
      </w:pPr>
      <w:r w:rsidRPr="00406451">
        <w:rPr>
          <w:rFonts w:ascii="Calibri" w:eastAsia="Times New Roman" w:hAnsi="Calibri" w:cs="Calibri"/>
          <w:highlight w:val="yellow"/>
        </w:rPr>
        <w:t xml:space="preserve">H. </w:t>
      </w:r>
      <w:r w:rsidRPr="00406451">
        <w:rPr>
          <w:rFonts w:ascii="Calibri" w:eastAsia="Times New Roman" w:hAnsi="Calibri" w:cs="Calibri"/>
          <w:highlight w:val="yellow"/>
        </w:rPr>
        <w:tab/>
      </w:r>
      <w:r w:rsidRPr="00406451">
        <w:rPr>
          <w:rFonts w:ascii="Calibri" w:eastAsia="Times New Roman" w:hAnsi="Calibri" w:cs="Calibri"/>
          <w:highlight w:val="yellow"/>
          <w:u w:val="single"/>
        </w:rPr>
        <w:t>Review</w:t>
      </w:r>
    </w:p>
    <w:p w14:paraId="65DD9203" w14:textId="77777777" w:rsidR="00FA0BE1" w:rsidRPr="00406451" w:rsidRDefault="00FA0BE1" w:rsidP="003F14FF">
      <w:pPr>
        <w:spacing w:after="0" w:line="240" w:lineRule="auto"/>
        <w:ind w:left="-990"/>
        <w:jc w:val="both"/>
        <w:rPr>
          <w:rFonts w:ascii="Calibri" w:eastAsia="Times New Roman" w:hAnsi="Calibri" w:cs="Calibri"/>
          <w:highlight w:val="yellow"/>
        </w:rPr>
      </w:pPr>
    </w:p>
    <w:p w14:paraId="00375C07" w14:textId="285E9F19" w:rsidR="00FA0BE1" w:rsidRPr="00406451" w:rsidRDefault="00FA0BE1" w:rsidP="003F14FF">
      <w:pPr>
        <w:spacing w:after="0" w:line="240" w:lineRule="auto"/>
        <w:ind w:left="2160" w:hanging="720"/>
        <w:jc w:val="both"/>
        <w:rPr>
          <w:rFonts w:ascii="Calibri" w:eastAsia="Times New Roman" w:hAnsi="Calibri" w:cs="Calibri"/>
          <w:highlight w:val="yellow"/>
        </w:rPr>
      </w:pPr>
      <w:r w:rsidRPr="00406451">
        <w:rPr>
          <w:rFonts w:ascii="Calibri" w:eastAsia="Times New Roman" w:hAnsi="Calibri" w:cs="Calibri"/>
          <w:highlight w:val="yellow"/>
        </w:rPr>
        <w:t xml:space="preserve">1. </w:t>
      </w:r>
      <w:r w:rsidRPr="00406451">
        <w:rPr>
          <w:rFonts w:ascii="Calibri" w:eastAsia="Times New Roman" w:hAnsi="Calibri" w:cs="Calibri"/>
          <w:highlight w:val="yellow"/>
        </w:rPr>
        <w:tab/>
        <w:t xml:space="preserve">The Chief of Police is responsible for periodically reviewing data collected by </w:t>
      </w:r>
      <w:r w:rsidR="003F14FF" w:rsidRPr="00406451">
        <w:rPr>
          <w:rFonts w:ascii="Calibri" w:eastAsia="Times New Roman" w:hAnsi="Calibri" w:cs="Calibri"/>
          <w:highlight w:val="yellow"/>
        </w:rPr>
        <w:t>BPD</w:t>
      </w:r>
      <w:r w:rsidRPr="00406451">
        <w:rPr>
          <w:rFonts w:ascii="Calibri" w:eastAsia="Times New Roman" w:hAnsi="Calibri" w:cs="Calibri"/>
          <w:highlight w:val="yellow"/>
        </w:rPr>
        <w:t xml:space="preserve"> personnel as a management tool to promote impartial policing and in the training and counseling of </w:t>
      </w:r>
      <w:r w:rsidR="003F14FF" w:rsidRPr="00406451">
        <w:rPr>
          <w:rFonts w:ascii="Calibri" w:eastAsia="Times New Roman" w:hAnsi="Calibri" w:cs="Calibri"/>
          <w:highlight w:val="yellow"/>
        </w:rPr>
        <w:t>BPD</w:t>
      </w:r>
      <w:r w:rsidRPr="00406451">
        <w:rPr>
          <w:rFonts w:ascii="Calibri" w:eastAsia="Times New Roman" w:hAnsi="Calibri" w:cs="Calibri"/>
          <w:highlight w:val="yellow"/>
        </w:rPr>
        <w:t xml:space="preserve"> members.</w:t>
      </w:r>
    </w:p>
    <w:p w14:paraId="66D23156" w14:textId="77777777" w:rsidR="00FA0BE1" w:rsidRPr="00406451" w:rsidRDefault="00FA0BE1" w:rsidP="003F14FF">
      <w:pPr>
        <w:spacing w:after="0" w:line="240" w:lineRule="auto"/>
        <w:ind w:left="720"/>
        <w:jc w:val="both"/>
        <w:rPr>
          <w:rFonts w:ascii="Calibri" w:eastAsia="Times New Roman" w:hAnsi="Calibri" w:cs="Calibri"/>
          <w:highlight w:val="yellow"/>
        </w:rPr>
      </w:pPr>
    </w:p>
    <w:p w14:paraId="28BBA44F" w14:textId="15A05C78" w:rsidR="00FA0BE1" w:rsidRPr="00406451" w:rsidRDefault="00FA0BE1" w:rsidP="003F14FF">
      <w:pPr>
        <w:spacing w:after="0" w:line="240" w:lineRule="auto"/>
        <w:ind w:left="2160" w:hanging="720"/>
        <w:jc w:val="both"/>
        <w:rPr>
          <w:rFonts w:ascii="Calibri" w:eastAsia="Times New Roman" w:hAnsi="Calibri" w:cs="Calibri"/>
          <w:highlight w:val="yellow"/>
        </w:rPr>
      </w:pPr>
      <w:r w:rsidRPr="00406451">
        <w:rPr>
          <w:rFonts w:ascii="Calibri" w:eastAsia="Times New Roman" w:hAnsi="Calibri" w:cs="Calibri"/>
          <w:highlight w:val="yellow"/>
        </w:rPr>
        <w:t>2.</w:t>
      </w:r>
      <w:r w:rsidRPr="00406451">
        <w:rPr>
          <w:rFonts w:ascii="Calibri" w:eastAsia="Times New Roman" w:hAnsi="Calibri" w:cs="Calibri"/>
          <w:highlight w:val="yellow"/>
        </w:rPr>
        <w:tab/>
        <w:t xml:space="preserve">If educational intervention, remedial training, or formal documentation of </w:t>
      </w:r>
      <w:proofErr w:type="gramStart"/>
      <w:r w:rsidRPr="00406451">
        <w:rPr>
          <w:rFonts w:ascii="Calibri" w:eastAsia="Times New Roman" w:hAnsi="Calibri" w:cs="Calibri"/>
          <w:highlight w:val="yellow"/>
        </w:rPr>
        <w:t>the  counseling</w:t>
      </w:r>
      <w:proofErr w:type="gramEnd"/>
      <w:r w:rsidRPr="00406451">
        <w:rPr>
          <w:rFonts w:ascii="Calibri" w:eastAsia="Times New Roman" w:hAnsi="Calibri" w:cs="Calibri"/>
          <w:highlight w:val="yellow"/>
        </w:rPr>
        <w:t xml:space="preserve"> of a </w:t>
      </w:r>
      <w:r w:rsidR="003F14FF" w:rsidRPr="00406451">
        <w:rPr>
          <w:rFonts w:ascii="Calibri" w:eastAsia="Times New Roman" w:hAnsi="Calibri" w:cs="Calibri"/>
          <w:highlight w:val="yellow"/>
        </w:rPr>
        <w:t>BPD</w:t>
      </w:r>
      <w:r w:rsidRPr="00406451">
        <w:rPr>
          <w:rFonts w:ascii="Calibri" w:eastAsia="Times New Roman" w:hAnsi="Calibri" w:cs="Calibri"/>
          <w:highlight w:val="yellow"/>
        </w:rPr>
        <w:t xml:space="preserve"> Officer appears to be justified, the Chief of Police may prepare and serve a Performance Improvement Plan to the appropriate Officer(s). </w:t>
      </w:r>
    </w:p>
    <w:p w14:paraId="419B3A6C" w14:textId="77777777" w:rsidR="00FA0BE1" w:rsidRPr="00406451" w:rsidRDefault="00FA0BE1" w:rsidP="003F14FF">
      <w:pPr>
        <w:spacing w:after="0" w:line="240" w:lineRule="auto"/>
        <w:ind w:left="2160"/>
        <w:jc w:val="both"/>
        <w:rPr>
          <w:rFonts w:ascii="Calibri" w:eastAsia="Times New Roman" w:hAnsi="Calibri" w:cs="Calibri"/>
          <w:highlight w:val="yellow"/>
        </w:rPr>
      </w:pPr>
    </w:p>
    <w:p w14:paraId="7B1D2543" w14:textId="082E1A41" w:rsidR="00FA0BE1" w:rsidRPr="00406451" w:rsidRDefault="00FA0BE1" w:rsidP="003F14FF">
      <w:pPr>
        <w:numPr>
          <w:ilvl w:val="0"/>
          <w:numId w:val="42"/>
        </w:numPr>
        <w:spacing w:after="0" w:line="240" w:lineRule="auto"/>
        <w:jc w:val="both"/>
        <w:rPr>
          <w:rFonts w:ascii="Calibri" w:eastAsia="Times New Roman" w:hAnsi="Calibri" w:cs="Calibri"/>
          <w:highlight w:val="yellow"/>
        </w:rPr>
      </w:pPr>
      <w:r w:rsidRPr="00406451">
        <w:rPr>
          <w:rFonts w:ascii="Calibri" w:eastAsia="Times New Roman" w:hAnsi="Calibri" w:cs="Calibri"/>
          <w:highlight w:val="yellow"/>
        </w:rPr>
        <w:t xml:space="preserve">The Chief of Police may on an annual basis conduct an analysis of department practices related to impartial policing, and all informal and formal citizen complaints and inquiries received by the </w:t>
      </w:r>
      <w:r w:rsidR="003F14FF" w:rsidRPr="00406451">
        <w:rPr>
          <w:rFonts w:ascii="Calibri" w:eastAsia="Times New Roman" w:hAnsi="Calibri" w:cs="Calibri"/>
          <w:highlight w:val="yellow"/>
        </w:rPr>
        <w:t>BPD</w:t>
      </w:r>
      <w:r w:rsidRPr="00406451">
        <w:rPr>
          <w:rFonts w:ascii="Calibri" w:eastAsia="Times New Roman" w:hAnsi="Calibri" w:cs="Calibri"/>
          <w:highlight w:val="yellow"/>
        </w:rPr>
        <w:t xml:space="preserve"> related to bias-based profiling; and may submit a report indicating the findings to the Board of Selectmen by January 31 of each year. </w:t>
      </w:r>
    </w:p>
    <w:p w14:paraId="282B67FD" w14:textId="77777777" w:rsidR="00FA0BE1" w:rsidRPr="00FA0BE1" w:rsidRDefault="00FA0BE1" w:rsidP="003F14FF">
      <w:pPr>
        <w:tabs>
          <w:tab w:val="num" w:pos="2160"/>
        </w:tabs>
        <w:spacing w:after="0" w:line="240" w:lineRule="auto"/>
        <w:ind w:left="2880" w:hanging="2880"/>
        <w:jc w:val="both"/>
        <w:rPr>
          <w:rFonts w:ascii="Calibri" w:eastAsia="Times New Roman" w:hAnsi="Calibri" w:cs="Calibri"/>
          <w:b/>
          <w:sz w:val="32"/>
          <w:szCs w:val="32"/>
        </w:rPr>
      </w:pPr>
    </w:p>
    <w:p w14:paraId="24411713" w14:textId="77777777" w:rsidR="00FA0BE1" w:rsidRPr="00FA0BE1" w:rsidRDefault="00FA0BE1" w:rsidP="003F14FF">
      <w:pPr>
        <w:tabs>
          <w:tab w:val="left" w:pos="-720"/>
          <w:tab w:val="left" w:pos="0"/>
          <w:tab w:val="left" w:pos="720"/>
          <w:tab w:val="left" w:pos="1440"/>
        </w:tabs>
        <w:suppressAutoHyphens/>
        <w:spacing w:after="0" w:line="240" w:lineRule="auto"/>
        <w:ind w:left="1440" w:hanging="1440"/>
        <w:jc w:val="both"/>
        <w:rPr>
          <w:rFonts w:ascii="Calibri" w:eastAsia="Times New Roman" w:hAnsi="Calibri" w:cs="Calibri"/>
          <w:b/>
        </w:rPr>
      </w:pPr>
      <w:r w:rsidRPr="00FA0BE1">
        <w:rPr>
          <w:rFonts w:ascii="Calibri" w:eastAsia="Times New Roman" w:hAnsi="Calibri" w:cs="Calibri"/>
          <w:b/>
        </w:rPr>
        <w:t>II.</w:t>
      </w:r>
      <w:r w:rsidRPr="00FA0BE1">
        <w:rPr>
          <w:rFonts w:ascii="Calibri" w:eastAsia="Times New Roman" w:hAnsi="Calibri" w:cs="Calibri"/>
          <w:b/>
        </w:rPr>
        <w:tab/>
        <w:t>POLICE ACTIONS RELATED TO IMMIGRATION &amp; CITIZENSHIP STATUS</w:t>
      </w:r>
    </w:p>
    <w:p w14:paraId="701EF649" w14:textId="77777777" w:rsidR="00FA0BE1" w:rsidRPr="00FA0BE1" w:rsidRDefault="00FA0BE1" w:rsidP="003F14FF">
      <w:pPr>
        <w:tabs>
          <w:tab w:val="left" w:pos="-720"/>
          <w:tab w:val="left" w:pos="0"/>
          <w:tab w:val="left" w:pos="720"/>
          <w:tab w:val="left" w:pos="1440"/>
        </w:tabs>
        <w:suppressAutoHyphens/>
        <w:spacing w:after="0" w:line="240" w:lineRule="auto"/>
        <w:ind w:left="1440" w:hanging="1440"/>
        <w:jc w:val="both"/>
        <w:rPr>
          <w:rFonts w:ascii="Calibri" w:eastAsia="Times New Roman" w:hAnsi="Calibri" w:cs="Calibri"/>
          <w:b/>
        </w:rPr>
      </w:pPr>
    </w:p>
    <w:p w14:paraId="6EDB4C2C" w14:textId="23DA4A16" w:rsidR="00FA0BE1" w:rsidRPr="00FA0BE1" w:rsidRDefault="00FA0BE1" w:rsidP="003F14FF">
      <w:pPr>
        <w:numPr>
          <w:ilvl w:val="1"/>
          <w:numId w:val="39"/>
        </w:numPr>
        <w:spacing w:after="0" w:line="240" w:lineRule="auto"/>
        <w:ind w:left="1440"/>
        <w:contextualSpacing/>
        <w:jc w:val="both"/>
        <w:rPr>
          <w:rFonts w:ascii="Calibri" w:eastAsia="Times New Roman" w:hAnsi="Calibri" w:cs="Calibri"/>
        </w:rPr>
      </w:pPr>
      <w:r w:rsidRPr="00FA0BE1">
        <w:rPr>
          <w:rFonts w:ascii="Calibri" w:eastAsia="Times New Roman" w:hAnsi="Calibri" w:cs="Calibri"/>
        </w:rPr>
        <w:t xml:space="preserve">The </w:t>
      </w:r>
      <w:r w:rsidR="003F14FF">
        <w:rPr>
          <w:rFonts w:ascii="Calibri" w:eastAsia="Times New Roman" w:hAnsi="Calibri" w:cs="Calibri"/>
        </w:rPr>
        <w:t>BPD</w:t>
      </w:r>
      <w:r w:rsidRPr="00FA0BE1">
        <w:rPr>
          <w:rFonts w:ascii="Calibri" w:eastAsia="Times New Roman" w:hAnsi="Calibri" w:cs="Calibri"/>
        </w:rPr>
        <w:t xml:space="preserve"> presently lacks the legal authority to enforce non-criminal civil violations of federal immigration law. An individual’s presence in the United States without proper documentation or authority, standing alone, is not a criminal violation. </w:t>
      </w:r>
    </w:p>
    <w:p w14:paraId="6E062559" w14:textId="77777777" w:rsidR="00FA0BE1" w:rsidRPr="00FA0BE1" w:rsidRDefault="00FA0BE1" w:rsidP="003F14FF">
      <w:pPr>
        <w:spacing w:after="0" w:line="240" w:lineRule="auto"/>
        <w:ind w:left="1440"/>
        <w:contextualSpacing/>
        <w:jc w:val="both"/>
        <w:rPr>
          <w:rFonts w:ascii="Calibri" w:eastAsia="Times New Roman" w:hAnsi="Calibri" w:cs="Calibri"/>
        </w:rPr>
      </w:pPr>
    </w:p>
    <w:p w14:paraId="7CD3C0CA" w14:textId="5A158D7B" w:rsidR="00FA0BE1" w:rsidRPr="00FA0BE1" w:rsidRDefault="00FA0BE1" w:rsidP="003F14FF">
      <w:pPr>
        <w:spacing w:after="0" w:line="240" w:lineRule="auto"/>
        <w:ind w:left="2160" w:hanging="720"/>
        <w:contextualSpacing/>
        <w:jc w:val="both"/>
        <w:rPr>
          <w:rFonts w:ascii="Calibri" w:eastAsia="Times New Roman" w:hAnsi="Calibri" w:cs="Calibri"/>
        </w:rPr>
      </w:pPr>
      <w:r w:rsidRPr="00FA0BE1">
        <w:rPr>
          <w:rFonts w:ascii="Calibri" w:eastAsia="Times New Roman" w:hAnsi="Calibri" w:cs="Calibri"/>
        </w:rPr>
        <w:t>1.</w:t>
      </w:r>
      <w:r w:rsidRPr="00FA0BE1">
        <w:rPr>
          <w:rFonts w:ascii="Calibri" w:eastAsia="Times New Roman" w:hAnsi="Calibri" w:cs="Calibri"/>
        </w:rPr>
        <w:tab/>
      </w:r>
      <w:r w:rsidR="003F14FF">
        <w:rPr>
          <w:rFonts w:ascii="Calibri" w:eastAsia="Times New Roman" w:hAnsi="Calibri" w:cs="Calibri"/>
        </w:rPr>
        <w:t>BPD</w:t>
      </w:r>
      <w:r w:rsidRPr="00FA0BE1">
        <w:rPr>
          <w:rFonts w:ascii="Calibri" w:eastAsia="Times New Roman" w:hAnsi="Calibri" w:cs="Calibri"/>
        </w:rPr>
        <w:t xml:space="preserve"> </w:t>
      </w:r>
      <w:r w:rsidR="003F14FF">
        <w:rPr>
          <w:rFonts w:ascii="Calibri" w:eastAsia="Times New Roman" w:hAnsi="Calibri" w:cs="Calibri"/>
        </w:rPr>
        <w:t>Officers</w:t>
      </w:r>
      <w:r w:rsidRPr="00FA0BE1">
        <w:rPr>
          <w:rFonts w:ascii="Calibri" w:eastAsia="Times New Roman" w:hAnsi="Calibri" w:cs="Calibri"/>
        </w:rPr>
        <w:t xml:space="preserve"> shall not stop, investigate, </w:t>
      </w:r>
      <w:proofErr w:type="gramStart"/>
      <w:r w:rsidRPr="00FA0BE1">
        <w:rPr>
          <w:rFonts w:ascii="Calibri" w:eastAsia="Times New Roman" w:hAnsi="Calibri" w:cs="Calibri"/>
        </w:rPr>
        <w:t>detain</w:t>
      </w:r>
      <w:proofErr w:type="gramEnd"/>
      <w:r w:rsidRPr="00FA0BE1">
        <w:rPr>
          <w:rFonts w:ascii="Calibri" w:eastAsia="Times New Roman" w:hAnsi="Calibri" w:cs="Calibri"/>
        </w:rPr>
        <w:t xml:space="preserve"> or question an individual solely for the purpose of determining whether the individual is in the United States without authorization and proper documentation.</w:t>
      </w:r>
    </w:p>
    <w:p w14:paraId="6297F027" w14:textId="77777777" w:rsidR="00FA0BE1" w:rsidRPr="00FA0BE1" w:rsidRDefault="00FA0BE1" w:rsidP="003F14FF">
      <w:pPr>
        <w:spacing w:after="0" w:line="240" w:lineRule="auto"/>
        <w:ind w:left="1800"/>
        <w:contextualSpacing/>
        <w:jc w:val="both"/>
        <w:rPr>
          <w:rFonts w:ascii="Calibri" w:eastAsia="Times New Roman" w:hAnsi="Calibri" w:cs="Calibri"/>
        </w:rPr>
      </w:pPr>
    </w:p>
    <w:p w14:paraId="79E50239" w14:textId="7412A23E" w:rsidR="00FA0BE1" w:rsidRPr="00FA0BE1" w:rsidRDefault="00FA0BE1" w:rsidP="003F14FF">
      <w:pPr>
        <w:spacing w:after="0" w:line="240" w:lineRule="auto"/>
        <w:ind w:left="2160" w:hanging="720"/>
        <w:contextualSpacing/>
        <w:jc w:val="both"/>
        <w:rPr>
          <w:rFonts w:ascii="Calibri" w:eastAsia="Times New Roman" w:hAnsi="Calibri" w:cs="Calibri"/>
        </w:rPr>
      </w:pPr>
      <w:r w:rsidRPr="00FA0BE1">
        <w:rPr>
          <w:rFonts w:ascii="Calibri" w:eastAsia="Times New Roman" w:hAnsi="Calibri" w:cs="Calibri"/>
        </w:rPr>
        <w:t>2.</w:t>
      </w:r>
      <w:r w:rsidRPr="00FA0BE1">
        <w:rPr>
          <w:rFonts w:ascii="Calibri" w:eastAsia="Times New Roman" w:hAnsi="Calibri" w:cs="Calibri"/>
        </w:rPr>
        <w:tab/>
      </w:r>
      <w:r w:rsidR="003F14FF">
        <w:rPr>
          <w:rFonts w:ascii="Calibri" w:eastAsia="Times New Roman" w:hAnsi="Calibri" w:cs="Calibri"/>
        </w:rPr>
        <w:t>BPD</w:t>
      </w:r>
      <w:r w:rsidRPr="00FA0BE1">
        <w:rPr>
          <w:rFonts w:ascii="Calibri" w:eastAsia="Times New Roman" w:hAnsi="Calibri" w:cs="Calibri"/>
        </w:rPr>
        <w:t xml:space="preserve"> </w:t>
      </w:r>
      <w:r w:rsidR="003F14FF">
        <w:rPr>
          <w:rFonts w:ascii="Calibri" w:eastAsia="Times New Roman" w:hAnsi="Calibri" w:cs="Calibri"/>
        </w:rPr>
        <w:t>Officers</w:t>
      </w:r>
      <w:r w:rsidRPr="00FA0BE1">
        <w:rPr>
          <w:rFonts w:ascii="Calibri" w:eastAsia="Times New Roman" w:hAnsi="Calibri" w:cs="Calibri"/>
        </w:rPr>
        <w:t xml:space="preserve"> may not initiate an investigation, stop, or detention, or extend an existing stop or detention, based solely on information or suspicion that an </w:t>
      </w:r>
      <w:r w:rsidRPr="00FA0BE1">
        <w:rPr>
          <w:rFonts w:ascii="Calibri" w:eastAsia="Times New Roman" w:hAnsi="Calibri" w:cs="Calibri"/>
        </w:rPr>
        <w:lastRenderedPageBreak/>
        <w:t>individual is in the United States without authorization and proper documentation.</w:t>
      </w:r>
    </w:p>
    <w:p w14:paraId="619340C9" w14:textId="77777777" w:rsidR="00FA0BE1" w:rsidRPr="00FA0BE1" w:rsidRDefault="00FA0BE1" w:rsidP="003F14FF">
      <w:pPr>
        <w:tabs>
          <w:tab w:val="left" w:pos="-720"/>
          <w:tab w:val="left" w:pos="0"/>
          <w:tab w:val="left" w:pos="720"/>
          <w:tab w:val="left" w:pos="1440"/>
        </w:tabs>
        <w:suppressAutoHyphens/>
        <w:spacing w:after="0" w:line="240" w:lineRule="auto"/>
        <w:ind w:left="1440" w:hanging="1440"/>
        <w:jc w:val="both"/>
        <w:rPr>
          <w:rFonts w:ascii="Calibri" w:eastAsia="Times New Roman" w:hAnsi="Calibri" w:cs="Calibri"/>
          <w:b/>
        </w:rPr>
      </w:pPr>
    </w:p>
    <w:p w14:paraId="6929576D" w14:textId="77777777" w:rsidR="00FA0BE1" w:rsidRPr="00FA0BE1" w:rsidRDefault="00FA0BE1" w:rsidP="003F14FF">
      <w:pPr>
        <w:spacing w:after="0" w:line="240" w:lineRule="auto"/>
        <w:ind w:firstLine="720"/>
        <w:contextualSpacing/>
        <w:jc w:val="both"/>
        <w:rPr>
          <w:rFonts w:ascii="Calibri" w:eastAsia="Times New Roman" w:hAnsi="Calibri" w:cs="Calibri"/>
        </w:rPr>
      </w:pPr>
      <w:r w:rsidRPr="00FA0BE1">
        <w:rPr>
          <w:rFonts w:ascii="Calibri" w:eastAsia="Times New Roman" w:hAnsi="Calibri" w:cs="Calibri"/>
          <w:bCs/>
        </w:rPr>
        <w:t>B.</w:t>
      </w:r>
      <w:r w:rsidRPr="00FA0BE1">
        <w:rPr>
          <w:rFonts w:ascii="Calibri" w:eastAsia="Times New Roman" w:hAnsi="Calibri" w:cs="Calibri"/>
          <w:b/>
        </w:rPr>
        <w:tab/>
      </w:r>
      <w:r w:rsidRPr="00FA0BE1">
        <w:rPr>
          <w:rFonts w:ascii="Calibri" w:eastAsia="Times New Roman" w:hAnsi="Calibri" w:cs="Calibri"/>
          <w:u w:val="single"/>
        </w:rPr>
        <w:t>Inquiries Concerning Citizenship Status</w:t>
      </w:r>
    </w:p>
    <w:p w14:paraId="720BECD3" w14:textId="77777777" w:rsidR="00FA0BE1" w:rsidRPr="00FA0BE1" w:rsidRDefault="00FA0BE1" w:rsidP="003F14FF">
      <w:pPr>
        <w:spacing w:after="0" w:line="240" w:lineRule="auto"/>
        <w:ind w:firstLine="720"/>
        <w:contextualSpacing/>
        <w:jc w:val="both"/>
        <w:rPr>
          <w:rFonts w:ascii="Calibri" w:eastAsia="Times New Roman" w:hAnsi="Calibri" w:cs="Calibri"/>
          <w:b/>
          <w:caps/>
        </w:rPr>
      </w:pPr>
    </w:p>
    <w:p w14:paraId="4E896100" w14:textId="77777777" w:rsidR="00FA0BE1" w:rsidRPr="00FA0BE1" w:rsidRDefault="00FA0BE1" w:rsidP="003F14FF">
      <w:pPr>
        <w:numPr>
          <w:ilvl w:val="0"/>
          <w:numId w:val="40"/>
        </w:numPr>
        <w:spacing w:after="0" w:line="240" w:lineRule="auto"/>
        <w:jc w:val="both"/>
        <w:rPr>
          <w:rFonts w:ascii="Calibri" w:eastAsia="Times New Roman" w:hAnsi="Calibri" w:cs="Calibri"/>
          <w:b/>
          <w:bCs/>
        </w:rPr>
      </w:pPr>
      <w:r w:rsidRPr="00FA0BE1">
        <w:rPr>
          <w:rFonts w:ascii="Calibri" w:eastAsia="Times New Roman" w:hAnsi="Calibri" w:cs="Calibri"/>
        </w:rPr>
        <w:t xml:space="preserve">   </w:t>
      </w:r>
      <w:r w:rsidRPr="00FA0BE1">
        <w:rPr>
          <w:rFonts w:ascii="Calibri" w:eastAsia="Times New Roman" w:hAnsi="Calibri" w:cs="Calibri"/>
          <w:b/>
          <w:bCs/>
        </w:rPr>
        <w:t xml:space="preserve">When ID is Needed &amp; Not Provided </w:t>
      </w:r>
    </w:p>
    <w:p w14:paraId="075B0AB4" w14:textId="77777777" w:rsidR="00FA0BE1" w:rsidRPr="00FA0BE1" w:rsidRDefault="00FA0BE1" w:rsidP="003F14FF">
      <w:pPr>
        <w:spacing w:after="0" w:line="240" w:lineRule="auto"/>
        <w:ind w:left="1980"/>
        <w:jc w:val="both"/>
        <w:rPr>
          <w:rFonts w:ascii="Calibri" w:eastAsia="Times New Roman" w:hAnsi="Calibri" w:cs="Calibri"/>
        </w:rPr>
      </w:pPr>
    </w:p>
    <w:p w14:paraId="4AB65CBA" w14:textId="0087A734" w:rsidR="00FA0BE1" w:rsidRPr="00FA0BE1" w:rsidRDefault="00FA0BE1" w:rsidP="003F14FF">
      <w:pPr>
        <w:spacing w:after="0" w:line="240" w:lineRule="auto"/>
        <w:ind w:left="2880" w:hanging="705"/>
        <w:jc w:val="both"/>
        <w:rPr>
          <w:rFonts w:ascii="Calibri" w:eastAsia="Times New Roman" w:hAnsi="Calibri" w:cs="Calibri"/>
        </w:rPr>
      </w:pPr>
      <w:r w:rsidRPr="00FA0BE1">
        <w:rPr>
          <w:rFonts w:ascii="Calibri" w:eastAsia="Times New Roman" w:hAnsi="Calibri" w:cs="Calibri"/>
        </w:rPr>
        <w:t>a.</w:t>
      </w:r>
      <w:r w:rsidRPr="00FA0BE1">
        <w:rPr>
          <w:rFonts w:ascii="Calibri" w:eastAsia="Times New Roman" w:hAnsi="Calibri" w:cs="Calibri"/>
        </w:rPr>
        <w:tab/>
        <w:t xml:space="preserve">If a </w:t>
      </w:r>
      <w:r w:rsidR="003F14FF">
        <w:rPr>
          <w:rFonts w:ascii="Calibri" w:eastAsia="Times New Roman" w:hAnsi="Calibri" w:cs="Calibri"/>
        </w:rPr>
        <w:t>BPD</w:t>
      </w:r>
      <w:r w:rsidRPr="00FA0BE1">
        <w:rPr>
          <w:rFonts w:ascii="Calibri" w:eastAsia="Times New Roman" w:hAnsi="Calibri" w:cs="Calibri"/>
        </w:rPr>
        <w:t xml:space="preserve"> Officer needs to identify an individual who has been lawfully detained or arrested, and that individual does not have identification, the Officer may use whatever tools, including federal databases, that are reasonably necessary to identify the individual under the circumstances.</w:t>
      </w:r>
    </w:p>
    <w:p w14:paraId="51103465" w14:textId="77777777" w:rsidR="00FA0BE1" w:rsidRPr="00FA0BE1" w:rsidRDefault="00FA0BE1" w:rsidP="003F14FF">
      <w:pPr>
        <w:spacing w:after="0" w:line="240" w:lineRule="auto"/>
        <w:ind w:left="2880" w:hanging="705"/>
        <w:jc w:val="both"/>
        <w:rPr>
          <w:rFonts w:ascii="Calibri" w:eastAsia="Times New Roman" w:hAnsi="Calibri" w:cs="Calibri"/>
        </w:rPr>
      </w:pPr>
    </w:p>
    <w:p w14:paraId="75B6E4F3" w14:textId="27DC9800" w:rsidR="00FA0BE1" w:rsidRPr="00FA0BE1" w:rsidRDefault="00FA0BE1" w:rsidP="003F14FF">
      <w:pPr>
        <w:spacing w:after="0" w:line="240" w:lineRule="auto"/>
        <w:ind w:left="2880" w:hanging="705"/>
        <w:jc w:val="both"/>
        <w:rPr>
          <w:rFonts w:ascii="Calibri" w:eastAsia="Times New Roman" w:hAnsi="Calibri" w:cs="Calibri"/>
        </w:rPr>
      </w:pPr>
      <w:r w:rsidRPr="00FA0BE1">
        <w:rPr>
          <w:rFonts w:ascii="Calibri" w:eastAsia="Times New Roman" w:hAnsi="Calibri" w:cs="Calibri"/>
        </w:rPr>
        <w:t xml:space="preserve"> b.</w:t>
      </w:r>
      <w:r w:rsidRPr="00FA0BE1">
        <w:rPr>
          <w:rFonts w:ascii="Calibri" w:eastAsia="Times New Roman" w:hAnsi="Calibri" w:cs="Calibri"/>
        </w:rPr>
        <w:tab/>
      </w:r>
      <w:r w:rsidR="003F14FF">
        <w:rPr>
          <w:rFonts w:ascii="Calibri" w:eastAsia="Times New Roman" w:hAnsi="Calibri" w:cs="Calibri"/>
        </w:rPr>
        <w:t>BPD</w:t>
      </w:r>
      <w:r w:rsidRPr="00FA0BE1">
        <w:rPr>
          <w:rFonts w:ascii="Calibri" w:eastAsia="Times New Roman" w:hAnsi="Calibri" w:cs="Calibri"/>
        </w:rPr>
        <w:t xml:space="preserve"> </w:t>
      </w:r>
      <w:r w:rsidR="003F14FF">
        <w:rPr>
          <w:rFonts w:ascii="Calibri" w:eastAsia="Times New Roman" w:hAnsi="Calibri" w:cs="Calibri"/>
        </w:rPr>
        <w:t>Officers</w:t>
      </w:r>
      <w:r w:rsidRPr="00FA0BE1">
        <w:rPr>
          <w:rFonts w:ascii="Calibri" w:eastAsia="Times New Roman" w:hAnsi="Calibri" w:cs="Calibri"/>
        </w:rPr>
        <w:t xml:space="preserve"> should not ask passengers in a motor vehicle for identification, including for the purpose of determining their immigration status, when the passengers themselves are not suspected of a crime or motor vehicle violation, unless the passenger(s) is a witness to criminal activity, or to check that they can legally drive the vehicle if such is required. </w:t>
      </w:r>
    </w:p>
    <w:p w14:paraId="047A2B74" w14:textId="77777777" w:rsidR="00FA0BE1" w:rsidRPr="00FA0BE1" w:rsidRDefault="00FA0BE1" w:rsidP="003F14FF">
      <w:pPr>
        <w:spacing w:after="0" w:line="240" w:lineRule="auto"/>
        <w:ind w:left="2880" w:hanging="705"/>
        <w:jc w:val="both"/>
        <w:rPr>
          <w:rFonts w:ascii="Calibri" w:eastAsia="Times New Roman" w:hAnsi="Calibri" w:cs="Calibri"/>
        </w:rPr>
      </w:pPr>
    </w:p>
    <w:p w14:paraId="5DE1A747" w14:textId="77777777" w:rsidR="00FA0BE1" w:rsidRPr="00FA0BE1" w:rsidRDefault="00FA0BE1" w:rsidP="003F14FF">
      <w:pPr>
        <w:numPr>
          <w:ilvl w:val="0"/>
          <w:numId w:val="40"/>
        </w:numPr>
        <w:spacing w:after="0" w:line="240" w:lineRule="auto"/>
        <w:jc w:val="both"/>
        <w:rPr>
          <w:rFonts w:ascii="Calibri" w:eastAsia="Times New Roman" w:hAnsi="Calibri" w:cs="Calibri"/>
          <w:b/>
          <w:bCs/>
        </w:rPr>
      </w:pPr>
      <w:r w:rsidRPr="00FA0BE1">
        <w:rPr>
          <w:rFonts w:ascii="Calibri" w:eastAsia="Times New Roman" w:hAnsi="Calibri" w:cs="Calibri"/>
        </w:rPr>
        <w:t xml:space="preserve">   </w:t>
      </w:r>
      <w:r w:rsidRPr="00FA0BE1">
        <w:rPr>
          <w:rFonts w:ascii="Calibri" w:eastAsia="Times New Roman" w:hAnsi="Calibri" w:cs="Calibri"/>
          <w:b/>
          <w:bCs/>
        </w:rPr>
        <w:t>When ID is Provided</w:t>
      </w:r>
    </w:p>
    <w:p w14:paraId="34DB3A17" w14:textId="77777777" w:rsidR="00FA0BE1" w:rsidRPr="00FA0BE1" w:rsidRDefault="00FA0BE1" w:rsidP="003F14FF">
      <w:pPr>
        <w:spacing w:after="0" w:line="240" w:lineRule="auto"/>
        <w:ind w:left="1980"/>
        <w:jc w:val="both"/>
        <w:rPr>
          <w:rFonts w:ascii="Calibri" w:eastAsia="Times New Roman" w:hAnsi="Calibri" w:cs="Calibri"/>
        </w:rPr>
      </w:pPr>
    </w:p>
    <w:p w14:paraId="59506264" w14:textId="77777777" w:rsidR="00FA0BE1" w:rsidRPr="00FA0BE1" w:rsidRDefault="00FA0BE1" w:rsidP="003F14FF">
      <w:pPr>
        <w:numPr>
          <w:ilvl w:val="1"/>
          <w:numId w:val="33"/>
        </w:numPr>
        <w:spacing w:after="0" w:line="240" w:lineRule="auto"/>
        <w:jc w:val="both"/>
        <w:rPr>
          <w:rFonts w:ascii="Calibri" w:eastAsia="Times New Roman" w:hAnsi="Calibri" w:cs="Calibri"/>
        </w:rPr>
      </w:pPr>
      <w:r w:rsidRPr="00FA0BE1">
        <w:rPr>
          <w:rFonts w:ascii="Calibri" w:eastAsia="Times New Roman" w:hAnsi="Calibri" w:cs="Calibri"/>
        </w:rPr>
        <w:t xml:space="preserve">       Valid identification may include a foreign passport, consular ID, or </w:t>
      </w:r>
      <w:proofErr w:type="gramStart"/>
      <w:r w:rsidRPr="00FA0BE1">
        <w:rPr>
          <w:rFonts w:ascii="Calibri" w:eastAsia="Times New Roman" w:hAnsi="Calibri" w:cs="Calibri"/>
        </w:rPr>
        <w:t>other</w:t>
      </w:r>
      <w:proofErr w:type="gramEnd"/>
      <w:r w:rsidRPr="00FA0BE1">
        <w:rPr>
          <w:rFonts w:ascii="Calibri" w:eastAsia="Times New Roman" w:hAnsi="Calibri" w:cs="Calibri"/>
        </w:rPr>
        <w:t xml:space="preserve"> </w:t>
      </w:r>
    </w:p>
    <w:p w14:paraId="7BDB6E97" w14:textId="77777777" w:rsidR="00FA0BE1" w:rsidRPr="00FA0BE1" w:rsidRDefault="00FA0BE1" w:rsidP="003F14FF">
      <w:pPr>
        <w:spacing w:after="0" w:line="240" w:lineRule="auto"/>
        <w:ind w:left="2880"/>
        <w:jc w:val="both"/>
        <w:rPr>
          <w:rFonts w:ascii="Calibri" w:eastAsia="Times New Roman" w:hAnsi="Calibri" w:cs="Calibri"/>
        </w:rPr>
      </w:pPr>
      <w:r w:rsidRPr="00FA0BE1">
        <w:rPr>
          <w:rFonts w:ascii="Calibri" w:eastAsia="Times New Roman" w:hAnsi="Calibri" w:cs="Calibri"/>
        </w:rPr>
        <w:t xml:space="preserve">government-issued documents that are reasonably reliable, subject to the same reasonable scrutiny and follow-up for authentication as any other forms of identification.  </w:t>
      </w:r>
    </w:p>
    <w:p w14:paraId="2C2E9603" w14:textId="77777777" w:rsidR="00FA0BE1" w:rsidRPr="00FA0BE1" w:rsidRDefault="00FA0BE1" w:rsidP="003F14FF">
      <w:pPr>
        <w:spacing w:after="0" w:line="240" w:lineRule="auto"/>
        <w:ind w:left="2880"/>
        <w:jc w:val="both"/>
        <w:rPr>
          <w:rFonts w:ascii="Calibri" w:eastAsia="Times New Roman" w:hAnsi="Calibri" w:cs="Calibri"/>
        </w:rPr>
      </w:pPr>
    </w:p>
    <w:p w14:paraId="123DAE02" w14:textId="67737709" w:rsidR="00FA0BE1" w:rsidRPr="00FA0BE1" w:rsidRDefault="00FA0BE1" w:rsidP="003F14FF">
      <w:pPr>
        <w:spacing w:after="0" w:line="240" w:lineRule="auto"/>
        <w:ind w:left="2880" w:hanging="720"/>
        <w:jc w:val="both"/>
        <w:rPr>
          <w:rFonts w:ascii="Calibri" w:eastAsia="Times New Roman" w:hAnsi="Calibri" w:cs="Calibri"/>
        </w:rPr>
      </w:pPr>
      <w:r w:rsidRPr="00FA0BE1">
        <w:rPr>
          <w:rFonts w:ascii="Calibri" w:eastAsia="Times New Roman" w:hAnsi="Calibri" w:cs="Calibri"/>
        </w:rPr>
        <w:t>b.</w:t>
      </w:r>
      <w:r w:rsidRPr="00FA0BE1">
        <w:rPr>
          <w:rFonts w:ascii="Calibri" w:eastAsia="Times New Roman" w:hAnsi="Calibri" w:cs="Calibri"/>
        </w:rPr>
        <w:tab/>
        <w:t xml:space="preserve">However, a </w:t>
      </w:r>
      <w:r w:rsidR="003F14FF">
        <w:rPr>
          <w:rFonts w:ascii="Calibri" w:eastAsia="Times New Roman" w:hAnsi="Calibri" w:cs="Calibri"/>
        </w:rPr>
        <w:t>BPD</w:t>
      </w:r>
      <w:r w:rsidRPr="00FA0BE1">
        <w:rPr>
          <w:rFonts w:ascii="Calibri" w:eastAsia="Times New Roman" w:hAnsi="Calibri" w:cs="Calibri"/>
        </w:rPr>
        <w:t xml:space="preserve"> Officer should not call Immigration and Customs Enforcement (ICE) simply because a person presents foreign identification, absent a reasonable suspicion that the identification is invalid or fraudulent.</w:t>
      </w:r>
    </w:p>
    <w:p w14:paraId="6349500D" w14:textId="77777777" w:rsidR="00FA0BE1" w:rsidRPr="00FA0BE1" w:rsidRDefault="00FA0BE1" w:rsidP="003F14FF">
      <w:pPr>
        <w:spacing w:after="0" w:line="240" w:lineRule="auto"/>
        <w:ind w:left="1800" w:hanging="720"/>
        <w:jc w:val="both"/>
        <w:rPr>
          <w:rFonts w:ascii="Calibri" w:eastAsia="Times New Roman" w:hAnsi="Calibri" w:cs="Calibri"/>
        </w:rPr>
      </w:pPr>
    </w:p>
    <w:p w14:paraId="0E90EDF3" w14:textId="77777777" w:rsidR="00FA0BE1" w:rsidRPr="00FA0BE1" w:rsidRDefault="00FA0BE1" w:rsidP="003F14FF">
      <w:pPr>
        <w:spacing w:after="0" w:line="240" w:lineRule="auto"/>
        <w:ind w:left="1440"/>
        <w:contextualSpacing/>
        <w:jc w:val="both"/>
        <w:rPr>
          <w:rFonts w:ascii="Calibri" w:eastAsia="Times New Roman" w:hAnsi="Calibri" w:cs="Calibri"/>
        </w:rPr>
      </w:pPr>
      <w:r w:rsidRPr="00FA0BE1">
        <w:rPr>
          <w:rFonts w:ascii="Calibri" w:eastAsia="Times New Roman" w:hAnsi="Calibri" w:cs="Calibri"/>
        </w:rPr>
        <w:t>3.</w:t>
      </w:r>
      <w:r w:rsidRPr="00FA0BE1">
        <w:rPr>
          <w:rFonts w:ascii="Calibri" w:eastAsia="Times New Roman" w:hAnsi="Calibri" w:cs="Calibri"/>
        </w:rPr>
        <w:tab/>
      </w:r>
      <w:r w:rsidRPr="00FA0BE1">
        <w:rPr>
          <w:rFonts w:ascii="Calibri" w:eastAsia="Times New Roman" w:hAnsi="Calibri" w:cs="Calibri"/>
          <w:b/>
          <w:bCs/>
        </w:rPr>
        <w:t>Asking About Immigration Status</w:t>
      </w:r>
      <w:r w:rsidRPr="00FA0BE1">
        <w:rPr>
          <w:rFonts w:ascii="Calibri" w:eastAsia="Times New Roman" w:hAnsi="Calibri" w:cs="Calibri"/>
        </w:rPr>
        <w:t xml:space="preserve"> </w:t>
      </w:r>
    </w:p>
    <w:p w14:paraId="690533FB" w14:textId="77777777" w:rsidR="00FA0BE1" w:rsidRPr="00FA0BE1" w:rsidRDefault="00FA0BE1" w:rsidP="003F14FF">
      <w:pPr>
        <w:spacing w:after="0" w:line="240" w:lineRule="auto"/>
        <w:ind w:left="1440"/>
        <w:contextualSpacing/>
        <w:jc w:val="both"/>
        <w:rPr>
          <w:rFonts w:ascii="Calibri" w:eastAsia="Times New Roman" w:hAnsi="Calibri" w:cs="Calibri"/>
        </w:rPr>
      </w:pPr>
    </w:p>
    <w:p w14:paraId="07A80093" w14:textId="4D79EC65" w:rsidR="00FA0BE1" w:rsidRPr="00FA0BE1" w:rsidRDefault="003F14FF" w:rsidP="003F14FF">
      <w:pPr>
        <w:numPr>
          <w:ilvl w:val="0"/>
          <w:numId w:val="41"/>
        </w:numPr>
        <w:spacing w:after="0" w:line="240" w:lineRule="auto"/>
        <w:contextualSpacing/>
        <w:jc w:val="both"/>
        <w:rPr>
          <w:rFonts w:ascii="Calibri" w:eastAsia="Times New Roman" w:hAnsi="Calibri" w:cs="Calibri"/>
        </w:rPr>
      </w:pPr>
      <w:r>
        <w:rPr>
          <w:rFonts w:ascii="Calibri" w:eastAsia="Times New Roman" w:hAnsi="Calibri" w:cs="Calibri"/>
        </w:rPr>
        <w:t>BPD</w:t>
      </w:r>
      <w:r w:rsidR="00FA0BE1" w:rsidRPr="00FA0BE1">
        <w:rPr>
          <w:rFonts w:ascii="Calibri" w:eastAsia="Times New Roman" w:hAnsi="Calibri" w:cs="Calibri"/>
        </w:rPr>
        <w:t xml:space="preserve"> </w:t>
      </w:r>
      <w:r>
        <w:rPr>
          <w:rFonts w:ascii="Calibri" w:eastAsia="Times New Roman" w:hAnsi="Calibri" w:cs="Calibri"/>
        </w:rPr>
        <w:t>Officers</w:t>
      </w:r>
      <w:r w:rsidR="00FA0BE1" w:rsidRPr="00FA0BE1">
        <w:rPr>
          <w:rFonts w:ascii="Calibri" w:eastAsia="Times New Roman" w:hAnsi="Calibri" w:cs="Calibri"/>
        </w:rPr>
        <w:t xml:space="preserve"> should not ask an individual about his or her immigration status when investigating a crime or civil violation, like a stop for traffic violation or a violation of a municipal ordinance.  </w:t>
      </w:r>
    </w:p>
    <w:p w14:paraId="532AB974" w14:textId="77777777" w:rsidR="00FA0BE1" w:rsidRPr="00FA0BE1" w:rsidRDefault="00FA0BE1" w:rsidP="003F14FF">
      <w:pPr>
        <w:spacing w:after="0" w:line="240" w:lineRule="auto"/>
        <w:ind w:left="2880"/>
        <w:contextualSpacing/>
        <w:jc w:val="both"/>
        <w:rPr>
          <w:rFonts w:ascii="Calibri" w:eastAsia="Times New Roman" w:hAnsi="Calibri" w:cs="Calibri"/>
        </w:rPr>
      </w:pPr>
    </w:p>
    <w:p w14:paraId="29197DDE" w14:textId="77777777" w:rsidR="00FA0BE1" w:rsidRPr="00FA0BE1" w:rsidRDefault="00FA0BE1" w:rsidP="003F14FF">
      <w:pPr>
        <w:numPr>
          <w:ilvl w:val="0"/>
          <w:numId w:val="41"/>
        </w:numPr>
        <w:spacing w:after="0" w:line="240" w:lineRule="auto"/>
        <w:contextualSpacing/>
        <w:jc w:val="both"/>
        <w:rPr>
          <w:rFonts w:ascii="Calibri" w:eastAsia="Times New Roman" w:hAnsi="Calibri" w:cs="Calibri"/>
        </w:rPr>
      </w:pPr>
      <w:r w:rsidRPr="00FA0BE1">
        <w:rPr>
          <w:rFonts w:ascii="Calibri" w:eastAsia="Times New Roman" w:hAnsi="Calibri" w:cs="Calibri"/>
        </w:rPr>
        <w:t xml:space="preserve">An Officer may ask an individual about his/her immigration status </w:t>
      </w:r>
      <w:r w:rsidRPr="00FA0BE1">
        <w:rPr>
          <w:rFonts w:ascii="Calibri" w:eastAsia="Times New Roman" w:hAnsi="Calibri" w:cs="Calibri"/>
          <w:i/>
          <w:iCs/>
          <w:u w:val="single"/>
        </w:rPr>
        <w:t>only</w:t>
      </w:r>
      <w:r w:rsidRPr="00FA0BE1">
        <w:rPr>
          <w:rFonts w:ascii="Calibri" w:eastAsia="Times New Roman" w:hAnsi="Calibri" w:cs="Calibri"/>
          <w:u w:val="single"/>
        </w:rPr>
        <w:t xml:space="preserve"> </w:t>
      </w:r>
      <w:r w:rsidRPr="00FA0BE1">
        <w:rPr>
          <w:rFonts w:ascii="Calibri" w:eastAsia="Times New Roman" w:hAnsi="Calibri" w:cs="Calibri"/>
        </w:rPr>
        <w:t xml:space="preserve">if: </w:t>
      </w:r>
    </w:p>
    <w:p w14:paraId="51FE889C" w14:textId="77777777" w:rsidR="00FA0BE1" w:rsidRPr="00FA0BE1" w:rsidRDefault="00FA0BE1" w:rsidP="000B7106">
      <w:pPr>
        <w:spacing w:after="0" w:line="240" w:lineRule="auto"/>
        <w:ind w:left="720"/>
        <w:jc w:val="both"/>
        <w:rPr>
          <w:rFonts w:ascii="Calibri" w:eastAsia="Times New Roman" w:hAnsi="Calibri" w:cs="Calibri"/>
        </w:rPr>
      </w:pPr>
    </w:p>
    <w:p w14:paraId="2CCBB625" w14:textId="77777777" w:rsidR="00FA0BE1" w:rsidRPr="00FA0BE1" w:rsidRDefault="00FA0BE1" w:rsidP="003F14FF">
      <w:pPr>
        <w:numPr>
          <w:ilvl w:val="0"/>
          <w:numId w:val="49"/>
        </w:numPr>
        <w:spacing w:after="0" w:line="240" w:lineRule="auto"/>
        <w:ind w:left="3240"/>
        <w:contextualSpacing/>
        <w:jc w:val="both"/>
        <w:rPr>
          <w:rFonts w:ascii="Calibri" w:eastAsia="Times New Roman" w:hAnsi="Calibri" w:cs="Calibri"/>
          <w:b/>
          <w:bCs/>
        </w:rPr>
      </w:pPr>
      <w:r w:rsidRPr="00FA0BE1">
        <w:rPr>
          <w:rFonts w:ascii="Calibri" w:eastAsia="Times New Roman" w:hAnsi="Calibri" w:cs="Calibri"/>
        </w:rPr>
        <w:t xml:space="preserve">The Officer is conducting a criminal </w:t>
      </w:r>
      <w:proofErr w:type="gramStart"/>
      <w:r w:rsidRPr="00FA0BE1">
        <w:rPr>
          <w:rFonts w:ascii="Calibri" w:eastAsia="Times New Roman" w:hAnsi="Calibri" w:cs="Calibri"/>
        </w:rPr>
        <w:t>investigation</w:t>
      </w:r>
      <w:proofErr w:type="gramEnd"/>
      <w:r w:rsidRPr="00FA0BE1">
        <w:rPr>
          <w:rFonts w:ascii="Calibri" w:eastAsia="Times New Roman" w:hAnsi="Calibri" w:cs="Calibri"/>
        </w:rPr>
        <w:t xml:space="preserve"> or an investigation of criminal activity based on reasonable suspicion; </w:t>
      </w:r>
      <w:r w:rsidRPr="00FA0BE1">
        <w:rPr>
          <w:rFonts w:ascii="Calibri" w:eastAsia="Times New Roman" w:hAnsi="Calibri" w:cs="Calibri"/>
          <w:b/>
          <w:bCs/>
          <w:u w:val="single"/>
        </w:rPr>
        <w:t>AND</w:t>
      </w:r>
    </w:p>
    <w:p w14:paraId="1E176B61" w14:textId="77777777" w:rsidR="00FA0BE1" w:rsidRPr="00FA0BE1" w:rsidRDefault="00FA0BE1" w:rsidP="003F14FF">
      <w:pPr>
        <w:spacing w:after="0" w:line="240" w:lineRule="auto"/>
        <w:ind w:left="3240"/>
        <w:contextualSpacing/>
        <w:jc w:val="both"/>
        <w:rPr>
          <w:rFonts w:ascii="Calibri" w:eastAsia="Times New Roman" w:hAnsi="Calibri" w:cs="Calibri"/>
          <w:b/>
          <w:bCs/>
        </w:rPr>
      </w:pPr>
      <w:r w:rsidRPr="00FA0BE1">
        <w:rPr>
          <w:rFonts w:ascii="Calibri" w:eastAsia="Times New Roman" w:hAnsi="Calibri" w:cs="Calibri"/>
          <w:b/>
          <w:bCs/>
        </w:rPr>
        <w:t xml:space="preserve"> </w:t>
      </w:r>
    </w:p>
    <w:p w14:paraId="037F3C16" w14:textId="77777777" w:rsidR="00FA0BE1" w:rsidRPr="00FA0BE1" w:rsidRDefault="00FA0BE1" w:rsidP="003F14FF">
      <w:pPr>
        <w:numPr>
          <w:ilvl w:val="0"/>
          <w:numId w:val="49"/>
        </w:numPr>
        <w:spacing w:after="0" w:line="240" w:lineRule="auto"/>
        <w:ind w:left="3240"/>
        <w:contextualSpacing/>
        <w:jc w:val="both"/>
        <w:rPr>
          <w:rFonts w:ascii="Calibri" w:eastAsia="Times New Roman" w:hAnsi="Calibri" w:cs="Calibri"/>
        </w:rPr>
      </w:pPr>
      <w:r w:rsidRPr="00FA0BE1">
        <w:rPr>
          <w:rFonts w:ascii="Calibri" w:eastAsia="Times New Roman" w:hAnsi="Calibri" w:cs="Calibri"/>
        </w:rPr>
        <w:t xml:space="preserve">The immigration status of the suspect is relevant to the investigation, </w:t>
      </w:r>
      <w:r w:rsidRPr="00FA0BE1">
        <w:rPr>
          <w:rFonts w:ascii="Calibri" w:eastAsia="Times New Roman" w:hAnsi="Calibri" w:cs="Calibri"/>
          <w:b/>
          <w:bCs/>
          <w:i/>
          <w:iCs/>
        </w:rPr>
        <w:t xml:space="preserve">provided </w:t>
      </w:r>
      <w:proofErr w:type="gramStart"/>
      <w:r w:rsidRPr="00FA0BE1">
        <w:rPr>
          <w:rFonts w:ascii="Calibri" w:eastAsia="Times New Roman" w:hAnsi="Calibri" w:cs="Calibri"/>
          <w:b/>
          <w:bCs/>
          <w:i/>
          <w:iCs/>
        </w:rPr>
        <w:t>that</w:t>
      </w:r>
      <w:proofErr w:type="gramEnd"/>
      <w:r w:rsidRPr="00FA0BE1">
        <w:rPr>
          <w:rFonts w:ascii="Calibri" w:eastAsia="Times New Roman" w:hAnsi="Calibri" w:cs="Calibri"/>
        </w:rPr>
        <w:t xml:space="preserve"> </w:t>
      </w:r>
    </w:p>
    <w:p w14:paraId="4330D549" w14:textId="77777777" w:rsidR="00FA0BE1" w:rsidRPr="00FA0BE1" w:rsidRDefault="00FA0BE1" w:rsidP="003F14FF">
      <w:pPr>
        <w:spacing w:after="0" w:line="240" w:lineRule="auto"/>
        <w:ind w:left="3240"/>
        <w:contextualSpacing/>
        <w:jc w:val="both"/>
        <w:rPr>
          <w:rFonts w:ascii="Calibri" w:eastAsia="Times New Roman" w:hAnsi="Calibri" w:cs="Calibri"/>
        </w:rPr>
      </w:pPr>
    </w:p>
    <w:p w14:paraId="43731B53" w14:textId="77777777" w:rsidR="00FA0BE1" w:rsidRPr="00FA0BE1" w:rsidRDefault="00FA0BE1" w:rsidP="003F14FF">
      <w:pPr>
        <w:numPr>
          <w:ilvl w:val="0"/>
          <w:numId w:val="49"/>
        </w:numPr>
        <w:spacing w:after="0" w:line="240" w:lineRule="auto"/>
        <w:ind w:left="3240"/>
        <w:contextualSpacing/>
        <w:jc w:val="both"/>
        <w:rPr>
          <w:rFonts w:ascii="Calibri" w:eastAsia="Times New Roman" w:hAnsi="Calibri" w:cs="Calibri"/>
        </w:rPr>
      </w:pPr>
      <w:r w:rsidRPr="00FA0BE1">
        <w:rPr>
          <w:rFonts w:ascii="Calibri" w:eastAsia="Times New Roman" w:hAnsi="Calibri" w:cs="Calibri"/>
        </w:rPr>
        <w:t xml:space="preserve">The investigation is initiated for a reason or reasons independent of information or suspicion that an individual is (or individuals are) in </w:t>
      </w:r>
      <w:r w:rsidRPr="00FA0BE1">
        <w:rPr>
          <w:rFonts w:ascii="Calibri" w:eastAsia="Times New Roman" w:hAnsi="Calibri" w:cs="Calibri"/>
        </w:rPr>
        <w:lastRenderedPageBreak/>
        <w:t>the United States without proper authorization in violation of the civil provisions of federal immigration law.</w:t>
      </w:r>
    </w:p>
    <w:p w14:paraId="31EC15C5" w14:textId="77777777" w:rsidR="00FA0BE1" w:rsidRPr="00FA0BE1" w:rsidRDefault="00FA0BE1" w:rsidP="003F14FF">
      <w:pPr>
        <w:tabs>
          <w:tab w:val="left" w:pos="-720"/>
          <w:tab w:val="left" w:pos="0"/>
          <w:tab w:val="left" w:pos="720"/>
          <w:tab w:val="left" w:pos="1440"/>
        </w:tabs>
        <w:suppressAutoHyphens/>
        <w:spacing w:after="0" w:line="240" w:lineRule="auto"/>
        <w:jc w:val="both"/>
        <w:rPr>
          <w:rFonts w:ascii="Calibri" w:eastAsia="Times New Roman" w:hAnsi="Calibri" w:cs="Calibri"/>
          <w:b/>
          <w:sz w:val="24"/>
          <w:szCs w:val="24"/>
        </w:rPr>
      </w:pPr>
    </w:p>
    <w:p w14:paraId="490BFF82" w14:textId="77777777" w:rsidR="00FA0BE1" w:rsidRPr="00FA0BE1" w:rsidRDefault="00FA0BE1" w:rsidP="003F14FF">
      <w:pPr>
        <w:tabs>
          <w:tab w:val="left" w:pos="-720"/>
          <w:tab w:val="left" w:pos="0"/>
          <w:tab w:val="left" w:pos="720"/>
          <w:tab w:val="left" w:pos="1440"/>
        </w:tabs>
        <w:suppressAutoHyphens/>
        <w:spacing w:after="0" w:line="240" w:lineRule="auto"/>
        <w:ind w:left="1440" w:hanging="1440"/>
        <w:jc w:val="both"/>
        <w:rPr>
          <w:rFonts w:ascii="Calibri" w:eastAsia="Times New Roman" w:hAnsi="Calibri" w:cs="Calibri"/>
          <w:bCs/>
        </w:rPr>
      </w:pPr>
      <w:r w:rsidRPr="00FA0BE1">
        <w:rPr>
          <w:rFonts w:ascii="Calibri" w:eastAsia="Times New Roman" w:hAnsi="Calibri" w:cs="Calibri"/>
          <w:b/>
        </w:rPr>
        <w:tab/>
      </w:r>
      <w:r w:rsidRPr="00FA0BE1">
        <w:rPr>
          <w:rFonts w:ascii="Calibri" w:eastAsia="Times New Roman" w:hAnsi="Calibri" w:cs="Calibri"/>
          <w:bCs/>
        </w:rPr>
        <w:t>C.</w:t>
      </w:r>
      <w:r w:rsidRPr="00FA0BE1">
        <w:rPr>
          <w:rFonts w:ascii="Calibri" w:eastAsia="Times New Roman" w:hAnsi="Calibri" w:cs="Calibri"/>
          <w:bCs/>
        </w:rPr>
        <w:tab/>
      </w:r>
      <w:r w:rsidRPr="00FA0BE1">
        <w:rPr>
          <w:rFonts w:ascii="Calibri" w:eastAsia="Times New Roman" w:hAnsi="Calibri" w:cs="Calibri"/>
          <w:bCs/>
          <w:u w:val="single"/>
        </w:rPr>
        <w:t>ICE Detainers</w:t>
      </w:r>
    </w:p>
    <w:p w14:paraId="6C55E901" w14:textId="77777777" w:rsidR="00FA0BE1" w:rsidRPr="00FA0BE1" w:rsidRDefault="00FA0BE1" w:rsidP="003F14FF">
      <w:pPr>
        <w:tabs>
          <w:tab w:val="left" w:pos="-720"/>
          <w:tab w:val="left" w:pos="0"/>
          <w:tab w:val="left" w:pos="720"/>
          <w:tab w:val="left" w:pos="1440"/>
        </w:tabs>
        <w:suppressAutoHyphens/>
        <w:spacing w:after="0" w:line="240" w:lineRule="auto"/>
        <w:ind w:left="1440" w:hanging="1440"/>
        <w:jc w:val="both"/>
        <w:rPr>
          <w:rFonts w:ascii="Calibri" w:eastAsia="Times New Roman" w:hAnsi="Calibri" w:cs="Calibri"/>
          <w:bCs/>
        </w:rPr>
      </w:pPr>
    </w:p>
    <w:p w14:paraId="36D8AFD8" w14:textId="77777777" w:rsidR="00FA0BE1" w:rsidRPr="00FA0BE1" w:rsidRDefault="00FA0BE1" w:rsidP="003F14FF">
      <w:pPr>
        <w:spacing w:after="0" w:line="240" w:lineRule="auto"/>
        <w:ind w:left="2160" w:hanging="720"/>
        <w:contextualSpacing/>
        <w:jc w:val="both"/>
        <w:rPr>
          <w:rFonts w:ascii="Calibri" w:eastAsia="Times New Roman" w:hAnsi="Calibri" w:cs="Calibri"/>
        </w:rPr>
      </w:pPr>
      <w:r w:rsidRPr="00FA0BE1">
        <w:rPr>
          <w:rFonts w:ascii="Calibri" w:eastAsia="Times New Roman" w:hAnsi="Calibri" w:cs="Calibri"/>
        </w:rPr>
        <w:t>1.</w:t>
      </w:r>
      <w:r w:rsidRPr="00FA0BE1">
        <w:rPr>
          <w:rFonts w:ascii="Calibri" w:eastAsia="Times New Roman" w:hAnsi="Calibri" w:cs="Calibri"/>
        </w:rPr>
        <w:tab/>
        <w:t>The purpose of an ICE detainer is to notify a law enforcement agency that ICE is interested in a person who is in that agency’s custody, and to request that the agency hold that person after the person is otherwise entitled to be released from the criminal justice system, giving ICE extra time to decide whether or not they should take the person into federal custody for administrative proceedings in immigration court.</w:t>
      </w:r>
    </w:p>
    <w:p w14:paraId="31DEBB46" w14:textId="77777777" w:rsidR="00FA0BE1" w:rsidRPr="00FA0BE1" w:rsidRDefault="00FA0BE1" w:rsidP="003F14FF">
      <w:pPr>
        <w:spacing w:after="0" w:line="240" w:lineRule="auto"/>
        <w:ind w:left="1800"/>
        <w:contextualSpacing/>
        <w:jc w:val="both"/>
        <w:rPr>
          <w:rFonts w:ascii="Calibri" w:eastAsia="Times New Roman" w:hAnsi="Calibri" w:cs="Calibri"/>
        </w:rPr>
      </w:pPr>
    </w:p>
    <w:p w14:paraId="48C3430C" w14:textId="77777777" w:rsidR="00FA0BE1" w:rsidRPr="00FA0BE1" w:rsidRDefault="00FA0BE1" w:rsidP="003F14FF">
      <w:pPr>
        <w:spacing w:after="0" w:line="240" w:lineRule="auto"/>
        <w:ind w:left="2160" w:hanging="720"/>
        <w:contextualSpacing/>
        <w:jc w:val="both"/>
        <w:rPr>
          <w:rFonts w:ascii="Calibri" w:eastAsia="Times New Roman" w:hAnsi="Calibri" w:cs="Calibri"/>
        </w:rPr>
      </w:pPr>
      <w:r w:rsidRPr="00FA0BE1">
        <w:rPr>
          <w:rFonts w:ascii="Calibri" w:eastAsia="Times New Roman" w:hAnsi="Calibri" w:cs="Calibri"/>
        </w:rPr>
        <w:t>2.</w:t>
      </w:r>
      <w:r w:rsidRPr="00FA0BE1">
        <w:rPr>
          <w:rFonts w:ascii="Calibri" w:eastAsia="Times New Roman" w:hAnsi="Calibri" w:cs="Calibri"/>
        </w:rPr>
        <w:tab/>
        <w:t xml:space="preserve">Immigration detainers are </w:t>
      </w:r>
      <w:r w:rsidRPr="00FA0BE1">
        <w:rPr>
          <w:rFonts w:ascii="Calibri" w:eastAsia="Times New Roman" w:hAnsi="Calibri" w:cs="Calibri"/>
          <w:u w:val="single"/>
        </w:rPr>
        <w:t>not</w:t>
      </w:r>
      <w:r w:rsidRPr="00FA0BE1">
        <w:rPr>
          <w:rFonts w:ascii="Calibri" w:eastAsia="Times New Roman" w:hAnsi="Calibri" w:cs="Calibri"/>
        </w:rPr>
        <w:t xml:space="preserve"> arrest warrants. Unlike criminal warrants, which are supported by a judicial determination of Probable Cause, ICE detainers are issued by ICE enforcement agents themselves without any authorization by a judge.  </w:t>
      </w:r>
    </w:p>
    <w:p w14:paraId="05EFFC4E" w14:textId="77777777" w:rsidR="00FA0BE1" w:rsidRPr="00FA0BE1" w:rsidRDefault="00FA0BE1" w:rsidP="003F14FF">
      <w:pPr>
        <w:spacing w:after="0" w:line="240" w:lineRule="auto"/>
        <w:ind w:left="1440"/>
        <w:contextualSpacing/>
        <w:jc w:val="both"/>
        <w:rPr>
          <w:rFonts w:ascii="Calibri" w:eastAsia="Times New Roman" w:hAnsi="Calibri" w:cs="Calibri"/>
        </w:rPr>
      </w:pPr>
    </w:p>
    <w:p w14:paraId="62AEE0C0" w14:textId="77777777" w:rsidR="00FA0BE1" w:rsidRPr="00FA0BE1" w:rsidRDefault="00FA0BE1" w:rsidP="003F14FF">
      <w:pPr>
        <w:spacing w:after="0" w:line="240" w:lineRule="auto"/>
        <w:ind w:left="2880" w:hanging="720"/>
        <w:contextualSpacing/>
        <w:jc w:val="both"/>
        <w:rPr>
          <w:rFonts w:ascii="Calibri" w:eastAsia="Times New Roman" w:hAnsi="Calibri" w:cs="Calibri"/>
        </w:rPr>
      </w:pPr>
      <w:r w:rsidRPr="00FA0BE1">
        <w:rPr>
          <w:rFonts w:ascii="Calibri" w:eastAsia="Times New Roman" w:hAnsi="Calibri" w:cs="Calibri"/>
        </w:rPr>
        <w:t>a.</w:t>
      </w:r>
      <w:r w:rsidRPr="00FA0BE1">
        <w:rPr>
          <w:rFonts w:ascii="Calibri" w:eastAsia="Times New Roman" w:hAnsi="Calibri" w:cs="Calibri"/>
        </w:rPr>
        <w:tab/>
        <w:t xml:space="preserve">An ICE detainer is not an indication that Probable Cause exists that the individual in question has committed a crime.  </w:t>
      </w:r>
    </w:p>
    <w:p w14:paraId="69F10A3A" w14:textId="77777777" w:rsidR="00FA0BE1" w:rsidRPr="00FA0BE1" w:rsidRDefault="00FA0BE1" w:rsidP="003F14FF">
      <w:pPr>
        <w:spacing w:after="0" w:line="240" w:lineRule="auto"/>
        <w:ind w:left="2880" w:hanging="720"/>
        <w:contextualSpacing/>
        <w:jc w:val="both"/>
        <w:rPr>
          <w:rFonts w:ascii="Calibri" w:eastAsia="Times New Roman" w:hAnsi="Calibri" w:cs="Calibri"/>
        </w:rPr>
      </w:pPr>
    </w:p>
    <w:p w14:paraId="5F224329" w14:textId="77777777" w:rsidR="00FA0BE1" w:rsidRPr="00FA0BE1" w:rsidRDefault="00FA0BE1" w:rsidP="003F14FF">
      <w:pPr>
        <w:spacing w:after="0" w:line="240" w:lineRule="auto"/>
        <w:ind w:left="2880" w:hanging="720"/>
        <w:contextualSpacing/>
        <w:jc w:val="both"/>
        <w:rPr>
          <w:rFonts w:ascii="Calibri" w:eastAsia="Times New Roman" w:hAnsi="Calibri" w:cs="Calibri"/>
        </w:rPr>
      </w:pPr>
      <w:r w:rsidRPr="00FA0BE1">
        <w:rPr>
          <w:rFonts w:ascii="Calibri" w:eastAsia="Times New Roman" w:hAnsi="Calibri" w:cs="Calibri"/>
        </w:rPr>
        <w:t>b.</w:t>
      </w:r>
      <w:r w:rsidRPr="00FA0BE1">
        <w:rPr>
          <w:rFonts w:ascii="Calibri" w:eastAsia="Times New Roman" w:hAnsi="Calibri" w:cs="Calibri"/>
        </w:rPr>
        <w:tab/>
        <w:t xml:space="preserve">ICE detainers are mere requests, not commands.  Under federal law, local law enforcement agencies are not required to hold anyone based on an ICE detainer. </w:t>
      </w:r>
    </w:p>
    <w:p w14:paraId="407771E8" w14:textId="77777777" w:rsidR="00FA0BE1" w:rsidRPr="00FA0BE1" w:rsidRDefault="00FA0BE1" w:rsidP="003F14FF">
      <w:pPr>
        <w:spacing w:after="0" w:line="240" w:lineRule="auto"/>
        <w:ind w:left="2880" w:hanging="720"/>
        <w:contextualSpacing/>
        <w:jc w:val="both"/>
        <w:rPr>
          <w:rFonts w:ascii="Calibri" w:eastAsia="Times New Roman" w:hAnsi="Calibri" w:cs="Calibri"/>
        </w:rPr>
      </w:pPr>
    </w:p>
    <w:p w14:paraId="4159AE58" w14:textId="77777777" w:rsidR="00FA0BE1" w:rsidRPr="00FA0BE1" w:rsidRDefault="00FA0BE1" w:rsidP="003F14FF">
      <w:pPr>
        <w:numPr>
          <w:ilvl w:val="0"/>
          <w:numId w:val="41"/>
        </w:numPr>
        <w:spacing w:after="0" w:line="240" w:lineRule="auto"/>
        <w:contextualSpacing/>
        <w:jc w:val="both"/>
        <w:rPr>
          <w:rFonts w:ascii="Calibri" w:eastAsia="Times New Roman" w:hAnsi="Calibri" w:cs="Calibri"/>
        </w:rPr>
      </w:pPr>
      <w:r w:rsidRPr="00FA0BE1">
        <w:rPr>
          <w:rFonts w:ascii="Calibri" w:eastAsia="Times New Roman" w:hAnsi="Calibri" w:cs="Calibri"/>
        </w:rPr>
        <w:t xml:space="preserve">Accordingly, many courts have ruled that local law enforcement officials violate the Fourth Amendment when they temporarily detain individuals for immigration violations without Probable Cause based on ICE detainers. </w:t>
      </w:r>
    </w:p>
    <w:p w14:paraId="28823060" w14:textId="77777777" w:rsidR="00FA0BE1" w:rsidRPr="00FA0BE1" w:rsidRDefault="00FA0BE1" w:rsidP="003F14FF">
      <w:pPr>
        <w:spacing w:after="0" w:line="240" w:lineRule="auto"/>
        <w:ind w:left="1800"/>
        <w:contextualSpacing/>
        <w:jc w:val="both"/>
        <w:rPr>
          <w:rFonts w:ascii="Calibri" w:eastAsia="Times New Roman" w:hAnsi="Calibri" w:cs="Calibri"/>
        </w:rPr>
      </w:pPr>
      <w:r w:rsidRPr="00FA0BE1">
        <w:rPr>
          <w:rFonts w:ascii="Calibri" w:eastAsia="Times New Roman" w:hAnsi="Calibri" w:cs="Calibri"/>
        </w:rPr>
        <w:t xml:space="preserve"> </w:t>
      </w:r>
    </w:p>
    <w:p w14:paraId="25869484" w14:textId="069BD73D" w:rsidR="00FA0BE1" w:rsidRPr="00FA0BE1" w:rsidRDefault="00FA0BE1" w:rsidP="003F14FF">
      <w:pPr>
        <w:numPr>
          <w:ilvl w:val="0"/>
          <w:numId w:val="40"/>
        </w:numPr>
        <w:spacing w:after="0" w:line="240" w:lineRule="auto"/>
        <w:contextualSpacing/>
        <w:jc w:val="both"/>
        <w:rPr>
          <w:rFonts w:ascii="Calibri" w:eastAsia="Times New Roman" w:hAnsi="Calibri" w:cs="Calibri"/>
        </w:rPr>
      </w:pPr>
      <w:r w:rsidRPr="00FA0BE1">
        <w:rPr>
          <w:rFonts w:ascii="Calibri" w:eastAsia="Times New Roman" w:hAnsi="Calibri" w:cs="Calibri"/>
        </w:rPr>
        <w:t xml:space="preserve">Because an ICE detainer is not based upon Probable Cause that a crime has been committed, if a </w:t>
      </w:r>
      <w:r w:rsidR="003F14FF">
        <w:rPr>
          <w:rFonts w:ascii="Calibri" w:eastAsia="Times New Roman" w:hAnsi="Calibri" w:cs="Calibri"/>
        </w:rPr>
        <w:t>BPD</w:t>
      </w:r>
      <w:r w:rsidRPr="00FA0BE1">
        <w:rPr>
          <w:rFonts w:ascii="Calibri" w:eastAsia="Times New Roman" w:hAnsi="Calibri" w:cs="Calibri"/>
        </w:rPr>
        <w:t xml:space="preserve"> Officer receives an ICE detainer for an individual who has been detained or arrested, the Officer shall </w:t>
      </w:r>
      <w:r w:rsidRPr="00FA0BE1">
        <w:rPr>
          <w:rFonts w:ascii="Calibri" w:eastAsia="Times New Roman" w:hAnsi="Calibri" w:cs="Calibri"/>
          <w:u w:val="single"/>
        </w:rPr>
        <w:t>not</w:t>
      </w:r>
      <w:r w:rsidRPr="00FA0BE1">
        <w:rPr>
          <w:rFonts w:ascii="Calibri" w:eastAsia="Times New Roman" w:hAnsi="Calibri" w:cs="Calibri"/>
        </w:rPr>
        <w:t xml:space="preserve"> prolong the individual’s detention based on the ICE detainer.</w:t>
      </w:r>
    </w:p>
    <w:p w14:paraId="7862DBB7" w14:textId="77777777" w:rsidR="00597A60" w:rsidRPr="00FA0BE1" w:rsidRDefault="00597A60" w:rsidP="00597A60">
      <w:pPr>
        <w:spacing w:after="0" w:line="240" w:lineRule="auto"/>
        <w:ind w:left="2880" w:hanging="720"/>
        <w:jc w:val="both"/>
        <w:rPr>
          <w:rFonts w:ascii="Calibri" w:eastAsia="Times New Roman" w:hAnsi="Calibri" w:cs="Calibri"/>
          <w:b/>
          <w:sz w:val="32"/>
          <w:szCs w:val="32"/>
        </w:rPr>
      </w:pPr>
    </w:p>
    <w:p w14:paraId="4C7C44FD" w14:textId="194BDBE7" w:rsidR="00DC2E04" w:rsidRPr="00DC2E04" w:rsidRDefault="00DC2E04" w:rsidP="00DC2E04">
      <w:pPr>
        <w:tabs>
          <w:tab w:val="left" w:pos="720"/>
          <w:tab w:val="left" w:pos="1080"/>
        </w:tabs>
        <w:spacing w:after="0" w:line="240" w:lineRule="auto"/>
        <w:ind w:left="360" w:hanging="360"/>
        <w:jc w:val="both"/>
        <w:rPr>
          <w:rFonts w:ascii="Calibri" w:eastAsia="Times New Roman" w:hAnsi="Calibri" w:cs="Calibri"/>
          <w:b/>
        </w:rPr>
      </w:pPr>
      <w:r w:rsidRPr="00DC2E04">
        <w:rPr>
          <w:rFonts w:ascii="Calibri" w:eastAsia="Times New Roman" w:hAnsi="Calibri" w:cs="Calibri"/>
          <w:b/>
        </w:rPr>
        <w:t>II</w:t>
      </w:r>
      <w:r w:rsidR="00FA0BE1">
        <w:rPr>
          <w:rFonts w:ascii="Calibri" w:eastAsia="Times New Roman" w:hAnsi="Calibri" w:cs="Calibri"/>
          <w:b/>
        </w:rPr>
        <w:t>I</w:t>
      </w:r>
      <w:r w:rsidRPr="00DC2E04">
        <w:rPr>
          <w:rFonts w:ascii="Calibri" w:eastAsia="Times New Roman" w:hAnsi="Calibri" w:cs="Calibri"/>
          <w:b/>
        </w:rPr>
        <w:t xml:space="preserve">. </w:t>
      </w:r>
      <w:r w:rsidRPr="00DC2E04">
        <w:rPr>
          <w:rFonts w:ascii="Calibri" w:eastAsia="Times New Roman" w:hAnsi="Calibri" w:cs="Calibri"/>
          <w:b/>
        </w:rPr>
        <w:tab/>
      </w:r>
      <w:r w:rsidRPr="00DC2E04">
        <w:rPr>
          <w:rFonts w:ascii="Calibri" w:eastAsia="Times New Roman" w:hAnsi="Calibri" w:cs="Calibri"/>
          <w:b/>
        </w:rPr>
        <w:tab/>
        <w:t>APPLICABILITY &amp; COMPLIANCE</w:t>
      </w:r>
    </w:p>
    <w:p w14:paraId="566F8875" w14:textId="77777777" w:rsidR="00DC2E04" w:rsidRPr="00DC2E04" w:rsidRDefault="00DC2E04" w:rsidP="00DC2E04">
      <w:pPr>
        <w:spacing w:after="0" w:line="240" w:lineRule="auto"/>
        <w:jc w:val="both"/>
        <w:rPr>
          <w:rFonts w:ascii="Calibri" w:eastAsia="Times New Roman" w:hAnsi="Calibri" w:cs="Calibri"/>
          <w:bCs/>
        </w:rPr>
      </w:pPr>
      <w:r w:rsidRPr="00DC2E04">
        <w:rPr>
          <w:rFonts w:ascii="Calibri" w:eastAsia="Times New Roman" w:hAnsi="Calibri" w:cs="Calibri"/>
          <w:bCs/>
        </w:rPr>
        <w:t xml:space="preserve"> </w:t>
      </w:r>
    </w:p>
    <w:p w14:paraId="44AFF81E" w14:textId="31EB8DF3" w:rsidR="006821CA" w:rsidRDefault="00DC2E04" w:rsidP="006821CA">
      <w:pPr>
        <w:numPr>
          <w:ilvl w:val="0"/>
          <w:numId w:val="1"/>
        </w:numPr>
        <w:tabs>
          <w:tab w:val="num" w:pos="1440"/>
        </w:tabs>
        <w:spacing w:after="0" w:line="240" w:lineRule="auto"/>
        <w:ind w:left="1080"/>
        <w:jc w:val="both"/>
        <w:rPr>
          <w:rFonts w:ascii="Calibri" w:eastAsia="Times New Roman" w:hAnsi="Calibri" w:cs="Calibri"/>
        </w:rPr>
      </w:pPr>
      <w:r>
        <w:rPr>
          <w:rFonts w:ascii="Calibri" w:eastAsia="Times New Roman" w:hAnsi="Calibri" w:cs="Calibri"/>
        </w:rPr>
        <w:t xml:space="preserve">       </w:t>
      </w:r>
      <w:r w:rsidRPr="00DC2E04">
        <w:rPr>
          <w:rFonts w:ascii="Calibri" w:eastAsia="Times New Roman" w:hAnsi="Calibri" w:cs="Calibri"/>
        </w:rPr>
        <w:t xml:space="preserve">This </w:t>
      </w:r>
      <w:r w:rsidR="00AF2378">
        <w:rPr>
          <w:rFonts w:ascii="Calibri" w:eastAsia="Times New Roman" w:hAnsi="Calibri" w:cs="Calibri"/>
        </w:rPr>
        <w:t>g</w:t>
      </w:r>
      <w:r w:rsidR="00400A26">
        <w:rPr>
          <w:rFonts w:ascii="Calibri" w:eastAsia="Times New Roman" w:hAnsi="Calibri" w:cs="Calibri"/>
        </w:rPr>
        <w:t xml:space="preserve">eneral </w:t>
      </w:r>
      <w:r w:rsidR="00AF2378">
        <w:rPr>
          <w:rFonts w:ascii="Calibri" w:eastAsia="Times New Roman" w:hAnsi="Calibri" w:cs="Calibri"/>
        </w:rPr>
        <w:t>o</w:t>
      </w:r>
      <w:r w:rsidR="00400A26">
        <w:rPr>
          <w:rFonts w:ascii="Calibri" w:eastAsia="Times New Roman" w:hAnsi="Calibri" w:cs="Calibri"/>
        </w:rPr>
        <w:t>rder</w:t>
      </w:r>
      <w:r w:rsidRPr="00DC2E04">
        <w:rPr>
          <w:rFonts w:ascii="Calibri" w:eastAsia="Times New Roman" w:hAnsi="Calibri" w:cs="Calibri"/>
        </w:rPr>
        <w:t xml:space="preserve"> shall apply to all </w:t>
      </w:r>
      <w:r w:rsidR="00843794">
        <w:rPr>
          <w:rFonts w:ascii="Calibri" w:eastAsia="Times New Roman" w:hAnsi="Calibri" w:cs="Calibri"/>
        </w:rPr>
        <w:t>BPD</w:t>
      </w:r>
      <w:r w:rsidRPr="00DC2E04">
        <w:rPr>
          <w:rFonts w:ascii="Calibri" w:eastAsia="Times New Roman" w:hAnsi="Calibri" w:cs="Calibri"/>
        </w:rPr>
        <w:t xml:space="preserve"> members, including </w:t>
      </w:r>
      <w:r w:rsidR="006821CA">
        <w:rPr>
          <w:rFonts w:ascii="Calibri" w:eastAsia="Times New Roman" w:hAnsi="Calibri" w:cs="Calibri"/>
        </w:rPr>
        <w:t xml:space="preserve">part-time employees, </w:t>
      </w:r>
      <w:proofErr w:type="gramStart"/>
      <w:r w:rsidRPr="00DC2E04">
        <w:rPr>
          <w:rFonts w:ascii="Calibri" w:eastAsia="Times New Roman" w:hAnsi="Calibri" w:cs="Calibri"/>
        </w:rPr>
        <w:t>paid</w:t>
      </w:r>
      <w:proofErr w:type="gramEnd"/>
      <w:r w:rsidRPr="00DC2E04">
        <w:rPr>
          <w:rFonts w:ascii="Calibri" w:eastAsia="Times New Roman" w:hAnsi="Calibri" w:cs="Calibri"/>
        </w:rPr>
        <w:t xml:space="preserve"> </w:t>
      </w:r>
    </w:p>
    <w:p w14:paraId="2658903E" w14:textId="24EE33B6" w:rsidR="00DC2E04" w:rsidRPr="006821CA" w:rsidRDefault="00DC2E04" w:rsidP="006821CA">
      <w:pPr>
        <w:spacing w:after="0" w:line="240" w:lineRule="auto"/>
        <w:ind w:left="1440"/>
        <w:jc w:val="both"/>
        <w:rPr>
          <w:rFonts w:ascii="Calibri" w:eastAsia="Times New Roman" w:hAnsi="Calibri" w:cs="Calibri"/>
        </w:rPr>
      </w:pPr>
      <w:r w:rsidRPr="00DC2E04">
        <w:rPr>
          <w:rFonts w:ascii="Calibri" w:eastAsia="Times New Roman" w:hAnsi="Calibri" w:cs="Calibri"/>
        </w:rPr>
        <w:t xml:space="preserve">and unpaid interns, </w:t>
      </w:r>
      <w:r w:rsidRPr="006821CA">
        <w:rPr>
          <w:rFonts w:ascii="Calibri" w:eastAsia="Times New Roman" w:hAnsi="Calibri" w:cs="Calibri"/>
        </w:rPr>
        <w:t xml:space="preserve">and civilian volunteers consistent with their job classification and specific assigned duties and responsibilities. </w:t>
      </w:r>
      <w:r w:rsidR="00843794">
        <w:rPr>
          <w:rFonts w:ascii="Calibri" w:eastAsia="Times New Roman" w:hAnsi="Calibri" w:cs="Calibri"/>
        </w:rPr>
        <w:t>BPD</w:t>
      </w:r>
      <w:r w:rsidRPr="006821CA">
        <w:rPr>
          <w:rFonts w:ascii="Calibri" w:eastAsia="Times New Roman" w:hAnsi="Calibri" w:cs="Calibri"/>
        </w:rPr>
        <w:t xml:space="preserve"> members assigned to or assisting other law enforcement agencies shall be guided by this </w:t>
      </w:r>
      <w:r w:rsidR="00AF2378">
        <w:rPr>
          <w:rFonts w:ascii="Calibri" w:eastAsia="Times New Roman" w:hAnsi="Calibri" w:cs="Calibri"/>
        </w:rPr>
        <w:t>g</w:t>
      </w:r>
      <w:r w:rsidR="006821CA">
        <w:rPr>
          <w:rFonts w:ascii="Calibri" w:eastAsia="Times New Roman" w:hAnsi="Calibri" w:cs="Calibri"/>
        </w:rPr>
        <w:t xml:space="preserve">eneral </w:t>
      </w:r>
      <w:r w:rsidR="00AF2378">
        <w:rPr>
          <w:rFonts w:ascii="Calibri" w:eastAsia="Times New Roman" w:hAnsi="Calibri" w:cs="Calibri"/>
        </w:rPr>
        <w:t>o</w:t>
      </w:r>
      <w:r w:rsidR="006821CA">
        <w:rPr>
          <w:rFonts w:ascii="Calibri" w:eastAsia="Times New Roman" w:hAnsi="Calibri" w:cs="Calibri"/>
        </w:rPr>
        <w:t>rder</w:t>
      </w:r>
      <w:r w:rsidRPr="006821CA">
        <w:rPr>
          <w:rFonts w:ascii="Calibri" w:eastAsia="Times New Roman" w:hAnsi="Calibri" w:cs="Calibri"/>
        </w:rPr>
        <w:t xml:space="preserve">. Formal disciplinary action may be imposed for any violation of this </w:t>
      </w:r>
      <w:r w:rsidR="00AF2378">
        <w:rPr>
          <w:rFonts w:ascii="Calibri" w:eastAsia="Times New Roman" w:hAnsi="Calibri" w:cs="Calibri"/>
        </w:rPr>
        <w:t>g</w:t>
      </w:r>
      <w:r w:rsidR="006821CA">
        <w:rPr>
          <w:rFonts w:ascii="Calibri" w:eastAsia="Times New Roman" w:hAnsi="Calibri" w:cs="Calibri"/>
        </w:rPr>
        <w:t xml:space="preserve">eneral </w:t>
      </w:r>
      <w:r w:rsidR="00AF2378">
        <w:rPr>
          <w:rFonts w:ascii="Calibri" w:eastAsia="Times New Roman" w:hAnsi="Calibri" w:cs="Calibri"/>
        </w:rPr>
        <w:t>o</w:t>
      </w:r>
      <w:r w:rsidR="006821CA">
        <w:rPr>
          <w:rFonts w:ascii="Calibri" w:eastAsia="Times New Roman" w:hAnsi="Calibri" w:cs="Calibri"/>
        </w:rPr>
        <w:t>rder</w:t>
      </w:r>
      <w:r w:rsidRPr="006821CA">
        <w:rPr>
          <w:rFonts w:ascii="Calibri" w:eastAsia="Times New Roman" w:hAnsi="Calibri" w:cs="Calibri"/>
        </w:rPr>
        <w:t>.</w:t>
      </w:r>
    </w:p>
    <w:p w14:paraId="2EA26F92" w14:textId="77777777" w:rsidR="00DC2E04" w:rsidRPr="00DC2E04" w:rsidRDefault="00DC2E04" w:rsidP="00DC2E04">
      <w:pPr>
        <w:spacing w:after="0" w:line="240" w:lineRule="auto"/>
        <w:ind w:left="360"/>
        <w:jc w:val="both"/>
        <w:rPr>
          <w:rFonts w:ascii="Calibri" w:eastAsia="Times New Roman" w:hAnsi="Calibri" w:cs="Calibri"/>
        </w:rPr>
      </w:pPr>
    </w:p>
    <w:p w14:paraId="289EEDBC" w14:textId="614293D9" w:rsidR="00DC2E04" w:rsidRPr="00400A26" w:rsidRDefault="00400A26" w:rsidP="00400A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1440" w:hanging="1440"/>
        <w:jc w:val="both"/>
        <w:rPr>
          <w:rFonts w:cstheme="minorHAnsi"/>
        </w:rPr>
      </w:pPr>
      <w:r>
        <w:rPr>
          <w:rFonts w:ascii="Calibri" w:eastAsia="Times New Roman" w:hAnsi="Calibri" w:cs="Calibri"/>
        </w:rPr>
        <w:tab/>
      </w:r>
      <w:r w:rsidR="00DC2E04" w:rsidRPr="00DC2E04">
        <w:rPr>
          <w:rFonts w:ascii="Calibri" w:eastAsia="Times New Roman" w:hAnsi="Calibri" w:cs="Calibri"/>
        </w:rPr>
        <w:t>B.</w:t>
      </w:r>
      <w:r w:rsidR="00DC2E04" w:rsidRPr="00DC2E04">
        <w:rPr>
          <w:rFonts w:ascii="Calibri" w:eastAsia="Times New Roman" w:hAnsi="Calibri" w:cs="Calibri"/>
        </w:rPr>
        <w:tab/>
        <w:t xml:space="preserve">This </w:t>
      </w:r>
      <w:r w:rsidR="00AF2378">
        <w:rPr>
          <w:rFonts w:ascii="Calibri" w:eastAsia="Times New Roman" w:hAnsi="Calibri" w:cs="Calibri"/>
        </w:rPr>
        <w:t>g</w:t>
      </w:r>
      <w:r>
        <w:rPr>
          <w:rFonts w:ascii="Calibri" w:eastAsia="Times New Roman" w:hAnsi="Calibri" w:cs="Calibri"/>
        </w:rPr>
        <w:t xml:space="preserve">eneral </w:t>
      </w:r>
      <w:r w:rsidR="00AF2378">
        <w:rPr>
          <w:rFonts w:ascii="Calibri" w:eastAsia="Times New Roman" w:hAnsi="Calibri" w:cs="Calibri"/>
        </w:rPr>
        <w:t>o</w:t>
      </w:r>
      <w:r>
        <w:rPr>
          <w:rFonts w:ascii="Calibri" w:eastAsia="Times New Roman" w:hAnsi="Calibri" w:cs="Calibri"/>
        </w:rPr>
        <w:t>rder</w:t>
      </w:r>
      <w:r w:rsidR="00DC2E04" w:rsidRPr="00DC2E04">
        <w:rPr>
          <w:rFonts w:ascii="Calibri" w:eastAsia="Times New Roman" w:hAnsi="Calibri" w:cs="Calibri"/>
        </w:rPr>
        <w:t xml:space="preserve"> constitutes departmental policy and is intended for the internal governance of the </w:t>
      </w:r>
      <w:r w:rsidR="00843794">
        <w:rPr>
          <w:rFonts w:ascii="Calibri" w:eastAsia="Times New Roman" w:hAnsi="Calibri" w:cs="Calibri"/>
        </w:rPr>
        <w:t>Bow</w:t>
      </w:r>
      <w:r w:rsidR="00DC2E04" w:rsidRPr="00DC2E04">
        <w:rPr>
          <w:rFonts w:ascii="Calibri" w:eastAsia="Times New Roman" w:hAnsi="Calibri" w:cs="Calibri"/>
        </w:rPr>
        <w:t xml:space="preserve"> Police Department</w:t>
      </w:r>
      <w:r>
        <w:rPr>
          <w:rFonts w:ascii="Calibri" w:eastAsia="Times New Roman" w:hAnsi="Calibri" w:cs="Calibri"/>
        </w:rPr>
        <w:t>. A</w:t>
      </w:r>
      <w:r w:rsidR="00DC2E04" w:rsidRPr="00DC2E04">
        <w:rPr>
          <w:rFonts w:ascii="Calibri" w:eastAsia="Times New Roman" w:hAnsi="Calibri" w:cs="Calibri"/>
        </w:rPr>
        <w:t xml:space="preserve">s provided </w:t>
      </w:r>
      <w:r>
        <w:rPr>
          <w:rFonts w:ascii="Calibri" w:eastAsia="Times New Roman" w:hAnsi="Calibri" w:cs="Calibri"/>
        </w:rPr>
        <w:t>in</w:t>
      </w:r>
      <w:r w:rsidR="00DC2E04" w:rsidRPr="00DC2E04">
        <w:rPr>
          <w:rFonts w:ascii="Calibri" w:eastAsia="Times New Roman" w:hAnsi="Calibri" w:cs="Calibri"/>
        </w:rPr>
        <w:t xml:space="preserve"> RSA 516:36</w:t>
      </w:r>
      <w:r>
        <w:rPr>
          <w:rFonts w:ascii="Calibri" w:eastAsia="Times New Roman" w:hAnsi="Calibri" w:cs="Calibri"/>
        </w:rPr>
        <w:t xml:space="preserve">, </w:t>
      </w:r>
      <w:r w:rsidR="00DC2E04" w:rsidRPr="00DC2E04">
        <w:rPr>
          <w:rFonts w:ascii="Calibri" w:eastAsia="Times New Roman" w:hAnsi="Calibri" w:cs="Calibri"/>
        </w:rPr>
        <w:t xml:space="preserve"> </w:t>
      </w:r>
      <w:r w:rsidRPr="00400A26">
        <w:rPr>
          <w:rFonts w:cstheme="minorHAnsi"/>
        </w:rPr>
        <w:t xml:space="preserve">in any civil action against any individual, agency or governmental entity, including the State of New Hampshire, arising out of the conduct of a law enforcement officer having the powers of a peace officer, standards of conduct embodied in policies, procedures, rules, regulations, </w:t>
      </w:r>
      <w:r w:rsidRPr="00400A26">
        <w:rPr>
          <w:rFonts w:cstheme="minorHAnsi"/>
        </w:rPr>
        <w:lastRenderedPageBreak/>
        <w:t xml:space="preserve">codes of conduct, orders or other directives of this local law enforcement agency shall not be admissible to establish negligence when such standards of conduct are higher than the standard care which would otherwise have been applicable in such action under State law. </w:t>
      </w:r>
      <w:r w:rsidR="006821CA">
        <w:rPr>
          <w:rFonts w:cstheme="minorHAnsi"/>
        </w:rPr>
        <w:t xml:space="preserve"> </w:t>
      </w:r>
    </w:p>
    <w:p w14:paraId="741319E3" w14:textId="64A4D3CF" w:rsidR="00DC2E04" w:rsidRDefault="00DC2E04" w:rsidP="00DC2E04">
      <w:pPr>
        <w:spacing w:after="0" w:line="240" w:lineRule="auto"/>
        <w:rPr>
          <w:rFonts w:ascii="Tahoma" w:eastAsia="Times New Roman" w:hAnsi="Tahoma" w:cs="Times New Roman"/>
          <w:sz w:val="18"/>
          <w:szCs w:val="18"/>
        </w:rPr>
      </w:pPr>
    </w:p>
    <w:p w14:paraId="1DBF562B" w14:textId="77777777" w:rsidR="00B03F52" w:rsidRPr="000B7106" w:rsidRDefault="00B03F52" w:rsidP="00DC2E04">
      <w:pPr>
        <w:spacing w:after="0" w:line="240" w:lineRule="auto"/>
        <w:rPr>
          <w:rFonts w:ascii="Tahoma" w:eastAsia="Times New Roman" w:hAnsi="Tahoma" w:cs="Times New Roman"/>
          <w:sz w:val="18"/>
          <w:szCs w:val="18"/>
        </w:rPr>
      </w:pPr>
    </w:p>
    <w:p w14:paraId="59B0E202" w14:textId="3EB2C266" w:rsidR="00DC2E04" w:rsidRPr="00400A26" w:rsidRDefault="00400A26" w:rsidP="00DC2E04">
      <w:pPr>
        <w:spacing w:after="0" w:line="240" w:lineRule="auto"/>
        <w:jc w:val="both"/>
        <w:rPr>
          <w:rFonts w:eastAsia="Times New Roman" w:cstheme="minorHAnsi"/>
          <w:b/>
          <w:bCs/>
        </w:rPr>
      </w:pPr>
      <w:r w:rsidRPr="00400A26">
        <w:rPr>
          <w:rFonts w:eastAsia="Times New Roman" w:cstheme="minorHAnsi"/>
          <w:b/>
          <w:bCs/>
          <w:u w:val="single"/>
        </w:rPr>
        <w:t>By Order of</w:t>
      </w:r>
      <w:r w:rsidRPr="00400A26">
        <w:rPr>
          <w:rFonts w:eastAsia="Times New Roman" w:cstheme="minorHAnsi"/>
          <w:b/>
          <w:bCs/>
        </w:rPr>
        <w:t>:</w:t>
      </w:r>
    </w:p>
    <w:p w14:paraId="159AEAE5" w14:textId="2DC39EA9" w:rsidR="000B7106" w:rsidRDefault="00843794" w:rsidP="00DC2E04">
      <w:pPr>
        <w:spacing w:after="0" w:line="240" w:lineRule="auto"/>
        <w:jc w:val="both"/>
        <w:rPr>
          <w:rFonts w:eastAsia="Times New Roman" w:cstheme="minorHAnsi"/>
        </w:rPr>
      </w:pPr>
      <w:r>
        <w:rPr>
          <w:rFonts w:eastAsia="Times New Roman" w:cstheme="minorHAnsi"/>
        </w:rPr>
        <w:t>Kenneth P. Miller</w:t>
      </w:r>
    </w:p>
    <w:p w14:paraId="065A45C8" w14:textId="0E38016A" w:rsidR="00400A26" w:rsidRPr="00400A26" w:rsidRDefault="00400A26" w:rsidP="00DC2E04">
      <w:pPr>
        <w:spacing w:after="0" w:line="240" w:lineRule="auto"/>
        <w:jc w:val="both"/>
        <w:rPr>
          <w:rFonts w:eastAsia="Times New Roman" w:cstheme="minorHAnsi"/>
        </w:rPr>
      </w:pPr>
      <w:r w:rsidRPr="00400A26">
        <w:rPr>
          <w:rFonts w:eastAsia="Times New Roman" w:cstheme="minorHAnsi"/>
        </w:rPr>
        <w:t>Chief of P</w:t>
      </w:r>
      <w:r>
        <w:rPr>
          <w:rFonts w:eastAsia="Times New Roman" w:cstheme="minorHAnsi"/>
        </w:rPr>
        <w:t>o</w:t>
      </w:r>
      <w:r w:rsidRPr="00400A26">
        <w:rPr>
          <w:rFonts w:eastAsia="Times New Roman" w:cstheme="minorHAnsi"/>
        </w:rPr>
        <w:t>lice</w:t>
      </w:r>
    </w:p>
    <w:p w14:paraId="1EC13109" w14:textId="18538BBF" w:rsidR="00DC2E04" w:rsidRDefault="00DC2E04" w:rsidP="00DC2E04">
      <w:pPr>
        <w:spacing w:after="0" w:line="240" w:lineRule="auto"/>
        <w:outlineLvl w:val="0"/>
        <w:rPr>
          <w:rFonts w:ascii="Tahoma" w:eastAsia="Times New Roman" w:hAnsi="Tahoma" w:cs="Tahoma"/>
          <w:sz w:val="20"/>
          <w:szCs w:val="20"/>
        </w:rPr>
      </w:pPr>
    </w:p>
    <w:p w14:paraId="078ECC9F" w14:textId="77777777" w:rsidR="00104327" w:rsidRDefault="00104327" w:rsidP="00DC2E04">
      <w:pPr>
        <w:spacing w:after="0" w:line="240" w:lineRule="auto"/>
        <w:outlineLvl w:val="0"/>
        <w:rPr>
          <w:rFonts w:ascii="Tahoma" w:eastAsia="Times New Roman" w:hAnsi="Tahoma" w:cs="Tahoma"/>
          <w:sz w:val="20"/>
          <w:szCs w:val="20"/>
        </w:rPr>
      </w:pPr>
    </w:p>
    <w:p w14:paraId="545282D7" w14:textId="77777777" w:rsidR="00B1705B" w:rsidRDefault="00B1705B" w:rsidP="00DC2E04">
      <w:pPr>
        <w:spacing w:after="0" w:line="240" w:lineRule="auto"/>
        <w:outlineLvl w:val="0"/>
        <w:rPr>
          <w:rFonts w:ascii="Tahoma" w:eastAsia="Times New Roman" w:hAnsi="Tahoma" w:cs="Tahoma"/>
          <w:sz w:val="20"/>
          <w:szCs w:val="20"/>
        </w:rPr>
      </w:pPr>
    </w:p>
    <w:p w14:paraId="2C296930" w14:textId="2E82A2FC" w:rsidR="00C4629B" w:rsidRPr="00244F70" w:rsidRDefault="00C4629B" w:rsidP="00DC2E04">
      <w:pPr>
        <w:spacing w:after="0" w:line="240" w:lineRule="auto"/>
        <w:outlineLvl w:val="0"/>
        <w:rPr>
          <w:rFonts w:ascii="Calibri" w:eastAsia="Times New Roman" w:hAnsi="Calibri" w:cs="Calibri"/>
          <w:sz w:val="18"/>
          <w:szCs w:val="18"/>
        </w:rPr>
      </w:pPr>
      <w:r w:rsidRPr="00244F70">
        <w:rPr>
          <w:rFonts w:ascii="Calibri" w:eastAsia="Times New Roman" w:hAnsi="Calibri" w:cs="Calibri"/>
          <w:sz w:val="18"/>
          <w:szCs w:val="18"/>
          <w:u w:val="single"/>
        </w:rPr>
        <w:t>Amends:</w:t>
      </w:r>
      <w:r w:rsidR="00244F70" w:rsidRPr="00244F70">
        <w:rPr>
          <w:rFonts w:ascii="Calibri" w:eastAsia="Times New Roman" w:hAnsi="Calibri" w:cs="Calibri"/>
          <w:sz w:val="18"/>
          <w:szCs w:val="18"/>
          <w:u w:val="single"/>
        </w:rPr>
        <w:t xml:space="preserve"> </w:t>
      </w:r>
      <w:r w:rsidR="00244F70" w:rsidRPr="00244F70">
        <w:rPr>
          <w:rFonts w:ascii="Calibri" w:eastAsia="Times New Roman" w:hAnsi="Calibri" w:cs="Calibri"/>
          <w:sz w:val="18"/>
          <w:szCs w:val="18"/>
        </w:rPr>
        <w:t>BPD Policy #20-11</w:t>
      </w:r>
    </w:p>
    <w:p w14:paraId="5B3F879D" w14:textId="77777777" w:rsidR="00244F70" w:rsidRDefault="00244F70" w:rsidP="00DC2E04">
      <w:pPr>
        <w:spacing w:after="0" w:line="240" w:lineRule="auto"/>
        <w:outlineLvl w:val="0"/>
        <w:rPr>
          <w:rFonts w:ascii="Calibri" w:eastAsia="Times New Roman" w:hAnsi="Calibri" w:cs="Calibri"/>
          <w:sz w:val="20"/>
          <w:szCs w:val="20"/>
          <w:u w:val="single"/>
        </w:rPr>
      </w:pPr>
    </w:p>
    <w:p w14:paraId="038A5C0D" w14:textId="77777777" w:rsidR="00677E73" w:rsidRDefault="00244F70" w:rsidP="000B7106">
      <w:pPr>
        <w:spacing w:after="0" w:line="240" w:lineRule="auto"/>
        <w:outlineLvl w:val="0"/>
        <w:rPr>
          <w:rFonts w:ascii="Calibri" w:eastAsia="Times New Roman" w:hAnsi="Calibri" w:cs="Calibri"/>
          <w:sz w:val="18"/>
          <w:szCs w:val="18"/>
        </w:rPr>
      </w:pPr>
      <w:r w:rsidRPr="00244F70">
        <w:rPr>
          <w:rFonts w:ascii="Calibri" w:eastAsia="Times New Roman" w:hAnsi="Calibri" w:cs="Calibri"/>
          <w:sz w:val="18"/>
          <w:szCs w:val="18"/>
          <w:u w:val="single"/>
        </w:rPr>
        <w:t>Sources</w:t>
      </w:r>
      <w:r w:rsidRPr="00244F70">
        <w:rPr>
          <w:rFonts w:ascii="Calibri" w:eastAsia="Times New Roman" w:hAnsi="Calibri" w:cs="Calibri"/>
          <w:sz w:val="18"/>
          <w:szCs w:val="18"/>
        </w:rPr>
        <w:t>:</w:t>
      </w:r>
      <w:r w:rsidR="000B7106">
        <w:rPr>
          <w:rFonts w:ascii="Calibri" w:eastAsia="Times New Roman" w:hAnsi="Calibri" w:cs="Calibri"/>
          <w:sz w:val="18"/>
          <w:szCs w:val="18"/>
        </w:rPr>
        <w:t xml:space="preserve">  </w:t>
      </w:r>
    </w:p>
    <w:p w14:paraId="2C31B05E" w14:textId="29419163" w:rsidR="00677E73" w:rsidRDefault="00244F70" w:rsidP="000B7106">
      <w:pPr>
        <w:spacing w:after="0" w:line="240" w:lineRule="auto"/>
        <w:outlineLvl w:val="0"/>
        <w:rPr>
          <w:rFonts w:ascii="Calibri" w:eastAsia="Times New Roman" w:hAnsi="Calibri" w:cs="Calibri"/>
          <w:sz w:val="18"/>
          <w:szCs w:val="18"/>
        </w:rPr>
      </w:pPr>
      <w:r w:rsidRPr="00244F70">
        <w:rPr>
          <w:rFonts w:ascii="Calibri" w:eastAsia="Times New Roman" w:hAnsi="Calibri" w:cs="Calibri"/>
          <w:sz w:val="18"/>
          <w:szCs w:val="18"/>
        </w:rPr>
        <w:t>Univ. of MD PD G.O. #2.431</w:t>
      </w:r>
      <w:r w:rsidR="000B7106">
        <w:rPr>
          <w:rFonts w:ascii="Calibri" w:eastAsia="Times New Roman" w:hAnsi="Calibri" w:cs="Calibri"/>
          <w:sz w:val="18"/>
          <w:szCs w:val="18"/>
        </w:rPr>
        <w:t xml:space="preserve"> </w:t>
      </w:r>
    </w:p>
    <w:p w14:paraId="22102520" w14:textId="30DCFF79" w:rsidR="00677E73" w:rsidRPr="00AA7CEC" w:rsidRDefault="00244F70" w:rsidP="000B7106">
      <w:pPr>
        <w:spacing w:after="0" w:line="240" w:lineRule="auto"/>
        <w:outlineLvl w:val="0"/>
        <w:rPr>
          <w:rFonts w:ascii="Calibri" w:eastAsia="Times New Roman" w:hAnsi="Calibri" w:cs="Calibri"/>
          <w:sz w:val="18"/>
          <w:szCs w:val="18"/>
          <w:lang w:val="es-US"/>
        </w:rPr>
      </w:pPr>
      <w:r w:rsidRPr="00AA7CEC">
        <w:rPr>
          <w:rFonts w:ascii="Calibri" w:eastAsia="Times New Roman" w:hAnsi="Calibri" w:cs="Calibri"/>
          <w:sz w:val="18"/>
          <w:szCs w:val="18"/>
          <w:lang w:val="es-US"/>
        </w:rPr>
        <w:t>CMUPD Dir. #20</w:t>
      </w:r>
      <w:r w:rsidR="000B7106" w:rsidRPr="00AA7CEC">
        <w:rPr>
          <w:rFonts w:ascii="Calibri" w:eastAsia="Times New Roman" w:hAnsi="Calibri" w:cs="Calibri"/>
          <w:sz w:val="18"/>
          <w:szCs w:val="18"/>
          <w:lang w:val="es-US"/>
        </w:rPr>
        <w:t xml:space="preserve"> </w:t>
      </w:r>
    </w:p>
    <w:p w14:paraId="3B28E7DF" w14:textId="65513012" w:rsidR="00104327" w:rsidRPr="00AA7CEC" w:rsidRDefault="00244F70" w:rsidP="000B7106">
      <w:pPr>
        <w:spacing w:after="0" w:line="240" w:lineRule="auto"/>
        <w:outlineLvl w:val="0"/>
        <w:rPr>
          <w:rFonts w:ascii="Calibri" w:eastAsia="Times New Roman" w:hAnsi="Calibri" w:cs="Calibri"/>
          <w:sz w:val="18"/>
          <w:szCs w:val="18"/>
          <w:lang w:val="es-US"/>
        </w:rPr>
      </w:pPr>
      <w:proofErr w:type="spellStart"/>
      <w:r w:rsidRPr="00AA7CEC">
        <w:rPr>
          <w:rFonts w:ascii="Calibri" w:eastAsia="Times New Roman" w:hAnsi="Calibri" w:cs="Calibri"/>
          <w:sz w:val="18"/>
          <w:szCs w:val="18"/>
          <w:lang w:val="es-US"/>
        </w:rPr>
        <w:t>Canaan</w:t>
      </w:r>
      <w:proofErr w:type="spellEnd"/>
      <w:r w:rsidRPr="00AA7CEC">
        <w:rPr>
          <w:rFonts w:ascii="Calibri" w:eastAsia="Times New Roman" w:hAnsi="Calibri" w:cs="Calibri"/>
          <w:sz w:val="18"/>
          <w:szCs w:val="18"/>
          <w:lang w:val="es-US"/>
        </w:rPr>
        <w:t xml:space="preserve"> PD G.O. #037</w:t>
      </w:r>
      <w:r w:rsidR="000B7106" w:rsidRPr="00AA7CEC">
        <w:rPr>
          <w:rFonts w:ascii="Calibri" w:eastAsia="Times New Roman" w:hAnsi="Calibri" w:cs="Calibri"/>
          <w:sz w:val="18"/>
          <w:szCs w:val="18"/>
          <w:lang w:val="es-US"/>
        </w:rPr>
        <w:t xml:space="preserve"> </w:t>
      </w:r>
    </w:p>
    <w:p w14:paraId="547AF55F" w14:textId="4F7F64F7" w:rsidR="00104327" w:rsidRDefault="00244F70" w:rsidP="000B7106">
      <w:pPr>
        <w:spacing w:after="0" w:line="240" w:lineRule="auto"/>
        <w:outlineLvl w:val="0"/>
        <w:rPr>
          <w:rFonts w:ascii="Calibri" w:eastAsia="Times New Roman" w:hAnsi="Calibri" w:cs="Calibri"/>
          <w:sz w:val="18"/>
          <w:szCs w:val="18"/>
        </w:rPr>
      </w:pPr>
      <w:r w:rsidRPr="00244F70">
        <w:rPr>
          <w:rFonts w:ascii="Calibri" w:eastAsia="Times New Roman" w:hAnsi="Calibri" w:cs="Calibri"/>
          <w:sz w:val="18"/>
          <w:szCs w:val="18"/>
        </w:rPr>
        <w:t>Greenland PD Dir. #109</w:t>
      </w:r>
      <w:r w:rsidR="000B7106">
        <w:rPr>
          <w:rFonts w:ascii="Calibri" w:eastAsia="Times New Roman" w:hAnsi="Calibri" w:cs="Calibri"/>
          <w:sz w:val="18"/>
          <w:szCs w:val="18"/>
        </w:rPr>
        <w:t xml:space="preserve"> </w:t>
      </w:r>
    </w:p>
    <w:p w14:paraId="606FA00E" w14:textId="746E88B4" w:rsidR="00104327" w:rsidRDefault="00244F70" w:rsidP="00104327">
      <w:pPr>
        <w:spacing w:after="0" w:line="240" w:lineRule="auto"/>
        <w:outlineLvl w:val="0"/>
        <w:rPr>
          <w:rFonts w:ascii="Calibri" w:eastAsia="Times New Roman" w:hAnsi="Calibri" w:cs="Calibri"/>
          <w:bCs/>
          <w:sz w:val="18"/>
          <w:szCs w:val="18"/>
        </w:rPr>
      </w:pPr>
      <w:r w:rsidRPr="00244F70">
        <w:rPr>
          <w:rFonts w:ascii="Calibri" w:eastAsia="Times New Roman" w:hAnsi="Calibri" w:cs="Calibri"/>
          <w:bCs/>
          <w:sz w:val="18"/>
          <w:szCs w:val="18"/>
        </w:rPr>
        <w:t>IACP Model Policy (Dec. 2015)</w:t>
      </w:r>
      <w:r w:rsidR="000B7106">
        <w:rPr>
          <w:rFonts w:ascii="Calibri" w:eastAsia="Times New Roman" w:hAnsi="Calibri" w:cs="Calibri"/>
          <w:bCs/>
          <w:sz w:val="18"/>
          <w:szCs w:val="18"/>
        </w:rPr>
        <w:t xml:space="preserve"> </w:t>
      </w:r>
    </w:p>
    <w:p w14:paraId="25EA7B4F" w14:textId="30CAF039" w:rsidR="00104327" w:rsidRDefault="00244F70" w:rsidP="00104327">
      <w:pPr>
        <w:spacing w:after="0" w:line="240" w:lineRule="auto"/>
        <w:outlineLvl w:val="0"/>
        <w:rPr>
          <w:rFonts w:ascii="Calibri" w:eastAsia="Times New Roman" w:hAnsi="Calibri" w:cs="Calibri"/>
          <w:bCs/>
          <w:sz w:val="18"/>
          <w:szCs w:val="18"/>
        </w:rPr>
      </w:pPr>
      <w:r w:rsidRPr="00244F70">
        <w:rPr>
          <w:rFonts w:ascii="Calibri" w:eastAsia="Times New Roman" w:hAnsi="Calibri" w:cs="Calibri"/>
          <w:bCs/>
          <w:sz w:val="18"/>
          <w:szCs w:val="18"/>
        </w:rPr>
        <w:t>New London PD Dir. #109</w:t>
      </w:r>
      <w:r w:rsidR="000B7106">
        <w:rPr>
          <w:rFonts w:ascii="Calibri" w:eastAsia="Times New Roman" w:hAnsi="Calibri" w:cs="Calibri"/>
          <w:bCs/>
          <w:sz w:val="18"/>
          <w:szCs w:val="18"/>
        </w:rPr>
        <w:t xml:space="preserve"> </w:t>
      </w:r>
    </w:p>
    <w:p w14:paraId="3F68D940" w14:textId="7C2EF71C" w:rsidR="00104327" w:rsidRDefault="00244F70" w:rsidP="00104327">
      <w:pPr>
        <w:spacing w:after="0" w:line="240" w:lineRule="auto"/>
        <w:outlineLvl w:val="0"/>
        <w:rPr>
          <w:rFonts w:ascii="Calibri" w:eastAsia="Times New Roman" w:hAnsi="Calibri" w:cs="Calibri"/>
          <w:bCs/>
          <w:sz w:val="18"/>
          <w:szCs w:val="18"/>
        </w:rPr>
      </w:pPr>
      <w:r w:rsidRPr="00244F70">
        <w:rPr>
          <w:rFonts w:ascii="Calibri" w:eastAsia="Times New Roman" w:hAnsi="Calibri" w:cs="Calibri"/>
          <w:bCs/>
          <w:sz w:val="18"/>
          <w:szCs w:val="18"/>
        </w:rPr>
        <w:t>Claremont PD G.O. #409</w:t>
      </w:r>
    </w:p>
    <w:p w14:paraId="60BE03EE" w14:textId="12EC18F9" w:rsidR="00104327" w:rsidRDefault="00244F70" w:rsidP="00104327">
      <w:pPr>
        <w:spacing w:after="0" w:line="240" w:lineRule="auto"/>
        <w:outlineLvl w:val="0"/>
        <w:rPr>
          <w:rFonts w:ascii="Calibri" w:eastAsia="Times New Roman" w:hAnsi="Calibri" w:cs="Calibri"/>
          <w:bCs/>
          <w:sz w:val="18"/>
          <w:szCs w:val="18"/>
        </w:rPr>
      </w:pPr>
      <w:r w:rsidRPr="00244F70">
        <w:rPr>
          <w:rFonts w:ascii="Calibri" w:eastAsia="Times New Roman" w:hAnsi="Calibri" w:cs="Calibri"/>
          <w:bCs/>
          <w:sz w:val="18"/>
          <w:szCs w:val="18"/>
        </w:rPr>
        <w:t>Enfield PD Dir. #111</w:t>
      </w:r>
    </w:p>
    <w:p w14:paraId="2868CEEC" w14:textId="2B52B827" w:rsidR="000B7106" w:rsidRDefault="00244F70" w:rsidP="00104327">
      <w:pPr>
        <w:spacing w:after="0" w:line="240" w:lineRule="auto"/>
        <w:outlineLvl w:val="0"/>
        <w:rPr>
          <w:rFonts w:ascii="Calibri" w:eastAsia="Times New Roman" w:hAnsi="Calibri" w:cs="Calibri"/>
          <w:bCs/>
          <w:sz w:val="18"/>
          <w:szCs w:val="18"/>
        </w:rPr>
      </w:pPr>
      <w:r w:rsidRPr="00244F70">
        <w:rPr>
          <w:rFonts w:ascii="Calibri" w:eastAsia="Times New Roman" w:hAnsi="Calibri" w:cs="Calibri"/>
          <w:bCs/>
          <w:sz w:val="18"/>
          <w:szCs w:val="18"/>
        </w:rPr>
        <w:t>NH RSA 595-A:10 (10/9/2021)</w:t>
      </w:r>
    </w:p>
    <w:p w14:paraId="4050729C" w14:textId="285D8FF7" w:rsidR="00244F70" w:rsidRDefault="000B7106" w:rsidP="00104327">
      <w:pPr>
        <w:spacing w:after="0" w:line="240" w:lineRule="auto"/>
        <w:outlineLvl w:val="0"/>
        <w:rPr>
          <w:rFonts w:ascii="Calibri" w:eastAsia="Times New Roman" w:hAnsi="Calibri" w:cs="Calibri"/>
          <w:bCs/>
          <w:sz w:val="18"/>
          <w:szCs w:val="18"/>
        </w:rPr>
      </w:pPr>
      <w:r>
        <w:rPr>
          <w:rFonts w:ascii="Calibri" w:eastAsia="Times New Roman" w:hAnsi="Calibri" w:cs="Calibri"/>
          <w:bCs/>
          <w:sz w:val="18"/>
          <w:szCs w:val="18"/>
        </w:rPr>
        <w:t>Wilmot</w:t>
      </w:r>
      <w:r w:rsidR="00244F70">
        <w:rPr>
          <w:rFonts w:ascii="Calibri" w:eastAsia="Times New Roman" w:hAnsi="Calibri" w:cs="Calibri"/>
          <w:bCs/>
          <w:sz w:val="18"/>
          <w:szCs w:val="18"/>
        </w:rPr>
        <w:t xml:space="preserve"> PD Policy #112</w:t>
      </w:r>
    </w:p>
    <w:p w14:paraId="280F8D2C" w14:textId="77777777" w:rsidR="00244F70" w:rsidRPr="00244F70" w:rsidRDefault="00244F70" w:rsidP="00244F70">
      <w:pPr>
        <w:spacing w:after="0" w:line="240" w:lineRule="auto"/>
        <w:outlineLvl w:val="0"/>
        <w:rPr>
          <w:rFonts w:ascii="Calibri" w:eastAsia="Times New Roman" w:hAnsi="Calibri" w:cs="Calibri"/>
          <w:sz w:val="18"/>
          <w:szCs w:val="18"/>
          <w:u w:val="single"/>
        </w:rPr>
      </w:pPr>
    </w:p>
    <w:p w14:paraId="7F07A3B4" w14:textId="14149C85" w:rsidR="00DC2E04" w:rsidRPr="00DC2E04" w:rsidRDefault="00244F70" w:rsidP="00244F70">
      <w:pPr>
        <w:spacing w:after="0" w:line="240" w:lineRule="auto"/>
        <w:outlineLvl w:val="0"/>
        <w:rPr>
          <w:b/>
          <w:bCs/>
          <w:sz w:val="16"/>
          <w:szCs w:val="16"/>
        </w:rPr>
      </w:pPr>
      <w:r w:rsidRPr="00244F70">
        <w:rPr>
          <w:rFonts w:ascii="Calibri" w:eastAsia="Times New Roman" w:hAnsi="Calibri" w:cs="Calibri"/>
          <w:sz w:val="18"/>
          <w:szCs w:val="18"/>
          <w:u w:val="single"/>
        </w:rPr>
        <w:t>CALEA Standards</w:t>
      </w:r>
      <w:r w:rsidRPr="00244F70">
        <w:rPr>
          <w:rFonts w:ascii="Calibri" w:eastAsia="Times New Roman" w:hAnsi="Calibri" w:cs="Calibri"/>
          <w:sz w:val="18"/>
          <w:szCs w:val="18"/>
        </w:rPr>
        <w:t xml:space="preserve">: 1.2.3, 1.2.7, 1.2.9 </w:t>
      </w:r>
    </w:p>
    <w:sectPr w:rsidR="00DC2E04" w:rsidRPr="00DC2E04" w:rsidSect="00DC2E04">
      <w:headerReference w:type="default" r:id="rId8"/>
      <w:pgSz w:w="12240" w:h="15840"/>
      <w:pgMar w:top="1440" w:right="144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52705" w14:textId="77777777" w:rsidR="00432308" w:rsidRDefault="00432308" w:rsidP="00DC2E04">
      <w:pPr>
        <w:spacing w:after="0" w:line="240" w:lineRule="auto"/>
      </w:pPr>
      <w:r>
        <w:separator/>
      </w:r>
    </w:p>
  </w:endnote>
  <w:endnote w:type="continuationSeparator" w:id="0">
    <w:p w14:paraId="175B8DC0" w14:textId="77777777" w:rsidR="00432308" w:rsidRDefault="00432308" w:rsidP="00DC2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7994" w14:textId="77777777" w:rsidR="00432308" w:rsidRDefault="00432308" w:rsidP="00DC2E04">
      <w:pPr>
        <w:spacing w:after="0" w:line="240" w:lineRule="auto"/>
      </w:pPr>
      <w:r>
        <w:separator/>
      </w:r>
    </w:p>
  </w:footnote>
  <w:footnote w:type="continuationSeparator" w:id="0">
    <w:p w14:paraId="2A2F7E01" w14:textId="77777777" w:rsidR="00432308" w:rsidRDefault="00432308" w:rsidP="00DC2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7444" w14:textId="63424E27" w:rsidR="00DC2E04" w:rsidRPr="00DC2E04" w:rsidRDefault="003F14FF" w:rsidP="00DC2E04">
    <w:pPr>
      <w:tabs>
        <w:tab w:val="center" w:pos="4320"/>
        <w:tab w:val="right" w:pos="8640"/>
      </w:tabs>
      <w:spacing w:after="0" w:line="360" w:lineRule="auto"/>
      <w:rPr>
        <w:rFonts w:ascii="Times New Roman" w:eastAsia="Times New Roman" w:hAnsi="Times New Roman" w:cs="Times New Roman"/>
        <w:sz w:val="18"/>
        <w:szCs w:val="20"/>
      </w:rPr>
    </w:pPr>
    <w:r>
      <w:rPr>
        <w:rFonts w:ascii="Tahoma" w:eastAsia="Times New Roman" w:hAnsi="Tahoma" w:cs="Times New Roman"/>
        <w:sz w:val="18"/>
        <w:szCs w:val="20"/>
      </w:rPr>
      <w:t xml:space="preserve">  </w:t>
    </w:r>
    <w:r w:rsidR="00DC2E04" w:rsidRPr="00DC2E04">
      <w:rPr>
        <w:rFonts w:ascii="Tahoma" w:eastAsia="Times New Roman" w:hAnsi="Tahoma" w:cs="Times New Roman"/>
        <w:sz w:val="18"/>
        <w:szCs w:val="20"/>
      </w:rPr>
      <w:t>G</w:t>
    </w:r>
    <w:r w:rsidR="00AF2378">
      <w:rPr>
        <w:rFonts w:ascii="Tahoma" w:eastAsia="Times New Roman" w:hAnsi="Tahoma" w:cs="Times New Roman"/>
        <w:sz w:val="18"/>
        <w:szCs w:val="20"/>
      </w:rPr>
      <w:t>.</w:t>
    </w:r>
    <w:r w:rsidR="00DC2E04" w:rsidRPr="00DC2E04">
      <w:rPr>
        <w:rFonts w:ascii="Tahoma" w:eastAsia="Times New Roman" w:hAnsi="Tahoma" w:cs="Times New Roman"/>
        <w:sz w:val="18"/>
        <w:szCs w:val="20"/>
      </w:rPr>
      <w:t>O</w:t>
    </w:r>
    <w:r w:rsidR="00AF2378">
      <w:rPr>
        <w:rFonts w:ascii="Tahoma" w:eastAsia="Times New Roman" w:hAnsi="Tahoma" w:cs="Times New Roman"/>
        <w:sz w:val="18"/>
        <w:szCs w:val="20"/>
      </w:rPr>
      <w:t>.</w:t>
    </w:r>
    <w:r w:rsidR="00DC2E04" w:rsidRPr="00DC2E04">
      <w:rPr>
        <w:rFonts w:ascii="Tahoma" w:eastAsia="Times New Roman" w:hAnsi="Tahoma" w:cs="Times New Roman"/>
        <w:sz w:val="18"/>
        <w:szCs w:val="20"/>
      </w:rPr>
      <w:t xml:space="preserve"> N</w:t>
    </w:r>
    <w:r w:rsidR="00AF2378">
      <w:rPr>
        <w:rFonts w:ascii="Tahoma" w:eastAsia="Times New Roman" w:hAnsi="Tahoma" w:cs="Times New Roman"/>
        <w:sz w:val="18"/>
        <w:szCs w:val="20"/>
      </w:rPr>
      <w:t>o</w:t>
    </w:r>
    <w:r w:rsidR="00DC2E04" w:rsidRPr="00DC2E04">
      <w:rPr>
        <w:rFonts w:ascii="Tahoma" w:eastAsia="Times New Roman" w:hAnsi="Tahoma" w:cs="Times New Roman"/>
        <w:sz w:val="18"/>
        <w:szCs w:val="20"/>
      </w:rPr>
      <w:t xml:space="preserve">. </w:t>
    </w:r>
    <w:r w:rsidR="00B558F1">
      <w:rPr>
        <w:rFonts w:ascii="Tahoma" w:eastAsia="Times New Roman" w:hAnsi="Tahoma" w:cs="Times New Roman"/>
        <w:sz w:val="18"/>
        <w:szCs w:val="20"/>
      </w:rPr>
      <w:t>1</w:t>
    </w:r>
    <w:r w:rsidR="0022754C">
      <w:rPr>
        <w:rFonts w:ascii="Tahoma" w:eastAsia="Times New Roman" w:hAnsi="Tahoma" w:cs="Times New Roman"/>
        <w:sz w:val="18"/>
        <w:szCs w:val="20"/>
      </w:rPr>
      <w:t>10</w:t>
    </w:r>
    <w:r w:rsidR="00DC2E04" w:rsidRPr="00DC2E04">
      <w:rPr>
        <w:rFonts w:ascii="Times New Roman" w:eastAsia="Times New Roman" w:hAnsi="Times New Roman" w:cs="Times New Roman"/>
        <w:sz w:val="18"/>
        <w:szCs w:val="20"/>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3"/>
      <w:gridCol w:w="4657"/>
    </w:tblGrid>
    <w:tr w:rsidR="002B1224" w:rsidRPr="00DC2E04" w14:paraId="7AD342B0" w14:textId="77777777" w:rsidTr="003F14FF">
      <w:trPr>
        <w:trHeight w:val="530"/>
      </w:trPr>
      <w:tc>
        <w:tcPr>
          <w:tcW w:w="4703" w:type="dxa"/>
        </w:tcPr>
        <w:p w14:paraId="0A73210F" w14:textId="0FECD1F0" w:rsidR="002B1224" w:rsidRPr="002B1224" w:rsidRDefault="0022754C" w:rsidP="002B1224">
          <w:pPr>
            <w:tabs>
              <w:tab w:val="center" w:pos="-270"/>
              <w:tab w:val="right" w:pos="8640"/>
            </w:tabs>
            <w:spacing w:after="0" w:line="240" w:lineRule="auto"/>
            <w:rPr>
              <w:rFonts w:ascii="Tahoma" w:eastAsia="Times New Roman" w:hAnsi="Tahoma" w:cs="Tahoma"/>
              <w:sz w:val="18"/>
              <w:szCs w:val="18"/>
            </w:rPr>
          </w:pPr>
          <w:r>
            <w:rPr>
              <w:rFonts w:ascii="Tahoma" w:eastAsia="Times New Roman" w:hAnsi="Tahoma" w:cs="Tahoma"/>
              <w:sz w:val="18"/>
              <w:szCs w:val="18"/>
            </w:rPr>
            <w:t>Fair &amp; Impartial Policing</w:t>
          </w:r>
        </w:p>
      </w:tc>
      <w:tc>
        <w:tcPr>
          <w:tcW w:w="4657" w:type="dxa"/>
        </w:tcPr>
        <w:p w14:paraId="7DC7F371" w14:textId="77777777" w:rsidR="002B1224" w:rsidRPr="00DC2E04" w:rsidRDefault="002B1224" w:rsidP="002B1224">
          <w:pPr>
            <w:tabs>
              <w:tab w:val="center" w:pos="-270"/>
              <w:tab w:val="right" w:pos="8640"/>
            </w:tabs>
            <w:spacing w:after="0" w:line="360" w:lineRule="auto"/>
            <w:rPr>
              <w:rFonts w:ascii="Tahoma" w:eastAsia="Times New Roman" w:hAnsi="Tahoma" w:cs="Times New Roman"/>
              <w:sz w:val="18"/>
              <w:szCs w:val="20"/>
            </w:rPr>
          </w:pPr>
          <w:r w:rsidRPr="00DC2E04">
            <w:rPr>
              <w:rFonts w:ascii="Tahoma" w:eastAsia="Times New Roman" w:hAnsi="Tahoma" w:cs="Times New Roman"/>
              <w:snapToGrid w:val="0"/>
              <w:sz w:val="18"/>
              <w:szCs w:val="20"/>
            </w:rPr>
            <w:t xml:space="preserve">Page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PAGE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2</w:t>
          </w:r>
          <w:r w:rsidRPr="00DC2E04">
            <w:rPr>
              <w:rFonts w:ascii="Tahoma" w:eastAsia="Times New Roman" w:hAnsi="Tahoma" w:cs="Times New Roman"/>
              <w:snapToGrid w:val="0"/>
              <w:sz w:val="18"/>
              <w:szCs w:val="20"/>
            </w:rPr>
            <w:fldChar w:fldCharType="end"/>
          </w:r>
          <w:r w:rsidRPr="00DC2E04">
            <w:rPr>
              <w:rFonts w:ascii="Tahoma" w:eastAsia="Times New Roman" w:hAnsi="Tahoma" w:cs="Times New Roman"/>
              <w:snapToGrid w:val="0"/>
              <w:sz w:val="18"/>
              <w:szCs w:val="20"/>
            </w:rPr>
            <w:t xml:space="preserve"> of </w:t>
          </w:r>
          <w:r w:rsidRPr="00DC2E04">
            <w:rPr>
              <w:rFonts w:ascii="Tahoma" w:eastAsia="Times New Roman" w:hAnsi="Tahoma" w:cs="Times New Roman"/>
              <w:snapToGrid w:val="0"/>
              <w:sz w:val="18"/>
              <w:szCs w:val="20"/>
            </w:rPr>
            <w:fldChar w:fldCharType="begin"/>
          </w:r>
          <w:r w:rsidRPr="00DC2E04">
            <w:rPr>
              <w:rFonts w:ascii="Tahoma" w:eastAsia="Times New Roman" w:hAnsi="Tahoma" w:cs="Times New Roman"/>
              <w:snapToGrid w:val="0"/>
              <w:sz w:val="18"/>
              <w:szCs w:val="20"/>
            </w:rPr>
            <w:instrText xml:space="preserve"> NUMPAGES </w:instrText>
          </w:r>
          <w:r w:rsidRPr="00DC2E04">
            <w:rPr>
              <w:rFonts w:ascii="Tahoma" w:eastAsia="Times New Roman" w:hAnsi="Tahoma" w:cs="Times New Roman"/>
              <w:snapToGrid w:val="0"/>
              <w:sz w:val="18"/>
              <w:szCs w:val="20"/>
            </w:rPr>
            <w:fldChar w:fldCharType="separate"/>
          </w:r>
          <w:r w:rsidRPr="00DC2E04">
            <w:rPr>
              <w:rFonts w:ascii="Tahoma" w:eastAsia="Times New Roman" w:hAnsi="Tahoma" w:cs="Times New Roman"/>
              <w:snapToGrid w:val="0"/>
              <w:sz w:val="18"/>
              <w:szCs w:val="20"/>
            </w:rPr>
            <w:t>7</w:t>
          </w:r>
          <w:r w:rsidRPr="00DC2E04">
            <w:rPr>
              <w:rFonts w:ascii="Tahoma" w:eastAsia="Times New Roman" w:hAnsi="Tahoma" w:cs="Times New Roman"/>
              <w:snapToGrid w:val="0"/>
              <w:sz w:val="18"/>
              <w:szCs w:val="20"/>
            </w:rPr>
            <w:fldChar w:fldCharType="end"/>
          </w:r>
        </w:p>
      </w:tc>
    </w:tr>
  </w:tbl>
  <w:p w14:paraId="55E7D29B" w14:textId="77777777" w:rsidR="00DC2E04" w:rsidRPr="00A73C0A" w:rsidRDefault="00DC2E0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FC38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B00C0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930A4D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6EA7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9047D2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DF42B6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1020A9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75257B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DAC990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FA8C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3B0D32"/>
    <w:multiLevelType w:val="hybridMultilevel"/>
    <w:tmpl w:val="6F5A6B56"/>
    <w:lvl w:ilvl="0" w:tplc="04090001">
      <w:start w:val="1"/>
      <w:numFmt w:val="bullet"/>
      <w:lvlText w:val=""/>
      <w:lvlJc w:val="left"/>
      <w:pPr>
        <w:ind w:left="2376" w:hanging="360"/>
      </w:pPr>
      <w:rPr>
        <w:rFonts w:ascii="Symbol" w:hAnsi="Symbol" w:hint="default"/>
      </w:rPr>
    </w:lvl>
    <w:lvl w:ilvl="1" w:tplc="04090003" w:tentative="1">
      <w:start w:val="1"/>
      <w:numFmt w:val="bullet"/>
      <w:lvlText w:val="o"/>
      <w:lvlJc w:val="left"/>
      <w:pPr>
        <w:ind w:left="3096" w:hanging="360"/>
      </w:pPr>
      <w:rPr>
        <w:rFonts w:ascii="Courier New" w:hAnsi="Courier New" w:cs="Courier New" w:hint="default"/>
      </w:rPr>
    </w:lvl>
    <w:lvl w:ilvl="2" w:tplc="04090005" w:tentative="1">
      <w:start w:val="1"/>
      <w:numFmt w:val="bullet"/>
      <w:lvlText w:val=""/>
      <w:lvlJc w:val="left"/>
      <w:pPr>
        <w:ind w:left="3816" w:hanging="360"/>
      </w:pPr>
      <w:rPr>
        <w:rFonts w:ascii="Wingdings" w:hAnsi="Wingdings" w:hint="default"/>
      </w:rPr>
    </w:lvl>
    <w:lvl w:ilvl="3" w:tplc="04090001" w:tentative="1">
      <w:start w:val="1"/>
      <w:numFmt w:val="bullet"/>
      <w:lvlText w:val=""/>
      <w:lvlJc w:val="left"/>
      <w:pPr>
        <w:ind w:left="4536" w:hanging="360"/>
      </w:pPr>
      <w:rPr>
        <w:rFonts w:ascii="Symbol" w:hAnsi="Symbol" w:hint="default"/>
      </w:rPr>
    </w:lvl>
    <w:lvl w:ilvl="4" w:tplc="04090003" w:tentative="1">
      <w:start w:val="1"/>
      <w:numFmt w:val="bullet"/>
      <w:lvlText w:val="o"/>
      <w:lvlJc w:val="left"/>
      <w:pPr>
        <w:ind w:left="5256" w:hanging="360"/>
      </w:pPr>
      <w:rPr>
        <w:rFonts w:ascii="Courier New" w:hAnsi="Courier New" w:cs="Courier New" w:hint="default"/>
      </w:rPr>
    </w:lvl>
    <w:lvl w:ilvl="5" w:tplc="04090005" w:tentative="1">
      <w:start w:val="1"/>
      <w:numFmt w:val="bullet"/>
      <w:lvlText w:val=""/>
      <w:lvlJc w:val="left"/>
      <w:pPr>
        <w:ind w:left="5976" w:hanging="360"/>
      </w:pPr>
      <w:rPr>
        <w:rFonts w:ascii="Wingdings" w:hAnsi="Wingdings" w:hint="default"/>
      </w:rPr>
    </w:lvl>
    <w:lvl w:ilvl="6" w:tplc="04090001" w:tentative="1">
      <w:start w:val="1"/>
      <w:numFmt w:val="bullet"/>
      <w:lvlText w:val=""/>
      <w:lvlJc w:val="left"/>
      <w:pPr>
        <w:ind w:left="6696" w:hanging="360"/>
      </w:pPr>
      <w:rPr>
        <w:rFonts w:ascii="Symbol" w:hAnsi="Symbol" w:hint="default"/>
      </w:rPr>
    </w:lvl>
    <w:lvl w:ilvl="7" w:tplc="04090003" w:tentative="1">
      <w:start w:val="1"/>
      <w:numFmt w:val="bullet"/>
      <w:lvlText w:val="o"/>
      <w:lvlJc w:val="left"/>
      <w:pPr>
        <w:ind w:left="7416" w:hanging="360"/>
      </w:pPr>
      <w:rPr>
        <w:rFonts w:ascii="Courier New" w:hAnsi="Courier New" w:cs="Courier New" w:hint="default"/>
      </w:rPr>
    </w:lvl>
    <w:lvl w:ilvl="8" w:tplc="04090005" w:tentative="1">
      <w:start w:val="1"/>
      <w:numFmt w:val="bullet"/>
      <w:lvlText w:val=""/>
      <w:lvlJc w:val="left"/>
      <w:pPr>
        <w:ind w:left="8136" w:hanging="360"/>
      </w:pPr>
      <w:rPr>
        <w:rFonts w:ascii="Wingdings" w:hAnsi="Wingdings" w:hint="default"/>
      </w:rPr>
    </w:lvl>
  </w:abstractNum>
  <w:abstractNum w:abstractNumId="11" w15:restartNumberingAfterBreak="0">
    <w:nsid w:val="09401631"/>
    <w:multiLevelType w:val="hybridMultilevel"/>
    <w:tmpl w:val="79541920"/>
    <w:lvl w:ilvl="0" w:tplc="5E08D0F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9B50BD2"/>
    <w:multiLevelType w:val="hybridMultilevel"/>
    <w:tmpl w:val="20EC899E"/>
    <w:lvl w:ilvl="0" w:tplc="0D0E322A">
      <w:start w:val="1"/>
      <w:numFmt w:val="decimal"/>
      <w:lvlText w:val="%1."/>
      <w:lvlJc w:val="left"/>
      <w:pPr>
        <w:ind w:left="1980" w:hanging="54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A355580"/>
    <w:multiLevelType w:val="hybridMultilevel"/>
    <w:tmpl w:val="74185E50"/>
    <w:lvl w:ilvl="0" w:tplc="13064FB6">
      <w:start w:val="1"/>
      <w:numFmt w:val="lowerLetter"/>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0E951243"/>
    <w:multiLevelType w:val="hybridMultilevel"/>
    <w:tmpl w:val="DB8E5BA4"/>
    <w:lvl w:ilvl="0" w:tplc="1CF8BE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0F8E7AA1"/>
    <w:multiLevelType w:val="hybridMultilevel"/>
    <w:tmpl w:val="9B94EF10"/>
    <w:lvl w:ilvl="0" w:tplc="C9ECFA62">
      <w:start w:val="5"/>
      <w:numFmt w:val="upperLetter"/>
      <w:lvlText w:val="%1."/>
      <w:lvlJc w:val="left"/>
      <w:pPr>
        <w:ind w:left="2448" w:hanging="360"/>
      </w:pPr>
      <w:rPr>
        <w:rFonts w:hint="default"/>
        <w:b w:val="0"/>
        <w:bCs/>
      </w:rPr>
    </w:lvl>
    <w:lvl w:ilvl="1" w:tplc="04090019">
      <w:start w:val="1"/>
      <w:numFmt w:val="lowerLetter"/>
      <w:lvlText w:val="%2."/>
      <w:lvlJc w:val="left"/>
      <w:pPr>
        <w:ind w:left="3168" w:hanging="360"/>
      </w:pPr>
    </w:lvl>
    <w:lvl w:ilvl="2" w:tplc="0409001B">
      <w:start w:val="1"/>
      <w:numFmt w:val="lowerRoman"/>
      <w:lvlText w:val="%3."/>
      <w:lvlJc w:val="right"/>
      <w:pPr>
        <w:ind w:left="3888" w:hanging="180"/>
      </w:pPr>
    </w:lvl>
    <w:lvl w:ilvl="3" w:tplc="0409000F" w:tentative="1">
      <w:start w:val="1"/>
      <w:numFmt w:val="decimal"/>
      <w:lvlText w:val="%4."/>
      <w:lvlJc w:val="left"/>
      <w:pPr>
        <w:ind w:left="4608" w:hanging="360"/>
      </w:pPr>
    </w:lvl>
    <w:lvl w:ilvl="4" w:tplc="04090019" w:tentative="1">
      <w:start w:val="1"/>
      <w:numFmt w:val="lowerLetter"/>
      <w:lvlText w:val="%5."/>
      <w:lvlJc w:val="left"/>
      <w:pPr>
        <w:ind w:left="5328" w:hanging="360"/>
      </w:pPr>
    </w:lvl>
    <w:lvl w:ilvl="5" w:tplc="0409001B" w:tentative="1">
      <w:start w:val="1"/>
      <w:numFmt w:val="lowerRoman"/>
      <w:lvlText w:val="%6."/>
      <w:lvlJc w:val="right"/>
      <w:pPr>
        <w:ind w:left="6048" w:hanging="180"/>
      </w:pPr>
    </w:lvl>
    <w:lvl w:ilvl="6" w:tplc="0409000F" w:tentative="1">
      <w:start w:val="1"/>
      <w:numFmt w:val="decimal"/>
      <w:lvlText w:val="%7."/>
      <w:lvlJc w:val="left"/>
      <w:pPr>
        <w:ind w:left="6768" w:hanging="360"/>
      </w:pPr>
    </w:lvl>
    <w:lvl w:ilvl="7" w:tplc="04090019" w:tentative="1">
      <w:start w:val="1"/>
      <w:numFmt w:val="lowerLetter"/>
      <w:lvlText w:val="%8."/>
      <w:lvlJc w:val="left"/>
      <w:pPr>
        <w:ind w:left="7488" w:hanging="360"/>
      </w:pPr>
    </w:lvl>
    <w:lvl w:ilvl="8" w:tplc="0409001B" w:tentative="1">
      <w:start w:val="1"/>
      <w:numFmt w:val="lowerRoman"/>
      <w:lvlText w:val="%9."/>
      <w:lvlJc w:val="right"/>
      <w:pPr>
        <w:ind w:left="8208" w:hanging="180"/>
      </w:pPr>
    </w:lvl>
  </w:abstractNum>
  <w:abstractNum w:abstractNumId="16" w15:restartNumberingAfterBreak="0">
    <w:nsid w:val="10FF4992"/>
    <w:multiLevelType w:val="hybridMultilevel"/>
    <w:tmpl w:val="9B6E3E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133F1D1E"/>
    <w:multiLevelType w:val="hybridMultilevel"/>
    <w:tmpl w:val="98C0A2FA"/>
    <w:lvl w:ilvl="0" w:tplc="04090001">
      <w:start w:val="1"/>
      <w:numFmt w:val="bullet"/>
      <w:lvlText w:val=""/>
      <w:lvlJc w:val="left"/>
      <w:pPr>
        <w:ind w:left="2370" w:hanging="360"/>
      </w:pPr>
      <w:rPr>
        <w:rFonts w:ascii="Symbol" w:hAnsi="Symbol" w:hint="default"/>
      </w:rPr>
    </w:lvl>
    <w:lvl w:ilvl="1" w:tplc="04090003">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8" w15:restartNumberingAfterBreak="0">
    <w:nsid w:val="134F61B0"/>
    <w:multiLevelType w:val="hybridMultilevel"/>
    <w:tmpl w:val="A9607AC0"/>
    <w:lvl w:ilvl="0" w:tplc="2B420A26">
      <w:start w:val="1"/>
      <w:numFmt w:val="lowerLetter"/>
      <w:lvlText w:val="%1."/>
      <w:lvlJc w:val="left"/>
      <w:pPr>
        <w:ind w:left="2877" w:hanging="720"/>
      </w:pPr>
      <w:rPr>
        <w:rFonts w:hint="default"/>
      </w:rPr>
    </w:lvl>
    <w:lvl w:ilvl="1" w:tplc="04090019" w:tentative="1">
      <w:start w:val="1"/>
      <w:numFmt w:val="lowerLetter"/>
      <w:lvlText w:val="%2."/>
      <w:lvlJc w:val="left"/>
      <w:pPr>
        <w:ind w:left="3237" w:hanging="360"/>
      </w:pPr>
    </w:lvl>
    <w:lvl w:ilvl="2" w:tplc="0409001B" w:tentative="1">
      <w:start w:val="1"/>
      <w:numFmt w:val="lowerRoman"/>
      <w:lvlText w:val="%3."/>
      <w:lvlJc w:val="right"/>
      <w:pPr>
        <w:ind w:left="3957" w:hanging="180"/>
      </w:pPr>
    </w:lvl>
    <w:lvl w:ilvl="3" w:tplc="0409000F" w:tentative="1">
      <w:start w:val="1"/>
      <w:numFmt w:val="decimal"/>
      <w:lvlText w:val="%4."/>
      <w:lvlJc w:val="left"/>
      <w:pPr>
        <w:ind w:left="4677" w:hanging="360"/>
      </w:pPr>
    </w:lvl>
    <w:lvl w:ilvl="4" w:tplc="04090019" w:tentative="1">
      <w:start w:val="1"/>
      <w:numFmt w:val="lowerLetter"/>
      <w:lvlText w:val="%5."/>
      <w:lvlJc w:val="left"/>
      <w:pPr>
        <w:ind w:left="5397" w:hanging="360"/>
      </w:pPr>
    </w:lvl>
    <w:lvl w:ilvl="5" w:tplc="0409001B" w:tentative="1">
      <w:start w:val="1"/>
      <w:numFmt w:val="lowerRoman"/>
      <w:lvlText w:val="%6."/>
      <w:lvlJc w:val="right"/>
      <w:pPr>
        <w:ind w:left="6117" w:hanging="180"/>
      </w:pPr>
    </w:lvl>
    <w:lvl w:ilvl="6" w:tplc="0409000F" w:tentative="1">
      <w:start w:val="1"/>
      <w:numFmt w:val="decimal"/>
      <w:lvlText w:val="%7."/>
      <w:lvlJc w:val="left"/>
      <w:pPr>
        <w:ind w:left="6837" w:hanging="360"/>
      </w:pPr>
    </w:lvl>
    <w:lvl w:ilvl="7" w:tplc="04090019" w:tentative="1">
      <w:start w:val="1"/>
      <w:numFmt w:val="lowerLetter"/>
      <w:lvlText w:val="%8."/>
      <w:lvlJc w:val="left"/>
      <w:pPr>
        <w:ind w:left="7557" w:hanging="360"/>
      </w:pPr>
    </w:lvl>
    <w:lvl w:ilvl="8" w:tplc="0409001B" w:tentative="1">
      <w:start w:val="1"/>
      <w:numFmt w:val="lowerRoman"/>
      <w:lvlText w:val="%9."/>
      <w:lvlJc w:val="right"/>
      <w:pPr>
        <w:ind w:left="8277" w:hanging="180"/>
      </w:pPr>
    </w:lvl>
  </w:abstractNum>
  <w:abstractNum w:abstractNumId="19" w15:restartNumberingAfterBreak="0">
    <w:nsid w:val="1ACE1647"/>
    <w:multiLevelType w:val="hybridMultilevel"/>
    <w:tmpl w:val="34C0316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0" w15:restartNumberingAfterBreak="0">
    <w:nsid w:val="265C5BEA"/>
    <w:multiLevelType w:val="hybridMultilevel"/>
    <w:tmpl w:val="637E60D0"/>
    <w:lvl w:ilvl="0" w:tplc="290AB11E">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2A8F6F5A"/>
    <w:multiLevelType w:val="hybridMultilevel"/>
    <w:tmpl w:val="7340EA0A"/>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2" w15:restartNumberingAfterBreak="0">
    <w:nsid w:val="2F37048D"/>
    <w:multiLevelType w:val="hybridMultilevel"/>
    <w:tmpl w:val="A606CEA4"/>
    <w:lvl w:ilvl="0" w:tplc="8690D00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319E3CDA"/>
    <w:multiLevelType w:val="hybridMultilevel"/>
    <w:tmpl w:val="9D1E05FC"/>
    <w:lvl w:ilvl="0" w:tplc="913E95A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567711B"/>
    <w:multiLevelType w:val="hybridMultilevel"/>
    <w:tmpl w:val="77545C90"/>
    <w:lvl w:ilvl="0" w:tplc="36F83D00">
      <w:start w:val="1"/>
      <w:numFmt w:val="upperRoman"/>
      <w:lvlText w:val="%1."/>
      <w:lvlJc w:val="left"/>
      <w:pPr>
        <w:tabs>
          <w:tab w:val="num" w:pos="0"/>
        </w:tabs>
        <w:ind w:left="0" w:hanging="720"/>
      </w:pPr>
      <w:rPr>
        <w:rFonts w:hint="default"/>
      </w:rPr>
    </w:lvl>
    <w:lvl w:ilvl="1" w:tplc="5E2E8B50">
      <w:start w:val="1"/>
      <w:numFmt w:val="upperLetter"/>
      <w:lvlText w:val="%2."/>
      <w:lvlJc w:val="left"/>
      <w:pPr>
        <w:tabs>
          <w:tab w:val="num" w:pos="720"/>
        </w:tabs>
        <w:ind w:left="720" w:hanging="720"/>
      </w:pPr>
      <w:rPr>
        <w:rFonts w:hint="default"/>
        <w:b w:val="0"/>
        <w:bCs/>
      </w:rPr>
    </w:lvl>
    <w:lvl w:ilvl="2" w:tplc="771CF300">
      <w:start w:val="1"/>
      <w:numFmt w:val="decimal"/>
      <w:lvlText w:val="%3."/>
      <w:lvlJc w:val="left"/>
      <w:pPr>
        <w:tabs>
          <w:tab w:val="num" w:pos="1440"/>
        </w:tabs>
        <w:ind w:left="1440" w:hanging="720"/>
      </w:pPr>
      <w:rPr>
        <w:rFonts w:hint="default"/>
      </w:rPr>
    </w:lvl>
    <w:lvl w:ilvl="3" w:tplc="07A6A754">
      <w:start w:val="1"/>
      <w:numFmt w:val="lowerLetter"/>
      <w:lvlText w:val="%4."/>
      <w:lvlJc w:val="left"/>
      <w:pPr>
        <w:tabs>
          <w:tab w:val="num" w:pos="1800"/>
        </w:tabs>
        <w:ind w:left="1800" w:hanging="360"/>
      </w:pPr>
      <w:rPr>
        <w:rFonts w:hint="default"/>
      </w:r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5" w15:restartNumberingAfterBreak="0">
    <w:nsid w:val="36F22DCE"/>
    <w:multiLevelType w:val="hybridMultilevel"/>
    <w:tmpl w:val="5816D6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15:restartNumberingAfterBreak="0">
    <w:nsid w:val="3A202A3E"/>
    <w:multiLevelType w:val="hybridMultilevel"/>
    <w:tmpl w:val="FEF23B8E"/>
    <w:lvl w:ilvl="0" w:tplc="7CEE137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ABE519C"/>
    <w:multiLevelType w:val="hybridMultilevel"/>
    <w:tmpl w:val="29D42CCE"/>
    <w:lvl w:ilvl="0" w:tplc="59BE593E">
      <w:start w:val="2"/>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B12711C"/>
    <w:multiLevelType w:val="hybridMultilevel"/>
    <w:tmpl w:val="AC64176C"/>
    <w:lvl w:ilvl="0" w:tplc="1A9C497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2574666"/>
    <w:multiLevelType w:val="hybridMultilevel"/>
    <w:tmpl w:val="8E92E7BE"/>
    <w:lvl w:ilvl="0" w:tplc="04090013">
      <w:start w:val="1"/>
      <w:numFmt w:val="upperRoman"/>
      <w:lvlText w:val="%1."/>
      <w:lvlJc w:val="right"/>
      <w:pPr>
        <w:ind w:left="720" w:hanging="360"/>
      </w:pPr>
    </w:lvl>
    <w:lvl w:ilvl="1" w:tplc="0B8C7C6A">
      <w:start w:val="1"/>
      <w:numFmt w:val="upperLetter"/>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C40FC4"/>
    <w:multiLevelType w:val="hybridMultilevel"/>
    <w:tmpl w:val="431E59AC"/>
    <w:lvl w:ilvl="0" w:tplc="C3B81D60">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441B732B"/>
    <w:multiLevelType w:val="hybridMultilevel"/>
    <w:tmpl w:val="AEAA4542"/>
    <w:lvl w:ilvl="0" w:tplc="04090001">
      <w:start w:val="1"/>
      <w:numFmt w:val="bullet"/>
      <w:lvlText w:val=""/>
      <w:lvlJc w:val="left"/>
      <w:pPr>
        <w:ind w:left="2520" w:hanging="360"/>
      </w:pPr>
      <w:rPr>
        <w:rFonts w:ascii="Symbol" w:hAnsi="Symbo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47611DAA"/>
    <w:multiLevelType w:val="hybridMultilevel"/>
    <w:tmpl w:val="6526C9B6"/>
    <w:lvl w:ilvl="0" w:tplc="FD380F8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48A643CA"/>
    <w:multiLevelType w:val="hybridMultilevel"/>
    <w:tmpl w:val="9A10FD4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4" w15:restartNumberingAfterBreak="0">
    <w:nsid w:val="4F54126C"/>
    <w:multiLevelType w:val="hybridMultilevel"/>
    <w:tmpl w:val="AD52A9FA"/>
    <w:lvl w:ilvl="0" w:tplc="59A8DF58">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4FB40484"/>
    <w:multiLevelType w:val="hybridMultilevel"/>
    <w:tmpl w:val="D83CF3DE"/>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600" w:hanging="360"/>
      </w:pPr>
      <w:rPr>
        <w:rFonts w:ascii="Symbol" w:hAnsi="Symbo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58DE7963"/>
    <w:multiLevelType w:val="hybridMultilevel"/>
    <w:tmpl w:val="E0CED1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605F564E"/>
    <w:multiLevelType w:val="hybridMultilevel"/>
    <w:tmpl w:val="B482892A"/>
    <w:lvl w:ilvl="0" w:tplc="2FB6DE0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53D1CE6"/>
    <w:multiLevelType w:val="hybridMultilevel"/>
    <w:tmpl w:val="43C2D2B2"/>
    <w:lvl w:ilvl="0" w:tplc="7ED413EC">
      <w:start w:val="1"/>
      <w:numFmt w:val="upperLetter"/>
      <w:lvlText w:val="%1."/>
      <w:lvlJc w:val="left"/>
      <w:pPr>
        <w:tabs>
          <w:tab w:val="num" w:pos="5760"/>
        </w:tabs>
        <w:ind w:left="5760" w:hanging="360"/>
      </w:pPr>
      <w:rPr>
        <w:rFonts w:hint="default"/>
        <w:b w:val="0"/>
        <w:sz w:val="22"/>
        <w:szCs w:val="22"/>
      </w:rPr>
    </w:lvl>
    <w:lvl w:ilvl="1" w:tplc="04090003">
      <w:start w:val="1"/>
      <w:numFmt w:val="lowerLetter"/>
      <w:lvlText w:val="%2."/>
      <w:lvlJc w:val="left"/>
      <w:pPr>
        <w:tabs>
          <w:tab w:val="num" w:pos="6480"/>
        </w:tabs>
        <w:ind w:left="6480" w:hanging="360"/>
      </w:pPr>
    </w:lvl>
    <w:lvl w:ilvl="2" w:tplc="04090005" w:tentative="1">
      <w:start w:val="1"/>
      <w:numFmt w:val="lowerRoman"/>
      <w:lvlText w:val="%3."/>
      <w:lvlJc w:val="right"/>
      <w:pPr>
        <w:tabs>
          <w:tab w:val="num" w:pos="7200"/>
        </w:tabs>
        <w:ind w:left="7200" w:hanging="180"/>
      </w:pPr>
    </w:lvl>
    <w:lvl w:ilvl="3" w:tplc="04090001" w:tentative="1">
      <w:start w:val="1"/>
      <w:numFmt w:val="decimal"/>
      <w:lvlText w:val="%4."/>
      <w:lvlJc w:val="left"/>
      <w:pPr>
        <w:tabs>
          <w:tab w:val="num" w:pos="7920"/>
        </w:tabs>
        <w:ind w:left="7920" w:hanging="360"/>
      </w:pPr>
    </w:lvl>
    <w:lvl w:ilvl="4" w:tplc="04090003" w:tentative="1">
      <w:start w:val="1"/>
      <w:numFmt w:val="lowerLetter"/>
      <w:lvlText w:val="%5."/>
      <w:lvlJc w:val="left"/>
      <w:pPr>
        <w:tabs>
          <w:tab w:val="num" w:pos="8640"/>
        </w:tabs>
        <w:ind w:left="8640" w:hanging="360"/>
      </w:pPr>
    </w:lvl>
    <w:lvl w:ilvl="5" w:tplc="04090005" w:tentative="1">
      <w:start w:val="1"/>
      <w:numFmt w:val="lowerRoman"/>
      <w:lvlText w:val="%6."/>
      <w:lvlJc w:val="right"/>
      <w:pPr>
        <w:tabs>
          <w:tab w:val="num" w:pos="9360"/>
        </w:tabs>
        <w:ind w:left="9360" w:hanging="180"/>
      </w:pPr>
    </w:lvl>
    <w:lvl w:ilvl="6" w:tplc="04090001" w:tentative="1">
      <w:start w:val="1"/>
      <w:numFmt w:val="decimal"/>
      <w:lvlText w:val="%7."/>
      <w:lvlJc w:val="left"/>
      <w:pPr>
        <w:tabs>
          <w:tab w:val="num" w:pos="10080"/>
        </w:tabs>
        <w:ind w:left="10080" w:hanging="360"/>
      </w:pPr>
    </w:lvl>
    <w:lvl w:ilvl="7" w:tplc="04090003" w:tentative="1">
      <w:start w:val="1"/>
      <w:numFmt w:val="lowerLetter"/>
      <w:lvlText w:val="%8."/>
      <w:lvlJc w:val="left"/>
      <w:pPr>
        <w:tabs>
          <w:tab w:val="num" w:pos="10800"/>
        </w:tabs>
        <w:ind w:left="10800" w:hanging="360"/>
      </w:pPr>
    </w:lvl>
    <w:lvl w:ilvl="8" w:tplc="04090005" w:tentative="1">
      <w:start w:val="1"/>
      <w:numFmt w:val="lowerRoman"/>
      <w:lvlText w:val="%9."/>
      <w:lvlJc w:val="right"/>
      <w:pPr>
        <w:tabs>
          <w:tab w:val="num" w:pos="11520"/>
        </w:tabs>
        <w:ind w:left="11520" w:hanging="180"/>
      </w:pPr>
    </w:lvl>
  </w:abstractNum>
  <w:abstractNum w:abstractNumId="39" w15:restartNumberingAfterBreak="0">
    <w:nsid w:val="688B621B"/>
    <w:multiLevelType w:val="hybridMultilevel"/>
    <w:tmpl w:val="E1CCD9F0"/>
    <w:lvl w:ilvl="0" w:tplc="04090001">
      <w:start w:val="1"/>
      <w:numFmt w:val="bullet"/>
      <w:lvlText w:val=""/>
      <w:lvlJc w:val="left"/>
      <w:pPr>
        <w:ind w:left="2952" w:hanging="360"/>
      </w:pPr>
      <w:rPr>
        <w:rFonts w:ascii="Symbol" w:hAnsi="Symbol" w:hint="default"/>
      </w:rPr>
    </w:lvl>
    <w:lvl w:ilvl="1" w:tplc="04090003" w:tentative="1">
      <w:start w:val="1"/>
      <w:numFmt w:val="bullet"/>
      <w:lvlText w:val="o"/>
      <w:lvlJc w:val="left"/>
      <w:pPr>
        <w:ind w:left="3672" w:hanging="360"/>
      </w:pPr>
      <w:rPr>
        <w:rFonts w:ascii="Courier New" w:hAnsi="Courier New" w:cs="Courier New" w:hint="default"/>
      </w:rPr>
    </w:lvl>
    <w:lvl w:ilvl="2" w:tplc="04090005" w:tentative="1">
      <w:start w:val="1"/>
      <w:numFmt w:val="bullet"/>
      <w:lvlText w:val=""/>
      <w:lvlJc w:val="left"/>
      <w:pPr>
        <w:ind w:left="4392" w:hanging="360"/>
      </w:pPr>
      <w:rPr>
        <w:rFonts w:ascii="Wingdings" w:hAnsi="Wingdings" w:hint="default"/>
      </w:rPr>
    </w:lvl>
    <w:lvl w:ilvl="3" w:tplc="04090001" w:tentative="1">
      <w:start w:val="1"/>
      <w:numFmt w:val="bullet"/>
      <w:lvlText w:val=""/>
      <w:lvlJc w:val="left"/>
      <w:pPr>
        <w:ind w:left="5112" w:hanging="360"/>
      </w:pPr>
      <w:rPr>
        <w:rFonts w:ascii="Symbol" w:hAnsi="Symbol" w:hint="default"/>
      </w:rPr>
    </w:lvl>
    <w:lvl w:ilvl="4" w:tplc="04090003" w:tentative="1">
      <w:start w:val="1"/>
      <w:numFmt w:val="bullet"/>
      <w:lvlText w:val="o"/>
      <w:lvlJc w:val="left"/>
      <w:pPr>
        <w:ind w:left="5832" w:hanging="360"/>
      </w:pPr>
      <w:rPr>
        <w:rFonts w:ascii="Courier New" w:hAnsi="Courier New" w:cs="Courier New" w:hint="default"/>
      </w:rPr>
    </w:lvl>
    <w:lvl w:ilvl="5" w:tplc="04090005" w:tentative="1">
      <w:start w:val="1"/>
      <w:numFmt w:val="bullet"/>
      <w:lvlText w:val=""/>
      <w:lvlJc w:val="left"/>
      <w:pPr>
        <w:ind w:left="6552" w:hanging="360"/>
      </w:pPr>
      <w:rPr>
        <w:rFonts w:ascii="Wingdings" w:hAnsi="Wingdings" w:hint="default"/>
      </w:rPr>
    </w:lvl>
    <w:lvl w:ilvl="6" w:tplc="04090001" w:tentative="1">
      <w:start w:val="1"/>
      <w:numFmt w:val="bullet"/>
      <w:lvlText w:val=""/>
      <w:lvlJc w:val="left"/>
      <w:pPr>
        <w:ind w:left="7272" w:hanging="360"/>
      </w:pPr>
      <w:rPr>
        <w:rFonts w:ascii="Symbol" w:hAnsi="Symbol" w:hint="default"/>
      </w:rPr>
    </w:lvl>
    <w:lvl w:ilvl="7" w:tplc="04090003" w:tentative="1">
      <w:start w:val="1"/>
      <w:numFmt w:val="bullet"/>
      <w:lvlText w:val="o"/>
      <w:lvlJc w:val="left"/>
      <w:pPr>
        <w:ind w:left="7992" w:hanging="360"/>
      </w:pPr>
      <w:rPr>
        <w:rFonts w:ascii="Courier New" w:hAnsi="Courier New" w:cs="Courier New" w:hint="default"/>
      </w:rPr>
    </w:lvl>
    <w:lvl w:ilvl="8" w:tplc="04090005" w:tentative="1">
      <w:start w:val="1"/>
      <w:numFmt w:val="bullet"/>
      <w:lvlText w:val=""/>
      <w:lvlJc w:val="left"/>
      <w:pPr>
        <w:ind w:left="8712" w:hanging="360"/>
      </w:pPr>
      <w:rPr>
        <w:rFonts w:ascii="Wingdings" w:hAnsi="Wingdings" w:hint="default"/>
      </w:rPr>
    </w:lvl>
  </w:abstractNum>
  <w:abstractNum w:abstractNumId="40" w15:restartNumberingAfterBreak="0">
    <w:nsid w:val="69AA5CEC"/>
    <w:multiLevelType w:val="hybridMultilevel"/>
    <w:tmpl w:val="6876DA58"/>
    <w:lvl w:ilvl="0" w:tplc="804411E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AFC0AB2"/>
    <w:multiLevelType w:val="hybridMultilevel"/>
    <w:tmpl w:val="66A40F9C"/>
    <w:lvl w:ilvl="0" w:tplc="1354F68A">
      <w:start w:val="1"/>
      <w:numFmt w:val="bullet"/>
      <w:lvlText w:val=""/>
      <w:lvlJc w:val="left"/>
      <w:pPr>
        <w:ind w:left="3240" w:hanging="360"/>
      </w:pPr>
      <w:rPr>
        <w:rFonts w:ascii="Symbol" w:hAnsi="Symbol" w:hint="default"/>
        <w:b w:val="0"/>
        <w:i w:val="0"/>
        <w:sz w:val="22"/>
        <w:szCs w:val="22"/>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15:restartNumberingAfterBreak="0">
    <w:nsid w:val="6CC75E88"/>
    <w:multiLevelType w:val="hybridMultilevel"/>
    <w:tmpl w:val="B874CF1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3" w15:restartNumberingAfterBreak="0">
    <w:nsid w:val="6DED5A35"/>
    <w:multiLevelType w:val="hybridMultilevel"/>
    <w:tmpl w:val="A9943C7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07C0A06"/>
    <w:multiLevelType w:val="hybridMultilevel"/>
    <w:tmpl w:val="1F44C1B8"/>
    <w:lvl w:ilvl="0" w:tplc="CD82AEAA">
      <w:start w:val="1"/>
      <w:numFmt w:val="decimal"/>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5" w15:restartNumberingAfterBreak="0">
    <w:nsid w:val="75977300"/>
    <w:multiLevelType w:val="hybridMultilevel"/>
    <w:tmpl w:val="91145858"/>
    <w:lvl w:ilvl="0" w:tplc="087008D8">
      <w:start w:val="4"/>
      <w:numFmt w:val="decimal"/>
      <w:lvlText w:val="%1."/>
      <w:lvlJc w:val="left"/>
      <w:pPr>
        <w:ind w:left="1800" w:hanging="360"/>
      </w:pPr>
      <w:rPr>
        <w:rFonts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7D170AD"/>
    <w:multiLevelType w:val="hybridMultilevel"/>
    <w:tmpl w:val="FB802AD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7" w15:restartNumberingAfterBreak="0">
    <w:nsid w:val="7B0D61B5"/>
    <w:multiLevelType w:val="hybridMultilevel"/>
    <w:tmpl w:val="0862F016"/>
    <w:lvl w:ilvl="0" w:tplc="075A44AA">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D410320"/>
    <w:multiLevelType w:val="hybridMultilevel"/>
    <w:tmpl w:val="C9DC7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6833327">
    <w:abstractNumId w:val="38"/>
  </w:num>
  <w:num w:numId="2" w16cid:durableId="962728609">
    <w:abstractNumId w:val="9"/>
  </w:num>
  <w:num w:numId="3" w16cid:durableId="656223953">
    <w:abstractNumId w:val="7"/>
  </w:num>
  <w:num w:numId="4" w16cid:durableId="545138885">
    <w:abstractNumId w:val="6"/>
  </w:num>
  <w:num w:numId="5" w16cid:durableId="634071131">
    <w:abstractNumId w:val="5"/>
  </w:num>
  <w:num w:numId="6" w16cid:durableId="76900726">
    <w:abstractNumId w:val="4"/>
  </w:num>
  <w:num w:numId="7" w16cid:durableId="763303120">
    <w:abstractNumId w:val="8"/>
  </w:num>
  <w:num w:numId="8" w16cid:durableId="1211570092">
    <w:abstractNumId w:val="3"/>
  </w:num>
  <w:num w:numId="9" w16cid:durableId="1274359076">
    <w:abstractNumId w:val="2"/>
  </w:num>
  <w:num w:numId="10" w16cid:durableId="45834707">
    <w:abstractNumId w:val="1"/>
  </w:num>
  <w:num w:numId="11" w16cid:durableId="588999743">
    <w:abstractNumId w:val="0"/>
  </w:num>
  <w:num w:numId="12" w16cid:durableId="1337924388">
    <w:abstractNumId w:val="15"/>
  </w:num>
  <w:num w:numId="13" w16cid:durableId="977296027">
    <w:abstractNumId w:val="17"/>
  </w:num>
  <w:num w:numId="14" w16cid:durableId="2017223895">
    <w:abstractNumId w:val="10"/>
  </w:num>
  <w:num w:numId="15" w16cid:durableId="829369630">
    <w:abstractNumId w:val="16"/>
  </w:num>
  <w:num w:numId="16" w16cid:durableId="1469779408">
    <w:abstractNumId w:val="39"/>
  </w:num>
  <w:num w:numId="17" w16cid:durableId="1834759313">
    <w:abstractNumId w:val="25"/>
  </w:num>
  <w:num w:numId="18" w16cid:durableId="1162544159">
    <w:abstractNumId w:val="19"/>
  </w:num>
  <w:num w:numId="19" w16cid:durableId="323240219">
    <w:abstractNumId w:val="41"/>
  </w:num>
  <w:num w:numId="20" w16cid:durableId="1559786141">
    <w:abstractNumId w:val="40"/>
  </w:num>
  <w:num w:numId="21" w16cid:durableId="506941176">
    <w:abstractNumId w:val="26"/>
  </w:num>
  <w:num w:numId="22" w16cid:durableId="251470977">
    <w:abstractNumId w:val="13"/>
  </w:num>
  <w:num w:numId="23" w16cid:durableId="1078793573">
    <w:abstractNumId w:val="47"/>
  </w:num>
  <w:num w:numId="24" w16cid:durableId="1179194415">
    <w:abstractNumId w:val="44"/>
  </w:num>
  <w:num w:numId="25" w16cid:durableId="406611958">
    <w:abstractNumId w:val="28"/>
  </w:num>
  <w:num w:numId="26" w16cid:durableId="264658870">
    <w:abstractNumId w:val="20"/>
  </w:num>
  <w:num w:numId="27" w16cid:durableId="366298751">
    <w:abstractNumId w:val="22"/>
  </w:num>
  <w:num w:numId="28" w16cid:durableId="565576311">
    <w:abstractNumId w:val="18"/>
  </w:num>
  <w:num w:numId="29" w16cid:durableId="910820830">
    <w:abstractNumId w:val="24"/>
  </w:num>
  <w:num w:numId="30" w16cid:durableId="1534731729">
    <w:abstractNumId w:val="31"/>
  </w:num>
  <w:num w:numId="31" w16cid:durableId="57481297">
    <w:abstractNumId w:val="36"/>
  </w:num>
  <w:num w:numId="32" w16cid:durableId="1480881087">
    <w:abstractNumId w:val="45"/>
  </w:num>
  <w:num w:numId="33" w16cid:durableId="1073283618">
    <w:abstractNumId w:val="11"/>
  </w:num>
  <w:num w:numId="34" w16cid:durableId="1887836173">
    <w:abstractNumId w:val="27"/>
  </w:num>
  <w:num w:numId="35" w16cid:durableId="1417479730">
    <w:abstractNumId w:val="21"/>
  </w:num>
  <w:num w:numId="36" w16cid:durableId="1562129240">
    <w:abstractNumId w:val="35"/>
  </w:num>
  <w:num w:numId="37" w16cid:durableId="1761411845">
    <w:abstractNumId w:val="33"/>
  </w:num>
  <w:num w:numId="38" w16cid:durableId="135028816">
    <w:abstractNumId w:val="14"/>
  </w:num>
  <w:num w:numId="39" w16cid:durableId="930089168">
    <w:abstractNumId w:val="29"/>
  </w:num>
  <w:num w:numId="40" w16cid:durableId="1184437961">
    <w:abstractNumId w:val="12"/>
  </w:num>
  <w:num w:numId="41" w16cid:durableId="1056515744">
    <w:abstractNumId w:val="32"/>
  </w:num>
  <w:num w:numId="42" w16cid:durableId="8263690">
    <w:abstractNumId w:val="37"/>
  </w:num>
  <w:num w:numId="43" w16cid:durableId="1978293685">
    <w:abstractNumId w:val="34"/>
  </w:num>
  <w:num w:numId="44" w16cid:durableId="1088498443">
    <w:abstractNumId w:val="48"/>
  </w:num>
  <w:num w:numId="45" w16cid:durableId="1987738577">
    <w:abstractNumId w:val="42"/>
  </w:num>
  <w:num w:numId="46" w16cid:durableId="1156798492">
    <w:abstractNumId w:val="43"/>
  </w:num>
  <w:num w:numId="47" w16cid:durableId="1652562756">
    <w:abstractNumId w:val="23"/>
  </w:num>
  <w:num w:numId="48" w16cid:durableId="703868845">
    <w:abstractNumId w:val="30"/>
  </w:num>
  <w:num w:numId="49" w16cid:durableId="931358423">
    <w:abstractNumId w:val="4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04"/>
    <w:rsid w:val="00005FF0"/>
    <w:rsid w:val="00016853"/>
    <w:rsid w:val="000528C3"/>
    <w:rsid w:val="00056AD0"/>
    <w:rsid w:val="000625E8"/>
    <w:rsid w:val="000651E9"/>
    <w:rsid w:val="00073DBA"/>
    <w:rsid w:val="00084EF8"/>
    <w:rsid w:val="00096529"/>
    <w:rsid w:val="000B7106"/>
    <w:rsid w:val="000D3FE3"/>
    <w:rsid w:val="000D6C8B"/>
    <w:rsid w:val="000E0799"/>
    <w:rsid w:val="000F3473"/>
    <w:rsid w:val="00104327"/>
    <w:rsid w:val="00107AD9"/>
    <w:rsid w:val="00127EAC"/>
    <w:rsid w:val="0013069C"/>
    <w:rsid w:val="00141D45"/>
    <w:rsid w:val="00142061"/>
    <w:rsid w:val="00157AA6"/>
    <w:rsid w:val="001B3A5E"/>
    <w:rsid w:val="002033BC"/>
    <w:rsid w:val="002226F7"/>
    <w:rsid w:val="00223801"/>
    <w:rsid w:val="0022754C"/>
    <w:rsid w:val="00235C94"/>
    <w:rsid w:val="00244F70"/>
    <w:rsid w:val="0026483E"/>
    <w:rsid w:val="002678F9"/>
    <w:rsid w:val="002B1224"/>
    <w:rsid w:val="002B1F5F"/>
    <w:rsid w:val="002F37DF"/>
    <w:rsid w:val="00301661"/>
    <w:rsid w:val="003046D8"/>
    <w:rsid w:val="00323D1B"/>
    <w:rsid w:val="003610C1"/>
    <w:rsid w:val="003707D4"/>
    <w:rsid w:val="00384CC2"/>
    <w:rsid w:val="003D3188"/>
    <w:rsid w:val="003E10D7"/>
    <w:rsid w:val="003F14FF"/>
    <w:rsid w:val="003F1D19"/>
    <w:rsid w:val="003F1D7C"/>
    <w:rsid w:val="00400A26"/>
    <w:rsid w:val="00406451"/>
    <w:rsid w:val="00410394"/>
    <w:rsid w:val="00414712"/>
    <w:rsid w:val="004252CD"/>
    <w:rsid w:val="00425D6D"/>
    <w:rsid w:val="00432308"/>
    <w:rsid w:val="00447D14"/>
    <w:rsid w:val="004509F4"/>
    <w:rsid w:val="00466D8C"/>
    <w:rsid w:val="004907DC"/>
    <w:rsid w:val="004932FB"/>
    <w:rsid w:val="004A19D2"/>
    <w:rsid w:val="004A316A"/>
    <w:rsid w:val="004B4DCA"/>
    <w:rsid w:val="004C07F5"/>
    <w:rsid w:val="005234FC"/>
    <w:rsid w:val="00525EC7"/>
    <w:rsid w:val="00587077"/>
    <w:rsid w:val="00592A2D"/>
    <w:rsid w:val="00597A60"/>
    <w:rsid w:val="005B7426"/>
    <w:rsid w:val="005C03B3"/>
    <w:rsid w:val="005D39E3"/>
    <w:rsid w:val="0061568F"/>
    <w:rsid w:val="00642F0D"/>
    <w:rsid w:val="0067184A"/>
    <w:rsid w:val="00677E73"/>
    <w:rsid w:val="006821CA"/>
    <w:rsid w:val="00690012"/>
    <w:rsid w:val="00694C27"/>
    <w:rsid w:val="006A387F"/>
    <w:rsid w:val="006B2187"/>
    <w:rsid w:val="006E1DB2"/>
    <w:rsid w:val="006F1C53"/>
    <w:rsid w:val="00702042"/>
    <w:rsid w:val="00704FF0"/>
    <w:rsid w:val="00715193"/>
    <w:rsid w:val="007376AF"/>
    <w:rsid w:val="00750999"/>
    <w:rsid w:val="0077431B"/>
    <w:rsid w:val="007A24D4"/>
    <w:rsid w:val="007B41D9"/>
    <w:rsid w:val="00813094"/>
    <w:rsid w:val="00813ED9"/>
    <w:rsid w:val="008170EF"/>
    <w:rsid w:val="00817440"/>
    <w:rsid w:val="00826B5E"/>
    <w:rsid w:val="00830518"/>
    <w:rsid w:val="00832A94"/>
    <w:rsid w:val="00834E7A"/>
    <w:rsid w:val="00843794"/>
    <w:rsid w:val="008754BD"/>
    <w:rsid w:val="00880212"/>
    <w:rsid w:val="0089068C"/>
    <w:rsid w:val="008A12B9"/>
    <w:rsid w:val="008B3375"/>
    <w:rsid w:val="008B3F12"/>
    <w:rsid w:val="008D205F"/>
    <w:rsid w:val="008F0C6B"/>
    <w:rsid w:val="00904CE7"/>
    <w:rsid w:val="0091221E"/>
    <w:rsid w:val="00912770"/>
    <w:rsid w:val="00916E3D"/>
    <w:rsid w:val="00927662"/>
    <w:rsid w:val="00931E90"/>
    <w:rsid w:val="00940C4A"/>
    <w:rsid w:val="00941DBC"/>
    <w:rsid w:val="00944F6F"/>
    <w:rsid w:val="0095742D"/>
    <w:rsid w:val="009619D9"/>
    <w:rsid w:val="00962753"/>
    <w:rsid w:val="00981B48"/>
    <w:rsid w:val="009A736D"/>
    <w:rsid w:val="009C2742"/>
    <w:rsid w:val="009E3E3D"/>
    <w:rsid w:val="00A13F3E"/>
    <w:rsid w:val="00A24E38"/>
    <w:rsid w:val="00A25775"/>
    <w:rsid w:val="00A264AA"/>
    <w:rsid w:val="00A2713C"/>
    <w:rsid w:val="00A43A04"/>
    <w:rsid w:val="00A5081B"/>
    <w:rsid w:val="00A54167"/>
    <w:rsid w:val="00A5552F"/>
    <w:rsid w:val="00A61D1F"/>
    <w:rsid w:val="00A66711"/>
    <w:rsid w:val="00A73C0A"/>
    <w:rsid w:val="00A820B1"/>
    <w:rsid w:val="00A9239A"/>
    <w:rsid w:val="00AA7CEC"/>
    <w:rsid w:val="00AB078B"/>
    <w:rsid w:val="00AC0F06"/>
    <w:rsid w:val="00AD0014"/>
    <w:rsid w:val="00AD19BB"/>
    <w:rsid w:val="00AD50F0"/>
    <w:rsid w:val="00AF2378"/>
    <w:rsid w:val="00AF3274"/>
    <w:rsid w:val="00B03F52"/>
    <w:rsid w:val="00B1200F"/>
    <w:rsid w:val="00B16505"/>
    <w:rsid w:val="00B1705B"/>
    <w:rsid w:val="00B26DE3"/>
    <w:rsid w:val="00B32D94"/>
    <w:rsid w:val="00B3677E"/>
    <w:rsid w:val="00B36A42"/>
    <w:rsid w:val="00B558F1"/>
    <w:rsid w:val="00B64E36"/>
    <w:rsid w:val="00B82E07"/>
    <w:rsid w:val="00B97CC7"/>
    <w:rsid w:val="00BA02B2"/>
    <w:rsid w:val="00BA2777"/>
    <w:rsid w:val="00BC03F9"/>
    <w:rsid w:val="00BC71DB"/>
    <w:rsid w:val="00C07450"/>
    <w:rsid w:val="00C21609"/>
    <w:rsid w:val="00C21B77"/>
    <w:rsid w:val="00C25334"/>
    <w:rsid w:val="00C26E68"/>
    <w:rsid w:val="00C33616"/>
    <w:rsid w:val="00C421A5"/>
    <w:rsid w:val="00C4629B"/>
    <w:rsid w:val="00C46FA3"/>
    <w:rsid w:val="00C636BE"/>
    <w:rsid w:val="00C6774C"/>
    <w:rsid w:val="00C71C8B"/>
    <w:rsid w:val="00C74E6B"/>
    <w:rsid w:val="00C829EC"/>
    <w:rsid w:val="00C950FF"/>
    <w:rsid w:val="00CA270B"/>
    <w:rsid w:val="00CA598B"/>
    <w:rsid w:val="00CA67A8"/>
    <w:rsid w:val="00CB5468"/>
    <w:rsid w:val="00CC2557"/>
    <w:rsid w:val="00CC6813"/>
    <w:rsid w:val="00CE4F71"/>
    <w:rsid w:val="00CE67A0"/>
    <w:rsid w:val="00CF2117"/>
    <w:rsid w:val="00D014A1"/>
    <w:rsid w:val="00D4674D"/>
    <w:rsid w:val="00D65416"/>
    <w:rsid w:val="00D777B1"/>
    <w:rsid w:val="00DA7433"/>
    <w:rsid w:val="00DB410B"/>
    <w:rsid w:val="00DC2E04"/>
    <w:rsid w:val="00DC5861"/>
    <w:rsid w:val="00DD4A27"/>
    <w:rsid w:val="00DE1315"/>
    <w:rsid w:val="00DE5BE9"/>
    <w:rsid w:val="00E06825"/>
    <w:rsid w:val="00E13767"/>
    <w:rsid w:val="00E16021"/>
    <w:rsid w:val="00E31A64"/>
    <w:rsid w:val="00E571BB"/>
    <w:rsid w:val="00E66FAC"/>
    <w:rsid w:val="00E72DAF"/>
    <w:rsid w:val="00EC2A90"/>
    <w:rsid w:val="00ED50B5"/>
    <w:rsid w:val="00EE5A7E"/>
    <w:rsid w:val="00F02EB5"/>
    <w:rsid w:val="00F036D6"/>
    <w:rsid w:val="00F06B8E"/>
    <w:rsid w:val="00F10F64"/>
    <w:rsid w:val="00F1192B"/>
    <w:rsid w:val="00F64EC7"/>
    <w:rsid w:val="00F7134C"/>
    <w:rsid w:val="00F91220"/>
    <w:rsid w:val="00FA0BE1"/>
    <w:rsid w:val="00FD023B"/>
    <w:rsid w:val="00F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37607"/>
  <w15:chartTrackingRefBased/>
  <w15:docId w15:val="{56265AFE-EBF6-4DA9-9316-5FCCE4D35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2E04"/>
  </w:style>
  <w:style w:type="paragraph" w:styleId="Heading1">
    <w:name w:val="heading 1"/>
    <w:basedOn w:val="Normal"/>
    <w:next w:val="Normal"/>
    <w:link w:val="Heading1Char"/>
    <w:qFormat/>
    <w:rsid w:val="00C25334"/>
    <w:pPr>
      <w:keepNext/>
      <w:spacing w:after="0" w:line="240" w:lineRule="auto"/>
      <w:outlineLvl w:val="0"/>
    </w:pPr>
    <w:rPr>
      <w:rFonts w:ascii="Times New Roman" w:eastAsia="Times New Roman" w:hAnsi="Times New Roman" w:cs="Times New Roman"/>
      <w:b/>
      <w:sz w:val="24"/>
      <w:szCs w:val="20"/>
    </w:rPr>
  </w:style>
  <w:style w:type="paragraph" w:styleId="Heading2">
    <w:name w:val="heading 2"/>
    <w:basedOn w:val="Normal"/>
    <w:next w:val="Normal"/>
    <w:link w:val="Heading2Char"/>
    <w:qFormat/>
    <w:rsid w:val="00C25334"/>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C25334"/>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25334"/>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25334"/>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C25334"/>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C25334"/>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C25334"/>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C25334"/>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C2E04"/>
    <w:pPr>
      <w:tabs>
        <w:tab w:val="center" w:pos="4680"/>
        <w:tab w:val="right" w:pos="9360"/>
      </w:tabs>
      <w:spacing w:after="0" w:line="240" w:lineRule="auto"/>
    </w:pPr>
  </w:style>
  <w:style w:type="character" w:customStyle="1" w:styleId="HeaderChar">
    <w:name w:val="Header Char"/>
    <w:basedOn w:val="DefaultParagraphFont"/>
    <w:link w:val="Header"/>
    <w:rsid w:val="00DC2E04"/>
  </w:style>
  <w:style w:type="paragraph" w:styleId="Footer">
    <w:name w:val="footer"/>
    <w:basedOn w:val="Normal"/>
    <w:link w:val="FooterChar"/>
    <w:unhideWhenUsed/>
    <w:rsid w:val="00DC2E04"/>
    <w:pPr>
      <w:tabs>
        <w:tab w:val="center" w:pos="4680"/>
        <w:tab w:val="right" w:pos="9360"/>
      </w:tabs>
      <w:spacing w:after="0" w:line="240" w:lineRule="auto"/>
    </w:pPr>
  </w:style>
  <w:style w:type="character" w:customStyle="1" w:styleId="FooterChar">
    <w:name w:val="Footer Char"/>
    <w:basedOn w:val="DefaultParagraphFont"/>
    <w:link w:val="Footer"/>
    <w:rsid w:val="00DC2E04"/>
  </w:style>
  <w:style w:type="paragraph" w:styleId="ListParagraph">
    <w:name w:val="List Paragraph"/>
    <w:basedOn w:val="Normal"/>
    <w:uiPriority w:val="34"/>
    <w:qFormat/>
    <w:rsid w:val="00400A26"/>
    <w:pPr>
      <w:ind w:left="720"/>
      <w:contextualSpacing/>
    </w:pPr>
  </w:style>
  <w:style w:type="character" w:customStyle="1" w:styleId="Heading1Char">
    <w:name w:val="Heading 1 Char"/>
    <w:basedOn w:val="DefaultParagraphFont"/>
    <w:link w:val="Heading1"/>
    <w:rsid w:val="00C25334"/>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C2533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C25334"/>
    <w:rPr>
      <w:rFonts w:ascii="Arial" w:eastAsia="Times New Roman" w:hAnsi="Arial" w:cs="Arial"/>
      <w:b/>
      <w:bCs/>
      <w:sz w:val="26"/>
      <w:szCs w:val="26"/>
    </w:rPr>
  </w:style>
  <w:style w:type="character" w:customStyle="1" w:styleId="Heading4Char">
    <w:name w:val="Heading 4 Char"/>
    <w:basedOn w:val="DefaultParagraphFont"/>
    <w:link w:val="Heading4"/>
    <w:rsid w:val="00C2533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2533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25334"/>
    <w:rPr>
      <w:rFonts w:ascii="Times New Roman" w:eastAsia="Times New Roman" w:hAnsi="Times New Roman" w:cs="Times New Roman"/>
      <w:b/>
      <w:bCs/>
    </w:rPr>
  </w:style>
  <w:style w:type="character" w:customStyle="1" w:styleId="Heading7Char">
    <w:name w:val="Heading 7 Char"/>
    <w:basedOn w:val="DefaultParagraphFont"/>
    <w:link w:val="Heading7"/>
    <w:rsid w:val="00C2533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2533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25334"/>
    <w:rPr>
      <w:rFonts w:ascii="Arial" w:eastAsia="Times New Roman" w:hAnsi="Arial" w:cs="Arial"/>
    </w:rPr>
  </w:style>
  <w:style w:type="numbering" w:customStyle="1" w:styleId="NoList1">
    <w:name w:val="No List1"/>
    <w:next w:val="NoList"/>
    <w:semiHidden/>
    <w:rsid w:val="00C25334"/>
  </w:style>
  <w:style w:type="paragraph" w:styleId="BodyText">
    <w:name w:val="Body Text"/>
    <w:basedOn w:val="Normal"/>
    <w:link w:val="BodyTextChar"/>
    <w:rsid w:val="00C25334"/>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25334"/>
    <w:rPr>
      <w:rFonts w:ascii="Times New Roman" w:eastAsia="Times New Roman" w:hAnsi="Times New Roman" w:cs="Times New Roman"/>
      <w:sz w:val="24"/>
      <w:szCs w:val="20"/>
    </w:rPr>
  </w:style>
  <w:style w:type="paragraph" w:styleId="BodyTextIndent">
    <w:name w:val="Body Text Indent"/>
    <w:basedOn w:val="Normal"/>
    <w:link w:val="BodyTextIndentChar"/>
    <w:rsid w:val="00C25334"/>
    <w:pPr>
      <w:spacing w:after="0" w:line="240" w:lineRule="auto"/>
      <w:ind w:left="2880" w:hanging="1440"/>
    </w:pPr>
    <w:rPr>
      <w:rFonts w:ascii="Tahoma" w:eastAsia="Times New Roman" w:hAnsi="Tahoma" w:cs="Times New Roman"/>
      <w:sz w:val="24"/>
      <w:szCs w:val="20"/>
    </w:rPr>
  </w:style>
  <w:style w:type="character" w:customStyle="1" w:styleId="BodyTextIndentChar">
    <w:name w:val="Body Text Indent Char"/>
    <w:basedOn w:val="DefaultParagraphFont"/>
    <w:link w:val="BodyTextIndent"/>
    <w:rsid w:val="00C25334"/>
    <w:rPr>
      <w:rFonts w:ascii="Tahoma" w:eastAsia="Times New Roman" w:hAnsi="Tahoma" w:cs="Times New Roman"/>
      <w:sz w:val="24"/>
      <w:szCs w:val="20"/>
    </w:rPr>
  </w:style>
  <w:style w:type="paragraph" w:styleId="BodyTextIndent2">
    <w:name w:val="Body Text Indent 2"/>
    <w:basedOn w:val="Normal"/>
    <w:link w:val="BodyTextIndent2Char"/>
    <w:rsid w:val="00C25334"/>
    <w:pPr>
      <w:spacing w:after="0" w:line="240" w:lineRule="auto"/>
      <w:ind w:left="2880" w:hanging="2160"/>
    </w:pPr>
    <w:rPr>
      <w:rFonts w:ascii="Tahoma" w:eastAsia="Times New Roman" w:hAnsi="Tahoma" w:cs="Times New Roman"/>
      <w:sz w:val="24"/>
      <w:szCs w:val="20"/>
    </w:rPr>
  </w:style>
  <w:style w:type="character" w:customStyle="1" w:styleId="BodyTextIndent2Char">
    <w:name w:val="Body Text Indent 2 Char"/>
    <w:basedOn w:val="DefaultParagraphFont"/>
    <w:link w:val="BodyTextIndent2"/>
    <w:rsid w:val="00C25334"/>
    <w:rPr>
      <w:rFonts w:ascii="Tahoma" w:eastAsia="Times New Roman" w:hAnsi="Tahoma" w:cs="Times New Roman"/>
      <w:sz w:val="24"/>
      <w:szCs w:val="20"/>
    </w:rPr>
  </w:style>
  <w:style w:type="paragraph" w:styleId="BodyTextIndent3">
    <w:name w:val="Body Text Indent 3"/>
    <w:basedOn w:val="Normal"/>
    <w:link w:val="BodyTextIndent3Char"/>
    <w:rsid w:val="00C25334"/>
    <w:pPr>
      <w:spacing w:after="0" w:line="240" w:lineRule="auto"/>
      <w:ind w:left="720"/>
    </w:pPr>
    <w:rPr>
      <w:rFonts w:ascii="Tahoma" w:eastAsia="Times New Roman" w:hAnsi="Tahoma" w:cs="Times New Roman"/>
      <w:sz w:val="24"/>
      <w:szCs w:val="20"/>
    </w:rPr>
  </w:style>
  <w:style w:type="character" w:customStyle="1" w:styleId="BodyTextIndent3Char">
    <w:name w:val="Body Text Indent 3 Char"/>
    <w:basedOn w:val="DefaultParagraphFont"/>
    <w:link w:val="BodyTextIndent3"/>
    <w:rsid w:val="00C25334"/>
    <w:rPr>
      <w:rFonts w:ascii="Tahoma" w:eastAsia="Times New Roman" w:hAnsi="Tahoma" w:cs="Times New Roman"/>
      <w:sz w:val="24"/>
      <w:szCs w:val="20"/>
    </w:rPr>
  </w:style>
  <w:style w:type="paragraph" w:styleId="PlainText">
    <w:name w:val="Plain Text"/>
    <w:basedOn w:val="Normal"/>
    <w:link w:val="PlainTextChar"/>
    <w:rsid w:val="00C25334"/>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C25334"/>
    <w:rPr>
      <w:rFonts w:ascii="Courier New" w:eastAsia="Times New Roman" w:hAnsi="Courier New" w:cs="Times New Roman"/>
      <w:sz w:val="20"/>
      <w:szCs w:val="20"/>
    </w:rPr>
  </w:style>
  <w:style w:type="paragraph" w:styleId="DocumentMap">
    <w:name w:val="Document Map"/>
    <w:basedOn w:val="Normal"/>
    <w:link w:val="DocumentMapChar"/>
    <w:semiHidden/>
    <w:rsid w:val="00C25334"/>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C25334"/>
    <w:rPr>
      <w:rFonts w:ascii="Tahoma" w:eastAsia="Times New Roman" w:hAnsi="Tahoma" w:cs="Tahoma"/>
      <w:sz w:val="20"/>
      <w:szCs w:val="20"/>
      <w:shd w:val="clear" w:color="auto" w:fill="000080"/>
    </w:rPr>
  </w:style>
  <w:style w:type="paragraph" w:styleId="BalloonText">
    <w:name w:val="Balloon Text"/>
    <w:basedOn w:val="Normal"/>
    <w:link w:val="BalloonTextChar"/>
    <w:semiHidden/>
    <w:rsid w:val="00C2533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25334"/>
    <w:rPr>
      <w:rFonts w:ascii="Tahoma" w:eastAsia="Times New Roman" w:hAnsi="Tahoma" w:cs="Tahoma"/>
      <w:sz w:val="16"/>
      <w:szCs w:val="16"/>
    </w:rPr>
  </w:style>
  <w:style w:type="paragraph" w:styleId="BlockText">
    <w:name w:val="Block Text"/>
    <w:basedOn w:val="Normal"/>
    <w:rsid w:val="00C25334"/>
    <w:pPr>
      <w:spacing w:after="120" w:line="240" w:lineRule="auto"/>
      <w:ind w:left="1440" w:right="1440"/>
    </w:pPr>
    <w:rPr>
      <w:rFonts w:ascii="Times New Roman" w:eastAsia="Times New Roman" w:hAnsi="Times New Roman" w:cs="Times New Roman"/>
      <w:sz w:val="20"/>
      <w:szCs w:val="20"/>
    </w:rPr>
  </w:style>
  <w:style w:type="paragraph" w:styleId="BodyText2">
    <w:name w:val="Body Text 2"/>
    <w:basedOn w:val="Normal"/>
    <w:link w:val="BodyText2Char"/>
    <w:rsid w:val="00C25334"/>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C25334"/>
    <w:rPr>
      <w:rFonts w:ascii="Times New Roman" w:eastAsia="Times New Roman" w:hAnsi="Times New Roman" w:cs="Times New Roman"/>
      <w:sz w:val="20"/>
      <w:szCs w:val="20"/>
    </w:rPr>
  </w:style>
  <w:style w:type="paragraph" w:styleId="BodyText3">
    <w:name w:val="Body Text 3"/>
    <w:basedOn w:val="Normal"/>
    <w:link w:val="BodyText3Char"/>
    <w:rsid w:val="00C25334"/>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C2533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25334"/>
    <w:pPr>
      <w:spacing w:after="120"/>
      <w:ind w:firstLine="210"/>
    </w:pPr>
    <w:rPr>
      <w:sz w:val="20"/>
    </w:rPr>
  </w:style>
  <w:style w:type="character" w:customStyle="1" w:styleId="BodyTextFirstIndentChar">
    <w:name w:val="Body Text First Indent Char"/>
    <w:basedOn w:val="BodyTextChar"/>
    <w:link w:val="BodyTextFirstIndent"/>
    <w:rsid w:val="00C25334"/>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C25334"/>
    <w:pPr>
      <w:spacing w:after="120"/>
      <w:ind w:left="360" w:firstLine="210"/>
    </w:pPr>
    <w:rPr>
      <w:rFonts w:ascii="Times New Roman" w:hAnsi="Times New Roman"/>
      <w:sz w:val="20"/>
    </w:rPr>
  </w:style>
  <w:style w:type="character" w:customStyle="1" w:styleId="BodyTextFirstIndent2Char">
    <w:name w:val="Body Text First Indent 2 Char"/>
    <w:basedOn w:val="BodyTextIndentChar"/>
    <w:link w:val="BodyTextFirstIndent2"/>
    <w:rsid w:val="00C25334"/>
    <w:rPr>
      <w:rFonts w:ascii="Times New Roman" w:eastAsia="Times New Roman" w:hAnsi="Times New Roman" w:cs="Times New Roman"/>
      <w:sz w:val="20"/>
      <w:szCs w:val="20"/>
    </w:rPr>
  </w:style>
  <w:style w:type="paragraph" w:styleId="Caption">
    <w:name w:val="caption"/>
    <w:basedOn w:val="Normal"/>
    <w:next w:val="Normal"/>
    <w:qFormat/>
    <w:rsid w:val="00C25334"/>
    <w:pPr>
      <w:spacing w:after="0" w:line="240" w:lineRule="auto"/>
    </w:pPr>
    <w:rPr>
      <w:rFonts w:ascii="Times New Roman" w:eastAsia="Times New Roman" w:hAnsi="Times New Roman" w:cs="Times New Roman"/>
      <w:b/>
      <w:bCs/>
      <w:sz w:val="20"/>
      <w:szCs w:val="20"/>
    </w:rPr>
  </w:style>
  <w:style w:type="paragraph" w:styleId="Closing">
    <w:name w:val="Closing"/>
    <w:basedOn w:val="Normal"/>
    <w:link w:val="ClosingChar"/>
    <w:rsid w:val="00C25334"/>
    <w:pPr>
      <w:spacing w:after="0" w:line="240" w:lineRule="auto"/>
      <w:ind w:left="4320"/>
    </w:pPr>
    <w:rPr>
      <w:rFonts w:ascii="Times New Roman" w:eastAsia="Times New Roman" w:hAnsi="Times New Roman" w:cs="Times New Roman"/>
      <w:sz w:val="20"/>
      <w:szCs w:val="20"/>
    </w:rPr>
  </w:style>
  <w:style w:type="character" w:customStyle="1" w:styleId="ClosingChar">
    <w:name w:val="Closing Char"/>
    <w:basedOn w:val="DefaultParagraphFont"/>
    <w:link w:val="Closing"/>
    <w:rsid w:val="00C25334"/>
    <w:rPr>
      <w:rFonts w:ascii="Times New Roman" w:eastAsia="Times New Roman" w:hAnsi="Times New Roman" w:cs="Times New Roman"/>
      <w:sz w:val="20"/>
      <w:szCs w:val="20"/>
    </w:rPr>
  </w:style>
  <w:style w:type="paragraph" w:styleId="CommentText">
    <w:name w:val="annotation text"/>
    <w:basedOn w:val="Normal"/>
    <w:link w:val="CommentTextChar"/>
    <w:semiHidden/>
    <w:rsid w:val="00C2533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C253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25334"/>
    <w:rPr>
      <w:b/>
      <w:bCs/>
    </w:rPr>
  </w:style>
  <w:style w:type="character" w:customStyle="1" w:styleId="CommentSubjectChar">
    <w:name w:val="Comment Subject Char"/>
    <w:basedOn w:val="CommentTextChar"/>
    <w:link w:val="CommentSubject"/>
    <w:semiHidden/>
    <w:rsid w:val="00C25334"/>
    <w:rPr>
      <w:rFonts w:ascii="Times New Roman" w:eastAsia="Times New Roman" w:hAnsi="Times New Roman" w:cs="Times New Roman"/>
      <w:b/>
      <w:bCs/>
      <w:sz w:val="20"/>
      <w:szCs w:val="20"/>
    </w:rPr>
  </w:style>
  <w:style w:type="paragraph" w:styleId="Date">
    <w:name w:val="Date"/>
    <w:basedOn w:val="Normal"/>
    <w:next w:val="Normal"/>
    <w:link w:val="DateChar"/>
    <w:rsid w:val="00C25334"/>
    <w:pPr>
      <w:spacing w:after="0" w:line="240" w:lineRule="auto"/>
    </w:pPr>
    <w:rPr>
      <w:rFonts w:ascii="Times New Roman" w:eastAsia="Times New Roman" w:hAnsi="Times New Roman" w:cs="Times New Roman"/>
      <w:sz w:val="20"/>
      <w:szCs w:val="20"/>
    </w:rPr>
  </w:style>
  <w:style w:type="character" w:customStyle="1" w:styleId="DateChar">
    <w:name w:val="Date Char"/>
    <w:basedOn w:val="DefaultParagraphFont"/>
    <w:link w:val="Date"/>
    <w:rsid w:val="00C25334"/>
    <w:rPr>
      <w:rFonts w:ascii="Times New Roman" w:eastAsia="Times New Roman" w:hAnsi="Times New Roman" w:cs="Times New Roman"/>
      <w:sz w:val="20"/>
      <w:szCs w:val="20"/>
    </w:rPr>
  </w:style>
  <w:style w:type="paragraph" w:styleId="E-mailSignature">
    <w:name w:val="E-mail Signature"/>
    <w:basedOn w:val="Normal"/>
    <w:link w:val="E-mailSignatureChar"/>
    <w:rsid w:val="00C25334"/>
    <w:pPr>
      <w:spacing w:after="0" w:line="240" w:lineRule="auto"/>
    </w:pPr>
    <w:rPr>
      <w:rFonts w:ascii="Times New Roman" w:eastAsia="Times New Roman" w:hAnsi="Times New Roman" w:cs="Times New Roman"/>
      <w:sz w:val="20"/>
      <w:szCs w:val="20"/>
    </w:rPr>
  </w:style>
  <w:style w:type="character" w:customStyle="1" w:styleId="E-mailSignatureChar">
    <w:name w:val="E-mail Signature Char"/>
    <w:basedOn w:val="DefaultParagraphFont"/>
    <w:link w:val="E-mailSignature"/>
    <w:rsid w:val="00C25334"/>
    <w:rPr>
      <w:rFonts w:ascii="Times New Roman" w:eastAsia="Times New Roman" w:hAnsi="Times New Roman" w:cs="Times New Roman"/>
      <w:sz w:val="20"/>
      <w:szCs w:val="20"/>
    </w:rPr>
  </w:style>
  <w:style w:type="paragraph" w:styleId="EndnoteText">
    <w:name w:val="endnote text"/>
    <w:basedOn w:val="Normal"/>
    <w:link w:val="EndnoteTextChar"/>
    <w:semiHidden/>
    <w:rsid w:val="00C2533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C25334"/>
    <w:rPr>
      <w:rFonts w:ascii="Times New Roman" w:eastAsia="Times New Roman" w:hAnsi="Times New Roman" w:cs="Times New Roman"/>
      <w:sz w:val="20"/>
      <w:szCs w:val="20"/>
    </w:rPr>
  </w:style>
  <w:style w:type="paragraph" w:styleId="EnvelopeAddress">
    <w:name w:val="envelope address"/>
    <w:basedOn w:val="Normal"/>
    <w:rsid w:val="00C25334"/>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C25334"/>
    <w:pPr>
      <w:spacing w:after="0" w:line="240" w:lineRule="auto"/>
    </w:pPr>
    <w:rPr>
      <w:rFonts w:ascii="Arial" w:eastAsia="Times New Roman" w:hAnsi="Arial" w:cs="Arial"/>
      <w:sz w:val="20"/>
      <w:szCs w:val="20"/>
    </w:rPr>
  </w:style>
  <w:style w:type="paragraph" w:styleId="FootnoteText">
    <w:name w:val="footnote text"/>
    <w:basedOn w:val="Normal"/>
    <w:link w:val="FootnoteTextChar"/>
    <w:semiHidden/>
    <w:rsid w:val="00C253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C25334"/>
    <w:rPr>
      <w:rFonts w:ascii="Times New Roman" w:eastAsia="Times New Roman" w:hAnsi="Times New Roman" w:cs="Times New Roman"/>
      <w:sz w:val="20"/>
      <w:szCs w:val="20"/>
    </w:rPr>
  </w:style>
  <w:style w:type="paragraph" w:styleId="HTMLAddress">
    <w:name w:val="HTML Address"/>
    <w:basedOn w:val="Normal"/>
    <w:link w:val="HTMLAddressChar"/>
    <w:rsid w:val="00C25334"/>
    <w:pPr>
      <w:spacing w:after="0" w:line="240" w:lineRule="auto"/>
    </w:pPr>
    <w:rPr>
      <w:rFonts w:ascii="Times New Roman" w:eastAsia="Times New Roman" w:hAnsi="Times New Roman" w:cs="Times New Roman"/>
      <w:i/>
      <w:iCs/>
      <w:sz w:val="20"/>
      <w:szCs w:val="20"/>
    </w:rPr>
  </w:style>
  <w:style w:type="character" w:customStyle="1" w:styleId="HTMLAddressChar">
    <w:name w:val="HTML Address Char"/>
    <w:basedOn w:val="DefaultParagraphFont"/>
    <w:link w:val="HTMLAddress"/>
    <w:rsid w:val="00C25334"/>
    <w:rPr>
      <w:rFonts w:ascii="Times New Roman" w:eastAsia="Times New Roman" w:hAnsi="Times New Roman" w:cs="Times New Roman"/>
      <w:i/>
      <w:iCs/>
      <w:sz w:val="20"/>
      <w:szCs w:val="20"/>
    </w:rPr>
  </w:style>
  <w:style w:type="paragraph" w:styleId="HTMLPreformatted">
    <w:name w:val="HTML Preformatted"/>
    <w:basedOn w:val="Normal"/>
    <w:link w:val="HTMLPreformattedChar"/>
    <w:rsid w:val="00C25334"/>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334"/>
    <w:rPr>
      <w:rFonts w:ascii="Courier New" w:eastAsia="Times New Roman" w:hAnsi="Courier New" w:cs="Courier New"/>
      <w:sz w:val="20"/>
      <w:szCs w:val="20"/>
    </w:rPr>
  </w:style>
  <w:style w:type="paragraph" w:styleId="Index1">
    <w:name w:val="index 1"/>
    <w:basedOn w:val="Normal"/>
    <w:next w:val="Normal"/>
    <w:autoRedefine/>
    <w:semiHidden/>
    <w:rsid w:val="00C25334"/>
    <w:pPr>
      <w:spacing w:after="0" w:line="240" w:lineRule="auto"/>
      <w:ind w:left="200" w:hanging="200"/>
    </w:pPr>
    <w:rPr>
      <w:rFonts w:ascii="Times New Roman" w:eastAsia="Times New Roman" w:hAnsi="Times New Roman" w:cs="Times New Roman"/>
      <w:sz w:val="20"/>
      <w:szCs w:val="20"/>
    </w:rPr>
  </w:style>
  <w:style w:type="paragraph" w:styleId="Index2">
    <w:name w:val="index 2"/>
    <w:basedOn w:val="Normal"/>
    <w:next w:val="Normal"/>
    <w:autoRedefine/>
    <w:semiHidden/>
    <w:rsid w:val="00C25334"/>
    <w:pPr>
      <w:spacing w:after="0" w:line="240" w:lineRule="auto"/>
      <w:ind w:left="400" w:hanging="200"/>
    </w:pPr>
    <w:rPr>
      <w:rFonts w:ascii="Times New Roman" w:eastAsia="Times New Roman" w:hAnsi="Times New Roman" w:cs="Times New Roman"/>
      <w:sz w:val="20"/>
      <w:szCs w:val="20"/>
    </w:rPr>
  </w:style>
  <w:style w:type="paragraph" w:styleId="Index3">
    <w:name w:val="index 3"/>
    <w:basedOn w:val="Normal"/>
    <w:next w:val="Normal"/>
    <w:autoRedefine/>
    <w:semiHidden/>
    <w:rsid w:val="00C25334"/>
    <w:pPr>
      <w:spacing w:after="0" w:line="240" w:lineRule="auto"/>
      <w:ind w:left="600" w:hanging="200"/>
    </w:pPr>
    <w:rPr>
      <w:rFonts w:ascii="Times New Roman" w:eastAsia="Times New Roman" w:hAnsi="Times New Roman" w:cs="Times New Roman"/>
      <w:sz w:val="20"/>
      <w:szCs w:val="20"/>
    </w:rPr>
  </w:style>
  <w:style w:type="paragraph" w:styleId="Index4">
    <w:name w:val="index 4"/>
    <w:basedOn w:val="Normal"/>
    <w:next w:val="Normal"/>
    <w:autoRedefine/>
    <w:semiHidden/>
    <w:rsid w:val="00C25334"/>
    <w:pPr>
      <w:spacing w:after="0" w:line="240" w:lineRule="auto"/>
      <w:ind w:left="800" w:hanging="200"/>
    </w:pPr>
    <w:rPr>
      <w:rFonts w:ascii="Times New Roman" w:eastAsia="Times New Roman" w:hAnsi="Times New Roman" w:cs="Times New Roman"/>
      <w:sz w:val="20"/>
      <w:szCs w:val="20"/>
    </w:rPr>
  </w:style>
  <w:style w:type="paragraph" w:styleId="Index5">
    <w:name w:val="index 5"/>
    <w:basedOn w:val="Normal"/>
    <w:next w:val="Normal"/>
    <w:autoRedefine/>
    <w:semiHidden/>
    <w:rsid w:val="00C25334"/>
    <w:pPr>
      <w:spacing w:after="0" w:line="240" w:lineRule="auto"/>
      <w:ind w:left="1000" w:hanging="200"/>
    </w:pPr>
    <w:rPr>
      <w:rFonts w:ascii="Times New Roman" w:eastAsia="Times New Roman" w:hAnsi="Times New Roman" w:cs="Times New Roman"/>
      <w:sz w:val="20"/>
      <w:szCs w:val="20"/>
    </w:rPr>
  </w:style>
  <w:style w:type="paragraph" w:styleId="Index6">
    <w:name w:val="index 6"/>
    <w:basedOn w:val="Normal"/>
    <w:next w:val="Normal"/>
    <w:autoRedefine/>
    <w:semiHidden/>
    <w:rsid w:val="00C25334"/>
    <w:pPr>
      <w:spacing w:after="0" w:line="240" w:lineRule="auto"/>
      <w:ind w:left="1200" w:hanging="200"/>
    </w:pPr>
    <w:rPr>
      <w:rFonts w:ascii="Times New Roman" w:eastAsia="Times New Roman" w:hAnsi="Times New Roman" w:cs="Times New Roman"/>
      <w:sz w:val="20"/>
      <w:szCs w:val="20"/>
    </w:rPr>
  </w:style>
  <w:style w:type="paragraph" w:styleId="Index7">
    <w:name w:val="index 7"/>
    <w:basedOn w:val="Normal"/>
    <w:next w:val="Normal"/>
    <w:autoRedefine/>
    <w:semiHidden/>
    <w:rsid w:val="00C25334"/>
    <w:pPr>
      <w:spacing w:after="0" w:line="240" w:lineRule="auto"/>
      <w:ind w:left="1400" w:hanging="200"/>
    </w:pPr>
    <w:rPr>
      <w:rFonts w:ascii="Times New Roman" w:eastAsia="Times New Roman" w:hAnsi="Times New Roman" w:cs="Times New Roman"/>
      <w:sz w:val="20"/>
      <w:szCs w:val="20"/>
    </w:rPr>
  </w:style>
  <w:style w:type="paragraph" w:styleId="Index8">
    <w:name w:val="index 8"/>
    <w:basedOn w:val="Normal"/>
    <w:next w:val="Normal"/>
    <w:autoRedefine/>
    <w:semiHidden/>
    <w:rsid w:val="00C25334"/>
    <w:pPr>
      <w:spacing w:after="0" w:line="240" w:lineRule="auto"/>
      <w:ind w:left="1600" w:hanging="200"/>
    </w:pPr>
    <w:rPr>
      <w:rFonts w:ascii="Times New Roman" w:eastAsia="Times New Roman" w:hAnsi="Times New Roman" w:cs="Times New Roman"/>
      <w:sz w:val="20"/>
      <w:szCs w:val="20"/>
    </w:rPr>
  </w:style>
  <w:style w:type="paragraph" w:styleId="Index9">
    <w:name w:val="index 9"/>
    <w:basedOn w:val="Normal"/>
    <w:next w:val="Normal"/>
    <w:autoRedefine/>
    <w:semiHidden/>
    <w:rsid w:val="00C25334"/>
    <w:pPr>
      <w:spacing w:after="0" w:line="240" w:lineRule="auto"/>
      <w:ind w:left="1800" w:hanging="200"/>
    </w:pPr>
    <w:rPr>
      <w:rFonts w:ascii="Times New Roman" w:eastAsia="Times New Roman" w:hAnsi="Times New Roman" w:cs="Times New Roman"/>
      <w:sz w:val="20"/>
      <w:szCs w:val="20"/>
    </w:rPr>
  </w:style>
  <w:style w:type="paragraph" w:styleId="IndexHeading">
    <w:name w:val="index heading"/>
    <w:basedOn w:val="Normal"/>
    <w:next w:val="Index1"/>
    <w:semiHidden/>
    <w:rsid w:val="00C25334"/>
    <w:pPr>
      <w:spacing w:after="0" w:line="240" w:lineRule="auto"/>
    </w:pPr>
    <w:rPr>
      <w:rFonts w:ascii="Arial" w:eastAsia="Times New Roman" w:hAnsi="Arial" w:cs="Arial"/>
      <w:b/>
      <w:bCs/>
      <w:sz w:val="20"/>
      <w:szCs w:val="20"/>
    </w:rPr>
  </w:style>
  <w:style w:type="paragraph" w:styleId="List">
    <w:name w:val="List"/>
    <w:basedOn w:val="Normal"/>
    <w:rsid w:val="00C25334"/>
    <w:pPr>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rsid w:val="00C25334"/>
    <w:pPr>
      <w:spacing w:after="0" w:line="240" w:lineRule="auto"/>
      <w:ind w:left="720" w:hanging="360"/>
    </w:pPr>
    <w:rPr>
      <w:rFonts w:ascii="Times New Roman" w:eastAsia="Times New Roman" w:hAnsi="Times New Roman" w:cs="Times New Roman"/>
      <w:sz w:val="20"/>
      <w:szCs w:val="20"/>
    </w:rPr>
  </w:style>
  <w:style w:type="paragraph" w:styleId="List3">
    <w:name w:val="List 3"/>
    <w:basedOn w:val="Normal"/>
    <w:rsid w:val="00C25334"/>
    <w:pPr>
      <w:spacing w:after="0" w:line="240" w:lineRule="auto"/>
      <w:ind w:left="1080" w:hanging="360"/>
    </w:pPr>
    <w:rPr>
      <w:rFonts w:ascii="Times New Roman" w:eastAsia="Times New Roman" w:hAnsi="Times New Roman" w:cs="Times New Roman"/>
      <w:sz w:val="20"/>
      <w:szCs w:val="20"/>
    </w:rPr>
  </w:style>
  <w:style w:type="paragraph" w:styleId="List4">
    <w:name w:val="List 4"/>
    <w:basedOn w:val="Normal"/>
    <w:rsid w:val="00C25334"/>
    <w:pPr>
      <w:spacing w:after="0" w:line="240" w:lineRule="auto"/>
      <w:ind w:left="1440" w:hanging="360"/>
    </w:pPr>
    <w:rPr>
      <w:rFonts w:ascii="Times New Roman" w:eastAsia="Times New Roman" w:hAnsi="Times New Roman" w:cs="Times New Roman"/>
      <w:sz w:val="20"/>
      <w:szCs w:val="20"/>
    </w:rPr>
  </w:style>
  <w:style w:type="paragraph" w:styleId="List5">
    <w:name w:val="List 5"/>
    <w:basedOn w:val="Normal"/>
    <w:rsid w:val="00C25334"/>
    <w:pPr>
      <w:spacing w:after="0" w:line="240" w:lineRule="auto"/>
      <w:ind w:left="1800" w:hanging="360"/>
    </w:pPr>
    <w:rPr>
      <w:rFonts w:ascii="Times New Roman" w:eastAsia="Times New Roman" w:hAnsi="Times New Roman" w:cs="Times New Roman"/>
      <w:sz w:val="20"/>
      <w:szCs w:val="20"/>
    </w:rPr>
  </w:style>
  <w:style w:type="paragraph" w:styleId="ListBullet">
    <w:name w:val="List Bullet"/>
    <w:basedOn w:val="Normal"/>
    <w:rsid w:val="00C25334"/>
    <w:pPr>
      <w:numPr>
        <w:numId w:val="2"/>
      </w:numPr>
      <w:spacing w:after="0" w:line="240" w:lineRule="auto"/>
    </w:pPr>
    <w:rPr>
      <w:rFonts w:ascii="Times New Roman" w:eastAsia="Times New Roman" w:hAnsi="Times New Roman" w:cs="Times New Roman"/>
      <w:sz w:val="20"/>
      <w:szCs w:val="20"/>
    </w:rPr>
  </w:style>
  <w:style w:type="paragraph" w:styleId="ListBullet2">
    <w:name w:val="List Bullet 2"/>
    <w:basedOn w:val="Normal"/>
    <w:rsid w:val="00C25334"/>
    <w:pPr>
      <w:numPr>
        <w:numId w:val="3"/>
      </w:numPr>
      <w:spacing w:after="0" w:line="240" w:lineRule="auto"/>
    </w:pPr>
    <w:rPr>
      <w:rFonts w:ascii="Times New Roman" w:eastAsia="Times New Roman" w:hAnsi="Times New Roman" w:cs="Times New Roman"/>
      <w:sz w:val="20"/>
      <w:szCs w:val="20"/>
    </w:rPr>
  </w:style>
  <w:style w:type="paragraph" w:styleId="ListBullet3">
    <w:name w:val="List Bullet 3"/>
    <w:basedOn w:val="Normal"/>
    <w:rsid w:val="00C25334"/>
    <w:pPr>
      <w:numPr>
        <w:numId w:val="4"/>
      </w:numPr>
      <w:spacing w:after="0" w:line="240" w:lineRule="auto"/>
    </w:pPr>
    <w:rPr>
      <w:rFonts w:ascii="Times New Roman" w:eastAsia="Times New Roman" w:hAnsi="Times New Roman" w:cs="Times New Roman"/>
      <w:sz w:val="20"/>
      <w:szCs w:val="20"/>
    </w:rPr>
  </w:style>
  <w:style w:type="paragraph" w:styleId="ListBullet4">
    <w:name w:val="List Bullet 4"/>
    <w:basedOn w:val="Normal"/>
    <w:rsid w:val="00C25334"/>
    <w:pPr>
      <w:numPr>
        <w:numId w:val="5"/>
      </w:numPr>
      <w:spacing w:after="0" w:line="240" w:lineRule="auto"/>
    </w:pPr>
    <w:rPr>
      <w:rFonts w:ascii="Times New Roman" w:eastAsia="Times New Roman" w:hAnsi="Times New Roman" w:cs="Times New Roman"/>
      <w:sz w:val="20"/>
      <w:szCs w:val="20"/>
    </w:rPr>
  </w:style>
  <w:style w:type="paragraph" w:styleId="ListBullet5">
    <w:name w:val="List Bullet 5"/>
    <w:basedOn w:val="Normal"/>
    <w:rsid w:val="00C25334"/>
    <w:pPr>
      <w:numPr>
        <w:numId w:val="6"/>
      </w:numPr>
      <w:spacing w:after="0" w:line="240" w:lineRule="auto"/>
    </w:pPr>
    <w:rPr>
      <w:rFonts w:ascii="Times New Roman" w:eastAsia="Times New Roman" w:hAnsi="Times New Roman" w:cs="Times New Roman"/>
      <w:sz w:val="20"/>
      <w:szCs w:val="20"/>
    </w:rPr>
  </w:style>
  <w:style w:type="paragraph" w:styleId="ListContinue">
    <w:name w:val="List Continue"/>
    <w:basedOn w:val="Normal"/>
    <w:rsid w:val="00C25334"/>
    <w:pPr>
      <w:spacing w:after="120" w:line="240" w:lineRule="auto"/>
      <w:ind w:left="360"/>
    </w:pPr>
    <w:rPr>
      <w:rFonts w:ascii="Times New Roman" w:eastAsia="Times New Roman" w:hAnsi="Times New Roman" w:cs="Times New Roman"/>
      <w:sz w:val="20"/>
      <w:szCs w:val="20"/>
    </w:rPr>
  </w:style>
  <w:style w:type="paragraph" w:styleId="ListContinue2">
    <w:name w:val="List Continue 2"/>
    <w:basedOn w:val="Normal"/>
    <w:rsid w:val="00C25334"/>
    <w:pPr>
      <w:spacing w:after="120" w:line="240" w:lineRule="auto"/>
      <w:ind w:left="720"/>
    </w:pPr>
    <w:rPr>
      <w:rFonts w:ascii="Times New Roman" w:eastAsia="Times New Roman" w:hAnsi="Times New Roman" w:cs="Times New Roman"/>
      <w:sz w:val="20"/>
      <w:szCs w:val="20"/>
    </w:rPr>
  </w:style>
  <w:style w:type="paragraph" w:styleId="ListContinue3">
    <w:name w:val="List Continue 3"/>
    <w:basedOn w:val="Normal"/>
    <w:rsid w:val="00C25334"/>
    <w:pPr>
      <w:spacing w:after="120" w:line="240" w:lineRule="auto"/>
      <w:ind w:left="1080"/>
    </w:pPr>
    <w:rPr>
      <w:rFonts w:ascii="Times New Roman" w:eastAsia="Times New Roman" w:hAnsi="Times New Roman" w:cs="Times New Roman"/>
      <w:sz w:val="20"/>
      <w:szCs w:val="20"/>
    </w:rPr>
  </w:style>
  <w:style w:type="paragraph" w:styleId="ListContinue4">
    <w:name w:val="List Continue 4"/>
    <w:basedOn w:val="Normal"/>
    <w:rsid w:val="00C25334"/>
    <w:pPr>
      <w:spacing w:after="120" w:line="240" w:lineRule="auto"/>
      <w:ind w:left="1440"/>
    </w:pPr>
    <w:rPr>
      <w:rFonts w:ascii="Times New Roman" w:eastAsia="Times New Roman" w:hAnsi="Times New Roman" w:cs="Times New Roman"/>
      <w:sz w:val="20"/>
      <w:szCs w:val="20"/>
    </w:rPr>
  </w:style>
  <w:style w:type="paragraph" w:styleId="ListContinue5">
    <w:name w:val="List Continue 5"/>
    <w:basedOn w:val="Normal"/>
    <w:rsid w:val="00C25334"/>
    <w:pPr>
      <w:spacing w:after="120" w:line="240" w:lineRule="auto"/>
      <w:ind w:left="1800"/>
    </w:pPr>
    <w:rPr>
      <w:rFonts w:ascii="Times New Roman" w:eastAsia="Times New Roman" w:hAnsi="Times New Roman" w:cs="Times New Roman"/>
      <w:sz w:val="20"/>
      <w:szCs w:val="20"/>
    </w:rPr>
  </w:style>
  <w:style w:type="paragraph" w:styleId="ListNumber">
    <w:name w:val="List Number"/>
    <w:basedOn w:val="Normal"/>
    <w:rsid w:val="00C25334"/>
    <w:pPr>
      <w:numPr>
        <w:numId w:val="7"/>
      </w:numPr>
      <w:spacing w:after="0" w:line="240" w:lineRule="auto"/>
    </w:pPr>
    <w:rPr>
      <w:rFonts w:ascii="Times New Roman" w:eastAsia="Times New Roman" w:hAnsi="Times New Roman" w:cs="Times New Roman"/>
      <w:sz w:val="20"/>
      <w:szCs w:val="20"/>
    </w:rPr>
  </w:style>
  <w:style w:type="paragraph" w:styleId="ListNumber2">
    <w:name w:val="List Number 2"/>
    <w:basedOn w:val="Normal"/>
    <w:rsid w:val="00C25334"/>
    <w:pPr>
      <w:numPr>
        <w:numId w:val="8"/>
      </w:numPr>
      <w:spacing w:after="0" w:line="240" w:lineRule="auto"/>
    </w:pPr>
    <w:rPr>
      <w:rFonts w:ascii="Times New Roman" w:eastAsia="Times New Roman" w:hAnsi="Times New Roman" w:cs="Times New Roman"/>
      <w:sz w:val="20"/>
      <w:szCs w:val="20"/>
    </w:rPr>
  </w:style>
  <w:style w:type="paragraph" w:styleId="ListNumber3">
    <w:name w:val="List Number 3"/>
    <w:basedOn w:val="Normal"/>
    <w:rsid w:val="00C25334"/>
    <w:pPr>
      <w:numPr>
        <w:numId w:val="9"/>
      </w:numPr>
      <w:spacing w:after="0" w:line="240" w:lineRule="auto"/>
    </w:pPr>
    <w:rPr>
      <w:rFonts w:ascii="Times New Roman" w:eastAsia="Times New Roman" w:hAnsi="Times New Roman" w:cs="Times New Roman"/>
      <w:sz w:val="20"/>
      <w:szCs w:val="20"/>
    </w:rPr>
  </w:style>
  <w:style w:type="paragraph" w:styleId="ListNumber4">
    <w:name w:val="List Number 4"/>
    <w:basedOn w:val="Normal"/>
    <w:rsid w:val="00C25334"/>
    <w:pPr>
      <w:numPr>
        <w:numId w:val="10"/>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C25334"/>
    <w:pPr>
      <w:numPr>
        <w:numId w:val="11"/>
      </w:numPr>
      <w:spacing w:after="0" w:line="240" w:lineRule="auto"/>
    </w:pPr>
    <w:rPr>
      <w:rFonts w:ascii="Times New Roman" w:eastAsia="Times New Roman" w:hAnsi="Times New Roman" w:cs="Times New Roman"/>
      <w:sz w:val="20"/>
      <w:szCs w:val="20"/>
    </w:rPr>
  </w:style>
  <w:style w:type="paragraph" w:styleId="MacroText">
    <w:name w:val="macro"/>
    <w:link w:val="MacroTextChar"/>
    <w:semiHidden/>
    <w:rsid w:val="00C2533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25334"/>
    <w:rPr>
      <w:rFonts w:ascii="Courier New" w:eastAsia="Times New Roman" w:hAnsi="Courier New" w:cs="Courier New"/>
      <w:sz w:val="20"/>
      <w:szCs w:val="20"/>
    </w:rPr>
  </w:style>
  <w:style w:type="paragraph" w:styleId="MessageHeader">
    <w:name w:val="Message Header"/>
    <w:basedOn w:val="Normal"/>
    <w:link w:val="MessageHeaderChar"/>
    <w:rsid w:val="00C2533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C25334"/>
    <w:rPr>
      <w:rFonts w:ascii="Arial" w:eastAsia="Times New Roman" w:hAnsi="Arial" w:cs="Arial"/>
      <w:sz w:val="24"/>
      <w:szCs w:val="24"/>
      <w:shd w:val="pct20" w:color="auto" w:fill="auto"/>
    </w:rPr>
  </w:style>
  <w:style w:type="paragraph" w:styleId="NormalWeb">
    <w:name w:val="Normal (Web)"/>
    <w:basedOn w:val="Normal"/>
    <w:rsid w:val="00C25334"/>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C25334"/>
    <w:pPr>
      <w:spacing w:after="0" w:line="240" w:lineRule="auto"/>
      <w:ind w:left="720"/>
    </w:pPr>
    <w:rPr>
      <w:rFonts w:ascii="Times New Roman" w:eastAsia="Times New Roman" w:hAnsi="Times New Roman" w:cs="Times New Roman"/>
      <w:sz w:val="20"/>
      <w:szCs w:val="20"/>
    </w:rPr>
  </w:style>
  <w:style w:type="paragraph" w:styleId="NoteHeading">
    <w:name w:val="Note Heading"/>
    <w:basedOn w:val="Normal"/>
    <w:next w:val="Normal"/>
    <w:link w:val="NoteHeadingChar"/>
    <w:rsid w:val="00C25334"/>
    <w:pPr>
      <w:spacing w:after="0" w:line="240" w:lineRule="auto"/>
    </w:pPr>
    <w:rPr>
      <w:rFonts w:ascii="Times New Roman" w:eastAsia="Times New Roman" w:hAnsi="Times New Roman" w:cs="Times New Roman"/>
      <w:sz w:val="20"/>
      <w:szCs w:val="20"/>
    </w:rPr>
  </w:style>
  <w:style w:type="character" w:customStyle="1" w:styleId="NoteHeadingChar">
    <w:name w:val="Note Heading Char"/>
    <w:basedOn w:val="DefaultParagraphFont"/>
    <w:link w:val="NoteHeading"/>
    <w:rsid w:val="00C25334"/>
    <w:rPr>
      <w:rFonts w:ascii="Times New Roman" w:eastAsia="Times New Roman" w:hAnsi="Times New Roman" w:cs="Times New Roman"/>
      <w:sz w:val="20"/>
      <w:szCs w:val="20"/>
    </w:rPr>
  </w:style>
  <w:style w:type="paragraph" w:styleId="Salutation">
    <w:name w:val="Salutation"/>
    <w:basedOn w:val="Normal"/>
    <w:next w:val="Normal"/>
    <w:link w:val="SalutationChar"/>
    <w:rsid w:val="00C25334"/>
    <w:pPr>
      <w:spacing w:after="0" w:line="240" w:lineRule="auto"/>
    </w:pPr>
    <w:rPr>
      <w:rFonts w:ascii="Times New Roman" w:eastAsia="Times New Roman" w:hAnsi="Times New Roman" w:cs="Times New Roman"/>
      <w:sz w:val="20"/>
      <w:szCs w:val="20"/>
    </w:rPr>
  </w:style>
  <w:style w:type="character" w:customStyle="1" w:styleId="SalutationChar">
    <w:name w:val="Salutation Char"/>
    <w:basedOn w:val="DefaultParagraphFont"/>
    <w:link w:val="Salutation"/>
    <w:rsid w:val="00C25334"/>
    <w:rPr>
      <w:rFonts w:ascii="Times New Roman" w:eastAsia="Times New Roman" w:hAnsi="Times New Roman" w:cs="Times New Roman"/>
      <w:sz w:val="20"/>
      <w:szCs w:val="20"/>
    </w:rPr>
  </w:style>
  <w:style w:type="paragraph" w:styleId="Signature">
    <w:name w:val="Signature"/>
    <w:basedOn w:val="Normal"/>
    <w:link w:val="SignatureChar"/>
    <w:rsid w:val="00C25334"/>
    <w:pPr>
      <w:spacing w:after="0" w:line="240" w:lineRule="auto"/>
      <w:ind w:left="4320"/>
    </w:pPr>
    <w:rPr>
      <w:rFonts w:ascii="Times New Roman" w:eastAsia="Times New Roman" w:hAnsi="Times New Roman" w:cs="Times New Roman"/>
      <w:sz w:val="20"/>
      <w:szCs w:val="20"/>
    </w:rPr>
  </w:style>
  <w:style w:type="character" w:customStyle="1" w:styleId="SignatureChar">
    <w:name w:val="Signature Char"/>
    <w:basedOn w:val="DefaultParagraphFont"/>
    <w:link w:val="Signature"/>
    <w:rsid w:val="00C25334"/>
    <w:rPr>
      <w:rFonts w:ascii="Times New Roman" w:eastAsia="Times New Roman" w:hAnsi="Times New Roman" w:cs="Times New Roman"/>
      <w:sz w:val="20"/>
      <w:szCs w:val="20"/>
    </w:rPr>
  </w:style>
  <w:style w:type="paragraph" w:styleId="Subtitle">
    <w:name w:val="Subtitle"/>
    <w:basedOn w:val="Normal"/>
    <w:link w:val="SubtitleChar"/>
    <w:qFormat/>
    <w:rsid w:val="00C25334"/>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C25334"/>
    <w:rPr>
      <w:rFonts w:ascii="Arial" w:eastAsia="Times New Roman" w:hAnsi="Arial" w:cs="Arial"/>
      <w:sz w:val="24"/>
      <w:szCs w:val="24"/>
    </w:rPr>
  </w:style>
  <w:style w:type="paragraph" w:styleId="TableofAuthorities">
    <w:name w:val="table of authorities"/>
    <w:basedOn w:val="Normal"/>
    <w:next w:val="Normal"/>
    <w:semiHidden/>
    <w:rsid w:val="00C25334"/>
    <w:pPr>
      <w:spacing w:after="0" w:line="240" w:lineRule="auto"/>
      <w:ind w:left="200" w:hanging="200"/>
    </w:pPr>
    <w:rPr>
      <w:rFonts w:ascii="Times New Roman" w:eastAsia="Times New Roman" w:hAnsi="Times New Roman" w:cs="Times New Roman"/>
      <w:sz w:val="20"/>
      <w:szCs w:val="20"/>
    </w:rPr>
  </w:style>
  <w:style w:type="paragraph" w:styleId="TableofFigures">
    <w:name w:val="table of figures"/>
    <w:basedOn w:val="Normal"/>
    <w:next w:val="Normal"/>
    <w:semiHidden/>
    <w:rsid w:val="00C25334"/>
    <w:pPr>
      <w:spacing w:after="0" w:line="240" w:lineRule="auto"/>
    </w:pPr>
    <w:rPr>
      <w:rFonts w:ascii="Times New Roman" w:eastAsia="Times New Roman" w:hAnsi="Times New Roman" w:cs="Times New Roman"/>
      <w:sz w:val="20"/>
      <w:szCs w:val="20"/>
    </w:rPr>
  </w:style>
  <w:style w:type="paragraph" w:styleId="Title">
    <w:name w:val="Title"/>
    <w:basedOn w:val="Normal"/>
    <w:link w:val="TitleChar"/>
    <w:qFormat/>
    <w:rsid w:val="00C25334"/>
    <w:pPr>
      <w:spacing w:before="240" w:after="60" w:line="240" w:lineRule="auto"/>
      <w:jc w:val="center"/>
      <w:outlineLvl w:val="0"/>
    </w:pPr>
    <w:rPr>
      <w:rFonts w:ascii="Arial" w:eastAsia="Times New Roman" w:hAnsi="Arial" w:cs="Arial"/>
      <w:b/>
      <w:bCs/>
      <w:kern w:val="28"/>
      <w:sz w:val="32"/>
      <w:szCs w:val="32"/>
    </w:rPr>
  </w:style>
  <w:style w:type="character" w:customStyle="1" w:styleId="TitleChar">
    <w:name w:val="Title Char"/>
    <w:basedOn w:val="DefaultParagraphFont"/>
    <w:link w:val="Title"/>
    <w:rsid w:val="00C25334"/>
    <w:rPr>
      <w:rFonts w:ascii="Arial" w:eastAsia="Times New Roman" w:hAnsi="Arial" w:cs="Arial"/>
      <w:b/>
      <w:bCs/>
      <w:kern w:val="28"/>
      <w:sz w:val="32"/>
      <w:szCs w:val="32"/>
    </w:rPr>
  </w:style>
  <w:style w:type="paragraph" w:styleId="TOAHeading">
    <w:name w:val="toa heading"/>
    <w:basedOn w:val="Normal"/>
    <w:next w:val="Normal"/>
    <w:semiHidden/>
    <w:rsid w:val="00C25334"/>
    <w:pPr>
      <w:spacing w:before="120" w:after="0" w:line="240" w:lineRule="auto"/>
    </w:pPr>
    <w:rPr>
      <w:rFonts w:ascii="Arial" w:eastAsia="Times New Roman" w:hAnsi="Arial" w:cs="Arial"/>
      <w:b/>
      <w:bCs/>
      <w:sz w:val="24"/>
      <w:szCs w:val="24"/>
    </w:rPr>
  </w:style>
  <w:style w:type="paragraph" w:styleId="TOC1">
    <w:name w:val="toc 1"/>
    <w:basedOn w:val="Normal"/>
    <w:next w:val="Normal"/>
    <w:autoRedefine/>
    <w:semiHidden/>
    <w:rsid w:val="00C25334"/>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semiHidden/>
    <w:rsid w:val="00C25334"/>
    <w:pPr>
      <w:spacing w:after="0" w:line="240" w:lineRule="auto"/>
      <w:ind w:left="200"/>
    </w:pPr>
    <w:rPr>
      <w:rFonts w:ascii="Times New Roman" w:eastAsia="Times New Roman" w:hAnsi="Times New Roman" w:cs="Times New Roman"/>
      <w:sz w:val="20"/>
      <w:szCs w:val="20"/>
    </w:rPr>
  </w:style>
  <w:style w:type="paragraph" w:styleId="TOC3">
    <w:name w:val="toc 3"/>
    <w:basedOn w:val="Normal"/>
    <w:next w:val="Normal"/>
    <w:autoRedefine/>
    <w:semiHidden/>
    <w:rsid w:val="00C25334"/>
    <w:pPr>
      <w:spacing w:after="0" w:line="240" w:lineRule="auto"/>
      <w:ind w:left="400"/>
    </w:pPr>
    <w:rPr>
      <w:rFonts w:ascii="Times New Roman" w:eastAsia="Times New Roman" w:hAnsi="Times New Roman" w:cs="Times New Roman"/>
      <w:sz w:val="20"/>
      <w:szCs w:val="20"/>
    </w:rPr>
  </w:style>
  <w:style w:type="paragraph" w:styleId="TOC4">
    <w:name w:val="toc 4"/>
    <w:basedOn w:val="Normal"/>
    <w:next w:val="Normal"/>
    <w:autoRedefine/>
    <w:semiHidden/>
    <w:rsid w:val="00C25334"/>
    <w:pPr>
      <w:spacing w:after="0" w:line="240" w:lineRule="auto"/>
      <w:ind w:left="600"/>
    </w:pPr>
    <w:rPr>
      <w:rFonts w:ascii="Times New Roman" w:eastAsia="Times New Roman" w:hAnsi="Times New Roman" w:cs="Times New Roman"/>
      <w:sz w:val="20"/>
      <w:szCs w:val="20"/>
    </w:rPr>
  </w:style>
  <w:style w:type="paragraph" w:styleId="TOC5">
    <w:name w:val="toc 5"/>
    <w:basedOn w:val="Normal"/>
    <w:next w:val="Normal"/>
    <w:autoRedefine/>
    <w:semiHidden/>
    <w:rsid w:val="00C25334"/>
    <w:pPr>
      <w:spacing w:after="0" w:line="240" w:lineRule="auto"/>
      <w:ind w:left="800"/>
    </w:pPr>
    <w:rPr>
      <w:rFonts w:ascii="Times New Roman" w:eastAsia="Times New Roman" w:hAnsi="Times New Roman" w:cs="Times New Roman"/>
      <w:sz w:val="20"/>
      <w:szCs w:val="20"/>
    </w:rPr>
  </w:style>
  <w:style w:type="paragraph" w:styleId="TOC6">
    <w:name w:val="toc 6"/>
    <w:basedOn w:val="Normal"/>
    <w:next w:val="Normal"/>
    <w:autoRedefine/>
    <w:semiHidden/>
    <w:rsid w:val="00C25334"/>
    <w:pPr>
      <w:spacing w:after="0" w:line="240" w:lineRule="auto"/>
      <w:ind w:left="1000"/>
    </w:pPr>
    <w:rPr>
      <w:rFonts w:ascii="Times New Roman" w:eastAsia="Times New Roman" w:hAnsi="Times New Roman" w:cs="Times New Roman"/>
      <w:sz w:val="20"/>
      <w:szCs w:val="20"/>
    </w:rPr>
  </w:style>
  <w:style w:type="paragraph" w:styleId="TOC7">
    <w:name w:val="toc 7"/>
    <w:basedOn w:val="Normal"/>
    <w:next w:val="Normal"/>
    <w:autoRedefine/>
    <w:semiHidden/>
    <w:rsid w:val="00C25334"/>
    <w:pPr>
      <w:spacing w:after="0" w:line="240" w:lineRule="auto"/>
      <w:ind w:left="1200"/>
    </w:pPr>
    <w:rPr>
      <w:rFonts w:ascii="Times New Roman" w:eastAsia="Times New Roman" w:hAnsi="Times New Roman" w:cs="Times New Roman"/>
      <w:sz w:val="20"/>
      <w:szCs w:val="20"/>
    </w:rPr>
  </w:style>
  <w:style w:type="paragraph" w:styleId="TOC8">
    <w:name w:val="toc 8"/>
    <w:basedOn w:val="Normal"/>
    <w:next w:val="Normal"/>
    <w:autoRedefine/>
    <w:semiHidden/>
    <w:rsid w:val="00C25334"/>
    <w:pPr>
      <w:spacing w:after="0" w:line="240" w:lineRule="auto"/>
      <w:ind w:left="1400"/>
    </w:pPr>
    <w:rPr>
      <w:rFonts w:ascii="Times New Roman" w:eastAsia="Times New Roman" w:hAnsi="Times New Roman" w:cs="Times New Roman"/>
      <w:sz w:val="20"/>
      <w:szCs w:val="20"/>
    </w:rPr>
  </w:style>
  <w:style w:type="paragraph" w:styleId="TOC9">
    <w:name w:val="toc 9"/>
    <w:basedOn w:val="Normal"/>
    <w:next w:val="Normal"/>
    <w:autoRedefine/>
    <w:semiHidden/>
    <w:rsid w:val="00C25334"/>
    <w:pPr>
      <w:spacing w:after="0" w:line="240" w:lineRule="auto"/>
      <w:ind w:left="1600"/>
    </w:pPr>
    <w:rPr>
      <w:rFonts w:ascii="Times New Roman" w:eastAsia="Times New Roman" w:hAnsi="Times New Roman" w:cs="Times New Roman"/>
      <w:sz w:val="20"/>
      <w:szCs w:val="20"/>
    </w:rPr>
  </w:style>
  <w:style w:type="numbering" w:customStyle="1" w:styleId="NoList11">
    <w:name w:val="No List11"/>
    <w:next w:val="NoList"/>
    <w:semiHidden/>
    <w:rsid w:val="00C25334"/>
  </w:style>
  <w:style w:type="table" w:styleId="TableGrid">
    <w:name w:val="Table Grid"/>
    <w:basedOn w:val="TableNormal"/>
    <w:rsid w:val="00C253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C25334"/>
  </w:style>
  <w:style w:type="character" w:styleId="Hyperlink">
    <w:name w:val="Hyperlink"/>
    <w:rsid w:val="00C25334"/>
    <w:rPr>
      <w:color w:val="0000FF"/>
      <w:u w:val="single"/>
    </w:rPr>
  </w:style>
  <w:style w:type="paragraph" w:customStyle="1" w:styleId="Default">
    <w:name w:val="Default"/>
    <w:rsid w:val="00C2533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C25334"/>
    <w:pPr>
      <w:spacing w:line="240" w:lineRule="atLeast"/>
    </w:pPr>
    <w:rPr>
      <w:color w:val="auto"/>
    </w:rPr>
  </w:style>
  <w:style w:type="paragraph" w:customStyle="1" w:styleId="CM24">
    <w:name w:val="CM24"/>
    <w:basedOn w:val="Default"/>
    <w:next w:val="Default"/>
    <w:rsid w:val="00C25334"/>
    <w:pPr>
      <w:spacing w:after="120"/>
    </w:pPr>
    <w:rPr>
      <w:color w:val="auto"/>
    </w:rPr>
  </w:style>
  <w:style w:type="paragraph" w:customStyle="1" w:styleId="CM25">
    <w:name w:val="CM25"/>
    <w:basedOn w:val="Default"/>
    <w:next w:val="Default"/>
    <w:rsid w:val="00C25334"/>
    <w:pPr>
      <w:spacing w:after="480"/>
    </w:pPr>
    <w:rPr>
      <w:color w:val="auto"/>
    </w:rPr>
  </w:style>
  <w:style w:type="paragraph" w:customStyle="1" w:styleId="CM5">
    <w:name w:val="CM5"/>
    <w:basedOn w:val="Default"/>
    <w:next w:val="Default"/>
    <w:rsid w:val="00C25334"/>
    <w:pPr>
      <w:spacing w:line="240" w:lineRule="atLeast"/>
    </w:pPr>
    <w:rPr>
      <w:color w:val="auto"/>
    </w:rPr>
  </w:style>
  <w:style w:type="paragraph" w:customStyle="1" w:styleId="CM6">
    <w:name w:val="CM6"/>
    <w:basedOn w:val="Default"/>
    <w:next w:val="Default"/>
    <w:rsid w:val="00C25334"/>
    <w:pPr>
      <w:spacing w:line="240" w:lineRule="atLeast"/>
    </w:pPr>
    <w:rPr>
      <w:color w:val="auto"/>
    </w:rPr>
  </w:style>
  <w:style w:type="paragraph" w:customStyle="1" w:styleId="CM11">
    <w:name w:val="CM11"/>
    <w:basedOn w:val="Default"/>
    <w:next w:val="Default"/>
    <w:rsid w:val="00C25334"/>
    <w:pPr>
      <w:spacing w:line="240" w:lineRule="atLeast"/>
    </w:pPr>
    <w:rPr>
      <w:color w:val="auto"/>
    </w:rPr>
  </w:style>
  <w:style w:type="paragraph" w:customStyle="1" w:styleId="CM10">
    <w:name w:val="CM10"/>
    <w:basedOn w:val="Default"/>
    <w:next w:val="Default"/>
    <w:rsid w:val="00C25334"/>
    <w:pPr>
      <w:spacing w:line="240" w:lineRule="atLeast"/>
    </w:pPr>
    <w:rPr>
      <w:color w:val="auto"/>
    </w:rPr>
  </w:style>
  <w:style w:type="paragraph" w:customStyle="1" w:styleId="CM15">
    <w:name w:val="CM15"/>
    <w:basedOn w:val="Default"/>
    <w:next w:val="Default"/>
    <w:rsid w:val="00C25334"/>
    <w:pPr>
      <w:spacing w:line="240" w:lineRule="atLeast"/>
    </w:pPr>
    <w:rPr>
      <w:color w:val="auto"/>
    </w:rPr>
  </w:style>
  <w:style w:type="paragraph" w:customStyle="1" w:styleId="CM17">
    <w:name w:val="CM17"/>
    <w:basedOn w:val="Default"/>
    <w:next w:val="Default"/>
    <w:rsid w:val="00C25334"/>
    <w:pPr>
      <w:spacing w:line="240" w:lineRule="atLeast"/>
    </w:pPr>
    <w:rPr>
      <w:color w:val="auto"/>
    </w:rPr>
  </w:style>
  <w:style w:type="numbering" w:customStyle="1" w:styleId="NoList2">
    <w:name w:val="No List2"/>
    <w:next w:val="NoList"/>
    <w:semiHidden/>
    <w:rsid w:val="00C25334"/>
  </w:style>
  <w:style w:type="paragraph" w:customStyle="1" w:styleId="Normal0">
    <w:name w:val="[Normal]"/>
    <w:rsid w:val="00C25334"/>
    <w:pPr>
      <w:autoSpaceDE w:val="0"/>
      <w:autoSpaceDN w:val="0"/>
      <w:adjustRightInd w:val="0"/>
      <w:spacing w:after="0" w:line="240" w:lineRule="auto"/>
    </w:pPr>
    <w:rPr>
      <w:rFonts w:ascii="Arial" w:eastAsia="Times New Roman" w:hAnsi="Arial" w:cs="Arial"/>
      <w:sz w:val="24"/>
      <w:szCs w:val="24"/>
    </w:rPr>
  </w:style>
  <w:style w:type="numbering" w:customStyle="1" w:styleId="NoList3">
    <w:name w:val="No List3"/>
    <w:next w:val="NoList"/>
    <w:semiHidden/>
    <w:rsid w:val="00E13767"/>
  </w:style>
  <w:style w:type="paragraph" w:customStyle="1" w:styleId="paragraph">
    <w:name w:val="paragraph"/>
    <w:basedOn w:val="Normal"/>
    <w:rsid w:val="00E13767"/>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2">
    <w:name w:val="No List12"/>
    <w:next w:val="NoList"/>
    <w:semiHidden/>
    <w:rsid w:val="00E13767"/>
  </w:style>
  <w:style w:type="table" w:customStyle="1" w:styleId="TableGrid1">
    <w:name w:val="Table Grid1"/>
    <w:basedOn w:val="TableNormal"/>
    <w:next w:val="TableGrid"/>
    <w:rsid w:val="00E137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084EF8"/>
  </w:style>
  <w:style w:type="numbering" w:customStyle="1" w:styleId="NoList13">
    <w:name w:val="No List13"/>
    <w:next w:val="NoList"/>
    <w:semiHidden/>
    <w:rsid w:val="00084EF8"/>
  </w:style>
  <w:style w:type="table" w:customStyle="1" w:styleId="TableGrid2">
    <w:name w:val="Table Grid2"/>
    <w:basedOn w:val="TableNormal"/>
    <w:next w:val="TableGrid"/>
    <w:rsid w:val="00084E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13</Pages>
  <Words>4455</Words>
  <Characters>25395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Creig Doyle</dc:creator>
  <cp:keywords/>
  <dc:description/>
  <cp:lastModifiedBy>Phil Lamy</cp:lastModifiedBy>
  <cp:revision>48</cp:revision>
  <dcterms:created xsi:type="dcterms:W3CDTF">2022-04-11T13:33:00Z</dcterms:created>
  <dcterms:modified xsi:type="dcterms:W3CDTF">2023-06-13T15:27:00Z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6979f8b7cc0e8c2ee75d864035504300159bc2094fd4be80aaca77f41965738f</vt:lpwstr>
  </property>
</Properties>
</file>