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630"/>
        <w:gridCol w:w="1260"/>
        <w:gridCol w:w="2580"/>
      </w:tblGrid>
      <w:tr w:rsidR="00127EAC" w14:paraId="446ACCE4" w14:textId="77777777" w:rsidTr="00DC2E04">
        <w:trPr>
          <w:trHeight w:val="917"/>
        </w:trPr>
        <w:tc>
          <w:tcPr>
            <w:tcW w:w="1890" w:type="dxa"/>
            <w:vMerge w:val="restart"/>
          </w:tcPr>
          <w:p w14:paraId="0589E497" w14:textId="786D9EEF" w:rsidR="00DC2E04" w:rsidRDefault="00843794" w:rsidP="00DC2E04">
            <w:r>
              <w:rPr>
                <w:noProof/>
              </w:rPr>
              <w:drawing>
                <wp:inline distT="0" distB="0" distL="0" distR="0" wp14:anchorId="7A62233F" wp14:editId="1969452E">
                  <wp:extent cx="1032443" cy="1424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443" cy="1424488"/>
                          </a:xfrm>
                          <a:prstGeom prst="rect">
                            <a:avLst/>
                          </a:prstGeom>
                          <a:noFill/>
                          <a:ln>
                            <a:noFill/>
                          </a:ln>
                        </pic:spPr>
                      </pic:pic>
                    </a:graphicData>
                  </a:graphic>
                </wp:inline>
              </w:drawing>
            </w:r>
          </w:p>
        </w:tc>
        <w:tc>
          <w:tcPr>
            <w:tcW w:w="4890" w:type="dxa"/>
            <w:gridSpan w:val="2"/>
          </w:tcPr>
          <w:p w14:paraId="16132D5B" w14:textId="77777777" w:rsidR="00DC2E04" w:rsidRPr="008D205F" w:rsidRDefault="00DC2E04" w:rsidP="00DC2E04">
            <w:pPr>
              <w:spacing w:after="0"/>
              <w:rPr>
                <w:b/>
                <w:bCs/>
                <w:sz w:val="32"/>
                <w:szCs w:val="32"/>
              </w:rPr>
            </w:pPr>
            <w:r w:rsidRPr="008D205F">
              <w:rPr>
                <w:b/>
                <w:bCs/>
                <w:sz w:val="32"/>
                <w:szCs w:val="32"/>
              </w:rPr>
              <w:t>GENERAL ORDER</w:t>
            </w:r>
          </w:p>
          <w:p w14:paraId="78BFADE2" w14:textId="5574A4E3" w:rsidR="00DC2E04" w:rsidRDefault="00880212" w:rsidP="00DC2E04">
            <w:pPr>
              <w:spacing w:after="0"/>
            </w:pPr>
            <w:r>
              <w:rPr>
                <w:b/>
                <w:bCs/>
                <w:sz w:val="32"/>
                <w:szCs w:val="32"/>
              </w:rPr>
              <w:t>Bow</w:t>
            </w:r>
            <w:r w:rsidR="00DC2E04">
              <w:rPr>
                <w:b/>
                <w:bCs/>
                <w:sz w:val="32"/>
                <w:szCs w:val="32"/>
              </w:rPr>
              <w:t xml:space="preserve"> Police Department </w:t>
            </w:r>
          </w:p>
        </w:tc>
        <w:tc>
          <w:tcPr>
            <w:tcW w:w="2580" w:type="dxa"/>
          </w:tcPr>
          <w:p w14:paraId="6C7EAF49" w14:textId="77777777" w:rsidR="00DC2E04" w:rsidRDefault="00DC2E04" w:rsidP="0026483E">
            <w:pPr>
              <w:spacing w:after="0" w:line="240" w:lineRule="auto"/>
            </w:pPr>
            <w:r>
              <w:t>Number:</w:t>
            </w:r>
          </w:p>
          <w:p w14:paraId="53176AD8" w14:textId="090A34C3" w:rsidR="00DC2E04" w:rsidRPr="003E0211" w:rsidRDefault="007A24D4" w:rsidP="0026483E">
            <w:pPr>
              <w:spacing w:after="0" w:line="240" w:lineRule="auto"/>
              <w:jc w:val="center"/>
              <w:rPr>
                <w:b/>
                <w:bCs/>
                <w:sz w:val="36"/>
                <w:szCs w:val="36"/>
              </w:rPr>
            </w:pPr>
            <w:r>
              <w:rPr>
                <w:b/>
                <w:bCs/>
                <w:sz w:val="36"/>
                <w:szCs w:val="36"/>
              </w:rPr>
              <w:t>10</w:t>
            </w:r>
            <w:r w:rsidR="002226F7">
              <w:rPr>
                <w:b/>
                <w:bCs/>
                <w:sz w:val="36"/>
                <w:szCs w:val="36"/>
              </w:rPr>
              <w:t>2</w:t>
            </w:r>
          </w:p>
        </w:tc>
      </w:tr>
      <w:tr w:rsidR="00127EAC" w14:paraId="319CD5B5" w14:textId="77777777" w:rsidTr="009A736D">
        <w:trPr>
          <w:trHeight w:val="588"/>
        </w:trPr>
        <w:tc>
          <w:tcPr>
            <w:tcW w:w="1890" w:type="dxa"/>
            <w:vMerge/>
          </w:tcPr>
          <w:p w14:paraId="50431A4C" w14:textId="77777777" w:rsidR="00DC2E04" w:rsidRDefault="00DC2E04" w:rsidP="00DC2E04">
            <w:pPr>
              <w:rPr>
                <w:noProof/>
              </w:rPr>
            </w:pPr>
          </w:p>
        </w:tc>
        <w:tc>
          <w:tcPr>
            <w:tcW w:w="7470" w:type="dxa"/>
            <w:gridSpan w:val="3"/>
          </w:tcPr>
          <w:p w14:paraId="4EB9877A" w14:textId="77777777" w:rsidR="007A24D4" w:rsidRDefault="00DC2E04" w:rsidP="009619D9">
            <w:pPr>
              <w:spacing w:after="0" w:line="240" w:lineRule="auto"/>
            </w:pPr>
            <w:r>
              <w:t>Title:</w:t>
            </w:r>
            <w:r w:rsidR="00F10F64">
              <w:t xml:space="preserve">      </w:t>
            </w:r>
          </w:p>
          <w:p w14:paraId="02DB496F" w14:textId="7A5D5A23" w:rsidR="009619D9" w:rsidRPr="00A61D1F" w:rsidRDefault="002226F7" w:rsidP="00A73C0A">
            <w:pPr>
              <w:spacing w:after="0" w:line="240" w:lineRule="auto"/>
              <w:jc w:val="center"/>
              <w:rPr>
                <w:b/>
                <w:bCs/>
                <w:sz w:val="40"/>
                <w:szCs w:val="40"/>
              </w:rPr>
            </w:pPr>
            <w:r>
              <w:rPr>
                <w:b/>
                <w:bCs/>
                <w:sz w:val="40"/>
                <w:szCs w:val="40"/>
              </w:rPr>
              <w:t>AGENCY STRUCTURE &amp; ORGANIZATION</w:t>
            </w:r>
          </w:p>
        </w:tc>
      </w:tr>
      <w:tr w:rsidR="00107AD9" w14:paraId="31433267" w14:textId="77777777" w:rsidTr="00A54167">
        <w:trPr>
          <w:trHeight w:val="624"/>
        </w:trPr>
        <w:tc>
          <w:tcPr>
            <w:tcW w:w="1890" w:type="dxa"/>
            <w:vMerge/>
          </w:tcPr>
          <w:p w14:paraId="68BF44F0" w14:textId="77777777" w:rsidR="00DC2E04" w:rsidRDefault="00DC2E04" w:rsidP="00DC2E04">
            <w:pPr>
              <w:rPr>
                <w:noProof/>
              </w:rPr>
            </w:pPr>
          </w:p>
        </w:tc>
        <w:tc>
          <w:tcPr>
            <w:tcW w:w="3630" w:type="dxa"/>
          </w:tcPr>
          <w:p w14:paraId="65A20EDB" w14:textId="1520CD04" w:rsidR="00DC2E04" w:rsidRDefault="00DC2E04" w:rsidP="00127EAC">
            <w:pPr>
              <w:spacing w:after="0"/>
            </w:pPr>
            <w:r>
              <w:t>Issue Date:</w:t>
            </w:r>
          </w:p>
          <w:p w14:paraId="0CC4A746" w14:textId="7320AA86" w:rsidR="00127EAC" w:rsidRPr="00A54167" w:rsidRDefault="00EB3F7D" w:rsidP="00880212">
            <w:pPr>
              <w:spacing w:after="0"/>
              <w:rPr>
                <w:sz w:val="16"/>
                <w:szCs w:val="16"/>
              </w:rPr>
            </w:pPr>
            <w:r>
              <w:rPr>
                <w:sz w:val="16"/>
                <w:szCs w:val="16"/>
              </w:rPr>
              <w:t>1/16/2023</w:t>
            </w:r>
          </w:p>
        </w:tc>
        <w:tc>
          <w:tcPr>
            <w:tcW w:w="3840" w:type="dxa"/>
            <w:gridSpan w:val="2"/>
          </w:tcPr>
          <w:p w14:paraId="40CB572E" w14:textId="77777777" w:rsidR="00DC2E04" w:rsidRDefault="00DC2E04" w:rsidP="00A24E38">
            <w:pPr>
              <w:spacing w:after="0"/>
            </w:pPr>
            <w:r>
              <w:t>Effective Date:</w:t>
            </w:r>
          </w:p>
          <w:p w14:paraId="6F51D41C" w14:textId="0791D48E" w:rsidR="00A54167" w:rsidRPr="00A54167" w:rsidRDefault="00F4698D" w:rsidP="00DC2E04">
            <w:pPr>
              <w:rPr>
                <w:sz w:val="16"/>
                <w:szCs w:val="16"/>
              </w:rPr>
            </w:pPr>
            <w:r>
              <w:rPr>
                <w:sz w:val="16"/>
                <w:szCs w:val="16"/>
              </w:rPr>
              <w:t>1/27/2023</w:t>
            </w:r>
          </w:p>
        </w:tc>
      </w:tr>
    </w:tbl>
    <w:p w14:paraId="3FBFEB83" w14:textId="40BAE538" w:rsidR="00C4629B" w:rsidRDefault="00C4629B" w:rsidP="00DC2E04">
      <w:pPr>
        <w:rPr>
          <w:b/>
          <w:bCs/>
          <w:sz w:val="16"/>
          <w:szCs w:val="16"/>
        </w:rPr>
      </w:pPr>
    </w:p>
    <w:p w14:paraId="332A3FE8" w14:textId="1F6B31CF" w:rsidR="00D03435" w:rsidRPr="00590817" w:rsidRDefault="00D03435" w:rsidP="00D03435">
      <w:pPr>
        <w:spacing w:after="0" w:line="240" w:lineRule="auto"/>
        <w:jc w:val="both"/>
        <w:outlineLvl w:val="0"/>
        <w:rPr>
          <w:rFonts w:ascii="Calibri" w:eastAsia="Times New Roman" w:hAnsi="Calibri" w:cs="Calibri"/>
          <w:b/>
          <w:bCs/>
        </w:rPr>
      </w:pPr>
      <w:r w:rsidRPr="00590817">
        <w:rPr>
          <w:rFonts w:ascii="Calibri" w:eastAsia="Times New Roman" w:hAnsi="Calibri" w:cs="Calibri"/>
          <w:b/>
          <w:bCs/>
        </w:rPr>
        <w:t>PURPOSE</w:t>
      </w:r>
      <w:r w:rsidR="00BB5BF5">
        <w:rPr>
          <w:rFonts w:ascii="Calibri" w:eastAsia="Times New Roman" w:hAnsi="Calibri" w:cs="Calibri"/>
          <w:b/>
          <w:bCs/>
        </w:rPr>
        <w:t>:</w:t>
      </w:r>
    </w:p>
    <w:p w14:paraId="76E26F36" w14:textId="77777777" w:rsidR="00D03435" w:rsidRPr="00590817" w:rsidRDefault="00D03435" w:rsidP="00D03435">
      <w:pPr>
        <w:spacing w:after="0" w:line="240" w:lineRule="auto"/>
        <w:jc w:val="both"/>
        <w:rPr>
          <w:rFonts w:ascii="Calibri" w:eastAsia="Times New Roman" w:hAnsi="Calibri" w:cs="Calibri"/>
        </w:rPr>
      </w:pPr>
    </w:p>
    <w:p w14:paraId="67D152D7" w14:textId="277E3E6B" w:rsidR="00D03435" w:rsidRPr="00590817" w:rsidRDefault="00D03435" w:rsidP="00D03435">
      <w:pPr>
        <w:tabs>
          <w:tab w:val="left" w:pos="-720"/>
          <w:tab w:val="left" w:pos="0"/>
        </w:tabs>
        <w:suppressAutoHyphens/>
        <w:spacing w:after="0" w:line="240" w:lineRule="auto"/>
        <w:ind w:hanging="720"/>
        <w:jc w:val="both"/>
        <w:rPr>
          <w:rFonts w:ascii="Calibri" w:eastAsia="Times New Roman" w:hAnsi="Calibri" w:cs="Calibri"/>
          <w:spacing w:val="-3"/>
        </w:rPr>
      </w:pPr>
      <w:r w:rsidRPr="00590817">
        <w:rPr>
          <w:rFonts w:ascii="Calibri" w:eastAsia="Times New Roman" w:hAnsi="Calibri" w:cs="Calibri"/>
          <w:spacing w:val="-3"/>
        </w:rPr>
        <w:tab/>
        <w:t xml:space="preserve">The purpose of this </w:t>
      </w:r>
      <w:r w:rsidR="00EB7B44">
        <w:rPr>
          <w:rFonts w:ascii="Calibri" w:eastAsia="Times New Roman" w:hAnsi="Calibri" w:cs="Calibri"/>
          <w:spacing w:val="-3"/>
        </w:rPr>
        <w:t>g</w:t>
      </w:r>
      <w:r>
        <w:rPr>
          <w:rFonts w:ascii="Calibri" w:eastAsia="Times New Roman" w:hAnsi="Calibri" w:cs="Calibri"/>
          <w:spacing w:val="-3"/>
        </w:rPr>
        <w:t xml:space="preserve">eneral </w:t>
      </w:r>
      <w:r w:rsidR="00EB7B44">
        <w:rPr>
          <w:rFonts w:ascii="Calibri" w:eastAsia="Times New Roman" w:hAnsi="Calibri" w:cs="Calibri"/>
          <w:spacing w:val="-3"/>
        </w:rPr>
        <w:t>o</w:t>
      </w:r>
      <w:r>
        <w:rPr>
          <w:rFonts w:ascii="Calibri" w:eastAsia="Times New Roman" w:hAnsi="Calibri" w:cs="Calibri"/>
          <w:spacing w:val="-3"/>
        </w:rPr>
        <w:t>rder</w:t>
      </w:r>
      <w:r w:rsidRPr="00590817">
        <w:rPr>
          <w:rFonts w:ascii="Calibri" w:eastAsia="Times New Roman" w:hAnsi="Calibri" w:cs="Calibri"/>
          <w:spacing w:val="-3"/>
        </w:rPr>
        <w:t xml:space="preserve"> is to generally describe the organization and administration of the </w:t>
      </w:r>
      <w:r w:rsidR="004F72E5">
        <w:rPr>
          <w:rFonts w:ascii="Calibri" w:eastAsia="Times New Roman" w:hAnsi="Calibri" w:cs="Calibri"/>
          <w:spacing w:val="-3"/>
        </w:rPr>
        <w:t>Bow</w:t>
      </w:r>
      <w:r w:rsidRPr="00590817">
        <w:rPr>
          <w:rFonts w:ascii="Calibri" w:eastAsia="Times New Roman" w:hAnsi="Calibri" w:cs="Calibri"/>
          <w:spacing w:val="-3"/>
        </w:rPr>
        <w:t xml:space="preserve"> Police Department (</w:t>
      </w:r>
      <w:r w:rsidR="004F72E5">
        <w:rPr>
          <w:rFonts w:ascii="Calibri" w:eastAsia="Times New Roman" w:hAnsi="Calibri" w:cs="Calibri"/>
          <w:spacing w:val="-3"/>
        </w:rPr>
        <w:t>BPD</w:t>
      </w:r>
      <w:r w:rsidRPr="00590817">
        <w:rPr>
          <w:rFonts w:ascii="Calibri" w:eastAsia="Times New Roman" w:hAnsi="Calibri" w:cs="Calibri"/>
          <w:spacing w:val="-3"/>
        </w:rPr>
        <w:t xml:space="preserve">) and to assign responsibilities, </w:t>
      </w:r>
      <w:proofErr w:type="gramStart"/>
      <w:r w:rsidRPr="00590817">
        <w:rPr>
          <w:rFonts w:ascii="Calibri" w:eastAsia="Times New Roman" w:hAnsi="Calibri" w:cs="Calibri"/>
          <w:spacing w:val="-3"/>
        </w:rPr>
        <w:t>functions</w:t>
      </w:r>
      <w:proofErr w:type="gramEnd"/>
      <w:r w:rsidRPr="00590817">
        <w:rPr>
          <w:rFonts w:ascii="Calibri" w:eastAsia="Times New Roman" w:hAnsi="Calibri" w:cs="Calibri"/>
          <w:spacing w:val="-3"/>
        </w:rPr>
        <w:t xml:space="preserve"> and duties.</w:t>
      </w:r>
    </w:p>
    <w:p w14:paraId="6463F56B" w14:textId="77777777" w:rsidR="00D03435" w:rsidRPr="00590817" w:rsidRDefault="00D03435" w:rsidP="00D03435">
      <w:pPr>
        <w:spacing w:after="0" w:line="240" w:lineRule="auto"/>
        <w:jc w:val="both"/>
        <w:rPr>
          <w:rFonts w:ascii="Calibri" w:eastAsia="Times New Roman" w:hAnsi="Calibri" w:cs="Calibri"/>
        </w:rPr>
      </w:pPr>
    </w:p>
    <w:p w14:paraId="69CAF89D" w14:textId="6E6284EC" w:rsidR="00D03435" w:rsidRPr="00590817" w:rsidRDefault="00D03435" w:rsidP="00D03435">
      <w:pPr>
        <w:spacing w:after="0" w:line="240" w:lineRule="auto"/>
        <w:jc w:val="both"/>
        <w:outlineLvl w:val="0"/>
        <w:rPr>
          <w:rFonts w:ascii="Calibri" w:eastAsia="Times New Roman" w:hAnsi="Calibri" w:cs="Calibri"/>
        </w:rPr>
      </w:pPr>
      <w:r w:rsidRPr="00590817">
        <w:rPr>
          <w:rFonts w:ascii="Calibri" w:eastAsia="Times New Roman" w:hAnsi="Calibri" w:cs="Calibri"/>
          <w:b/>
          <w:bCs/>
        </w:rPr>
        <w:t>POLICY</w:t>
      </w:r>
      <w:r w:rsidR="00BB5BF5">
        <w:rPr>
          <w:rFonts w:ascii="Calibri" w:eastAsia="Times New Roman" w:hAnsi="Calibri" w:cs="Calibri"/>
          <w:b/>
          <w:bCs/>
        </w:rPr>
        <w:t>:</w:t>
      </w:r>
    </w:p>
    <w:p w14:paraId="2AB08AB5" w14:textId="77777777" w:rsidR="00D03435" w:rsidRPr="00590817" w:rsidRDefault="00D03435" w:rsidP="00D03435">
      <w:pPr>
        <w:spacing w:after="0" w:line="240" w:lineRule="auto"/>
        <w:jc w:val="both"/>
        <w:rPr>
          <w:rFonts w:ascii="Calibri" w:eastAsia="Times New Roman" w:hAnsi="Calibri" w:cs="Calibri"/>
        </w:rPr>
      </w:pPr>
    </w:p>
    <w:p w14:paraId="51C61C44" w14:textId="312D69C3" w:rsidR="00D03435" w:rsidRPr="00590817" w:rsidRDefault="00D03435" w:rsidP="00D03435">
      <w:pPr>
        <w:spacing w:after="0" w:line="240" w:lineRule="auto"/>
        <w:jc w:val="both"/>
        <w:rPr>
          <w:rFonts w:ascii="Calibri" w:eastAsia="Times New Roman" w:hAnsi="Calibri" w:cs="Calibri"/>
        </w:rPr>
      </w:pPr>
      <w:r w:rsidRPr="00590817">
        <w:rPr>
          <w:rFonts w:ascii="Calibri" w:eastAsia="Times New Roman" w:hAnsi="Calibri" w:cs="Calibri"/>
          <w:spacing w:val="-3"/>
        </w:rPr>
        <w:t xml:space="preserve">It is the policy of the </w:t>
      </w:r>
      <w:r w:rsidR="004F72E5">
        <w:rPr>
          <w:rFonts w:ascii="Calibri" w:eastAsia="Times New Roman" w:hAnsi="Calibri" w:cs="Calibri"/>
          <w:spacing w:val="-3"/>
        </w:rPr>
        <w:t>Bow</w:t>
      </w:r>
      <w:r w:rsidRPr="00590817">
        <w:rPr>
          <w:rFonts w:ascii="Calibri" w:eastAsia="Times New Roman" w:hAnsi="Calibri" w:cs="Calibri"/>
          <w:spacing w:val="-3"/>
        </w:rPr>
        <w:t xml:space="preserve"> Police Department to apply basic organizational principles by function. The organization of the </w:t>
      </w:r>
      <w:r w:rsidR="004F72E5">
        <w:rPr>
          <w:rFonts w:ascii="Calibri" w:eastAsia="Times New Roman" w:hAnsi="Calibri" w:cs="Calibri"/>
          <w:spacing w:val="-3"/>
        </w:rPr>
        <w:t>BPD</w:t>
      </w:r>
      <w:r w:rsidRPr="00590817">
        <w:rPr>
          <w:rFonts w:ascii="Calibri" w:eastAsia="Times New Roman" w:hAnsi="Calibri" w:cs="Calibri"/>
          <w:spacing w:val="-3"/>
        </w:rPr>
        <w:t xml:space="preserve"> will support the effective and efficient accomplishment of the Department’s </w:t>
      </w:r>
      <w:r>
        <w:rPr>
          <w:rFonts w:ascii="Calibri" w:eastAsia="Times New Roman" w:hAnsi="Calibri" w:cs="Calibri"/>
          <w:spacing w:val="-3"/>
        </w:rPr>
        <w:t>m</w:t>
      </w:r>
      <w:r w:rsidRPr="00590817">
        <w:rPr>
          <w:rFonts w:ascii="Calibri" w:eastAsia="Times New Roman" w:hAnsi="Calibri" w:cs="Calibri"/>
          <w:spacing w:val="-3"/>
        </w:rPr>
        <w:t xml:space="preserve">ission and goals, and </w:t>
      </w:r>
      <w:r w:rsidRPr="00590817">
        <w:rPr>
          <w:rFonts w:ascii="Calibri" w:eastAsia="Times New Roman" w:hAnsi="Calibri" w:cs="Calibri"/>
        </w:rPr>
        <w:t xml:space="preserve">the efficient delivery of service to the community. </w:t>
      </w:r>
    </w:p>
    <w:p w14:paraId="383746BA" w14:textId="77777777" w:rsidR="00D03435" w:rsidRPr="00590817" w:rsidRDefault="00D03435" w:rsidP="00D03435">
      <w:pPr>
        <w:spacing w:after="0" w:line="240" w:lineRule="auto"/>
        <w:jc w:val="both"/>
        <w:rPr>
          <w:rFonts w:ascii="Calibri" w:eastAsia="Times New Roman" w:hAnsi="Calibri" w:cs="Calibri"/>
        </w:rPr>
      </w:pPr>
    </w:p>
    <w:p w14:paraId="3BA1283C" w14:textId="549250D0" w:rsidR="00D03435" w:rsidRPr="00590817" w:rsidRDefault="00D03435" w:rsidP="00D03435">
      <w:pPr>
        <w:spacing w:after="0" w:line="240" w:lineRule="auto"/>
        <w:jc w:val="both"/>
        <w:outlineLvl w:val="0"/>
        <w:rPr>
          <w:rFonts w:ascii="Calibri" w:eastAsia="Times New Roman" w:hAnsi="Calibri" w:cs="Calibri"/>
        </w:rPr>
      </w:pPr>
      <w:r w:rsidRPr="00590817">
        <w:rPr>
          <w:rFonts w:ascii="Calibri" w:eastAsia="Times New Roman" w:hAnsi="Calibri" w:cs="Calibri"/>
          <w:b/>
          <w:bCs/>
        </w:rPr>
        <w:t>DEFINITIONS</w:t>
      </w:r>
      <w:r w:rsidR="00BB5BF5">
        <w:rPr>
          <w:rFonts w:ascii="Calibri" w:eastAsia="Times New Roman" w:hAnsi="Calibri" w:cs="Calibri"/>
          <w:b/>
          <w:bCs/>
        </w:rPr>
        <w:t>:</w:t>
      </w:r>
    </w:p>
    <w:p w14:paraId="30915765" w14:textId="77777777" w:rsidR="00D03435" w:rsidRPr="00590817" w:rsidRDefault="00D03435" w:rsidP="00D03435">
      <w:pPr>
        <w:spacing w:after="0" w:line="240" w:lineRule="auto"/>
        <w:jc w:val="both"/>
        <w:rPr>
          <w:rFonts w:ascii="Calibri" w:eastAsia="Times New Roman" w:hAnsi="Calibri" w:cs="Calibri"/>
        </w:rPr>
      </w:pPr>
    </w:p>
    <w:p w14:paraId="52D2901D" w14:textId="7B997BC2" w:rsidR="00D03435" w:rsidRPr="00BB5BF5" w:rsidRDefault="00D03435" w:rsidP="00D03435">
      <w:pPr>
        <w:spacing w:after="0" w:line="240" w:lineRule="auto"/>
        <w:jc w:val="both"/>
        <w:rPr>
          <w:rFonts w:ascii="Calibri" w:eastAsia="Times New Roman" w:hAnsi="Calibri" w:cs="Calibri"/>
          <w:bCs/>
        </w:rPr>
      </w:pPr>
      <w:r w:rsidRPr="00590817">
        <w:rPr>
          <w:rFonts w:ascii="Calibri" w:eastAsia="Times New Roman" w:hAnsi="Calibri" w:cs="Calibri"/>
          <w:bCs/>
          <w:u w:val="single"/>
        </w:rPr>
        <w:t>Chain of Command</w:t>
      </w:r>
      <w:r w:rsidR="00BB5BF5">
        <w:rPr>
          <w:rFonts w:ascii="Calibri" w:eastAsia="Times New Roman" w:hAnsi="Calibri" w:cs="Calibri"/>
          <w:bCs/>
        </w:rPr>
        <w:t xml:space="preserve"> – l</w:t>
      </w:r>
      <w:r w:rsidRPr="00590817">
        <w:rPr>
          <w:rFonts w:ascii="Calibri" w:eastAsia="Times New Roman" w:hAnsi="Calibri" w:cs="Calibri"/>
        </w:rPr>
        <w:t>ines of communication going downward or upward within the organization hierarchy through each successive level of command.</w:t>
      </w:r>
    </w:p>
    <w:p w14:paraId="72EF7AE1" w14:textId="77777777" w:rsidR="00D03435" w:rsidRPr="00590817" w:rsidRDefault="00D03435" w:rsidP="00D03435">
      <w:pPr>
        <w:spacing w:after="0" w:line="240" w:lineRule="auto"/>
        <w:jc w:val="both"/>
        <w:rPr>
          <w:rFonts w:ascii="Calibri" w:eastAsia="Times New Roman" w:hAnsi="Calibri" w:cs="Calibri"/>
        </w:rPr>
      </w:pPr>
    </w:p>
    <w:p w14:paraId="6849FB7A" w14:textId="256623CE" w:rsidR="00D03435" w:rsidRPr="00BB5BF5" w:rsidRDefault="00D03435" w:rsidP="00D03435">
      <w:pPr>
        <w:spacing w:after="0" w:line="240" w:lineRule="auto"/>
        <w:jc w:val="both"/>
        <w:outlineLvl w:val="0"/>
        <w:rPr>
          <w:rFonts w:ascii="Calibri" w:eastAsia="Times New Roman" w:hAnsi="Calibri" w:cs="Calibri"/>
          <w:bCs/>
        </w:rPr>
      </w:pPr>
      <w:r w:rsidRPr="00590817">
        <w:rPr>
          <w:rFonts w:ascii="Calibri" w:eastAsia="Times New Roman" w:hAnsi="Calibri" w:cs="Calibri"/>
          <w:bCs/>
          <w:u w:val="single"/>
        </w:rPr>
        <w:t>Span of Control</w:t>
      </w:r>
      <w:r w:rsidR="00BB5BF5">
        <w:rPr>
          <w:rFonts w:ascii="Calibri" w:eastAsia="Times New Roman" w:hAnsi="Calibri" w:cs="Calibri"/>
          <w:bCs/>
        </w:rPr>
        <w:t xml:space="preserve"> – t</w:t>
      </w:r>
      <w:r w:rsidRPr="00590817">
        <w:rPr>
          <w:rFonts w:ascii="Calibri" w:eastAsia="Times New Roman" w:hAnsi="Calibri" w:cs="Calibri"/>
        </w:rPr>
        <w:t>he number of persons reporting to any one supervisor.</w:t>
      </w:r>
    </w:p>
    <w:p w14:paraId="79416D54" w14:textId="77777777" w:rsidR="00D03435" w:rsidRPr="00BB5BF5" w:rsidRDefault="00D03435" w:rsidP="00D03435">
      <w:pPr>
        <w:spacing w:after="0" w:line="240" w:lineRule="auto"/>
        <w:jc w:val="both"/>
        <w:rPr>
          <w:rFonts w:ascii="Calibri" w:eastAsia="Times New Roman" w:hAnsi="Calibri" w:cs="Calibri"/>
          <w:sz w:val="32"/>
          <w:szCs w:val="32"/>
        </w:rPr>
      </w:pPr>
    </w:p>
    <w:p w14:paraId="5E0C32F0" w14:textId="77777777" w:rsidR="00D03435" w:rsidRPr="00590817" w:rsidRDefault="00D03435" w:rsidP="00D03435">
      <w:pPr>
        <w:spacing w:after="0" w:line="240" w:lineRule="auto"/>
        <w:jc w:val="both"/>
        <w:outlineLvl w:val="0"/>
        <w:rPr>
          <w:rFonts w:ascii="Calibri" w:eastAsia="Times New Roman" w:hAnsi="Calibri" w:cs="Calibri"/>
        </w:rPr>
      </w:pPr>
      <w:r w:rsidRPr="00590817">
        <w:rPr>
          <w:rFonts w:ascii="Calibri" w:eastAsia="Times New Roman" w:hAnsi="Calibri" w:cs="Calibri"/>
          <w:b/>
          <w:bCs/>
        </w:rPr>
        <w:t>I.</w:t>
      </w:r>
      <w:r w:rsidRPr="00590817">
        <w:rPr>
          <w:rFonts w:ascii="Calibri" w:eastAsia="Times New Roman" w:hAnsi="Calibri" w:cs="Calibri"/>
          <w:b/>
          <w:bCs/>
        </w:rPr>
        <w:tab/>
        <w:t>PROCEDURES</w:t>
      </w:r>
    </w:p>
    <w:p w14:paraId="150B121B" w14:textId="77777777" w:rsidR="00D03435" w:rsidRPr="00590817" w:rsidRDefault="00D03435" w:rsidP="00D03435">
      <w:pPr>
        <w:spacing w:after="0" w:line="240" w:lineRule="auto"/>
        <w:jc w:val="both"/>
        <w:rPr>
          <w:rFonts w:ascii="Calibri" w:eastAsia="Times New Roman" w:hAnsi="Calibri" w:cs="Calibri"/>
        </w:rPr>
      </w:pPr>
    </w:p>
    <w:p w14:paraId="64C26561" w14:textId="77777777" w:rsidR="00D03435" w:rsidRPr="003A652F" w:rsidRDefault="00D03435" w:rsidP="00D03435">
      <w:pPr>
        <w:tabs>
          <w:tab w:val="left" w:pos="-720"/>
        </w:tabs>
        <w:suppressAutoHyphens/>
        <w:spacing w:after="0" w:line="240" w:lineRule="auto"/>
        <w:jc w:val="both"/>
        <w:rPr>
          <w:rFonts w:ascii="Calibri" w:eastAsia="Times New Roman" w:hAnsi="Calibri" w:cs="Calibri"/>
          <w:spacing w:val="-3"/>
          <w:highlight w:val="yellow"/>
        </w:rPr>
      </w:pPr>
      <w:r w:rsidRPr="00590817">
        <w:rPr>
          <w:rFonts w:ascii="Calibri" w:eastAsia="Times New Roman" w:hAnsi="Calibri" w:cs="Calibri"/>
          <w:spacing w:val="-3"/>
        </w:rPr>
        <w:tab/>
        <w:t>A.</w:t>
      </w:r>
      <w:r w:rsidRPr="00590817">
        <w:rPr>
          <w:rFonts w:ascii="Calibri" w:eastAsia="Times New Roman" w:hAnsi="Calibri" w:cs="Calibri"/>
          <w:spacing w:val="-3"/>
        </w:rPr>
        <w:tab/>
      </w:r>
      <w:r w:rsidRPr="003A652F">
        <w:rPr>
          <w:rFonts w:ascii="Calibri" w:eastAsia="Times New Roman" w:hAnsi="Calibri" w:cs="Calibri"/>
          <w:spacing w:val="-3"/>
          <w:highlight w:val="yellow"/>
          <w:u w:val="single"/>
        </w:rPr>
        <w:t>Organizational Structure</w:t>
      </w:r>
      <w:r w:rsidRPr="003A652F">
        <w:rPr>
          <w:rFonts w:ascii="Calibri" w:eastAsia="Times New Roman" w:hAnsi="Calibri" w:cs="Calibri"/>
          <w:spacing w:val="-3"/>
          <w:highlight w:val="yellow"/>
        </w:rPr>
        <w:tab/>
      </w:r>
      <w:r w:rsidRPr="003A652F">
        <w:rPr>
          <w:rFonts w:ascii="Calibri" w:eastAsia="Times New Roman" w:hAnsi="Calibri" w:cs="Calibri"/>
          <w:spacing w:val="-3"/>
          <w:highlight w:val="yellow"/>
        </w:rPr>
        <w:tab/>
      </w:r>
      <w:r w:rsidRPr="003A652F">
        <w:rPr>
          <w:rFonts w:ascii="Calibri" w:eastAsia="Times New Roman" w:hAnsi="Calibri" w:cs="Calibri"/>
          <w:spacing w:val="-3"/>
          <w:highlight w:val="yellow"/>
        </w:rPr>
        <w:tab/>
      </w:r>
      <w:r w:rsidRPr="003A652F">
        <w:rPr>
          <w:rFonts w:ascii="Calibri" w:eastAsia="Times New Roman" w:hAnsi="Calibri" w:cs="Calibri"/>
          <w:spacing w:val="-3"/>
          <w:highlight w:val="yellow"/>
        </w:rPr>
        <w:tab/>
      </w:r>
      <w:r w:rsidRPr="003A652F">
        <w:rPr>
          <w:rFonts w:ascii="Calibri" w:eastAsia="Times New Roman" w:hAnsi="Calibri" w:cs="Calibri"/>
          <w:spacing w:val="-3"/>
          <w:highlight w:val="yellow"/>
        </w:rPr>
        <w:tab/>
      </w:r>
      <w:r w:rsidRPr="003A652F">
        <w:rPr>
          <w:rFonts w:ascii="Calibri" w:eastAsia="Times New Roman" w:hAnsi="Calibri" w:cs="Calibri"/>
          <w:spacing w:val="-3"/>
          <w:highlight w:val="yellow"/>
        </w:rPr>
        <w:tab/>
      </w:r>
      <w:r w:rsidRPr="003A652F">
        <w:rPr>
          <w:rFonts w:ascii="Calibri" w:eastAsia="Times New Roman" w:hAnsi="Calibri" w:cs="Calibri"/>
          <w:spacing w:val="-3"/>
          <w:highlight w:val="yellow"/>
        </w:rPr>
        <w:tab/>
        <w:t xml:space="preserve">               </w:t>
      </w:r>
    </w:p>
    <w:p w14:paraId="10B836B3" w14:textId="77777777" w:rsidR="00D03435" w:rsidRPr="003A652F" w:rsidRDefault="00D03435" w:rsidP="00D03435">
      <w:pPr>
        <w:tabs>
          <w:tab w:val="left" w:pos="-720"/>
        </w:tabs>
        <w:suppressAutoHyphens/>
        <w:spacing w:after="0" w:line="240" w:lineRule="auto"/>
        <w:jc w:val="both"/>
        <w:rPr>
          <w:rFonts w:ascii="Calibri" w:eastAsia="Times New Roman" w:hAnsi="Calibri" w:cs="Calibri"/>
          <w:spacing w:val="-3"/>
          <w:highlight w:val="yellow"/>
        </w:rPr>
      </w:pPr>
    </w:p>
    <w:p w14:paraId="06171931" w14:textId="6A13CC73" w:rsidR="00D03435" w:rsidRPr="003A652F" w:rsidRDefault="00D03435" w:rsidP="00D03435">
      <w:pPr>
        <w:tabs>
          <w:tab w:val="left" w:pos="-720"/>
          <w:tab w:val="left" w:pos="0"/>
          <w:tab w:val="left" w:pos="720"/>
          <w:tab w:val="left" w:pos="1440"/>
        </w:tabs>
        <w:suppressAutoHyphens/>
        <w:spacing w:after="0" w:line="240" w:lineRule="auto"/>
        <w:ind w:left="2160" w:hanging="2160"/>
        <w:jc w:val="both"/>
        <w:rPr>
          <w:rFonts w:ascii="Calibri" w:eastAsia="Times New Roman" w:hAnsi="Calibri" w:cs="Calibri"/>
          <w:spacing w:val="-3"/>
          <w:highlight w:val="yellow"/>
        </w:rPr>
      </w:pPr>
      <w:r w:rsidRPr="003A652F">
        <w:rPr>
          <w:rFonts w:ascii="Calibri" w:eastAsia="Times New Roman" w:hAnsi="Calibri" w:cs="Calibri"/>
          <w:spacing w:val="-3"/>
          <w:highlight w:val="yellow"/>
        </w:rPr>
        <w:tab/>
      </w:r>
      <w:r w:rsidRPr="003A652F">
        <w:rPr>
          <w:rFonts w:ascii="Calibri" w:eastAsia="Times New Roman" w:hAnsi="Calibri" w:cs="Calibri"/>
          <w:spacing w:val="-3"/>
          <w:highlight w:val="yellow"/>
        </w:rPr>
        <w:tab/>
        <w:t>1.</w:t>
      </w:r>
      <w:r w:rsidRPr="003A652F">
        <w:rPr>
          <w:rFonts w:ascii="Calibri" w:eastAsia="Times New Roman" w:hAnsi="Calibri" w:cs="Calibri"/>
          <w:spacing w:val="-3"/>
          <w:highlight w:val="yellow"/>
        </w:rPr>
        <w:tab/>
        <w:t xml:space="preserve">The Chief of Police is responsible for the direction and management of all activities of the Department. This direction will be accomplished through written </w:t>
      </w:r>
      <w:proofErr w:type="gramStart"/>
      <w:r w:rsidRPr="003A652F">
        <w:rPr>
          <w:rFonts w:ascii="Calibri" w:eastAsia="Times New Roman" w:hAnsi="Calibri" w:cs="Calibri"/>
          <w:spacing w:val="-3"/>
          <w:highlight w:val="yellow"/>
        </w:rPr>
        <w:t xml:space="preserve">policies,  </w:t>
      </w:r>
      <w:r w:rsidR="00EB7B44" w:rsidRPr="003A652F">
        <w:rPr>
          <w:rFonts w:ascii="Calibri" w:eastAsia="Times New Roman" w:hAnsi="Calibri" w:cs="Calibri"/>
          <w:spacing w:val="-3"/>
          <w:highlight w:val="yellow"/>
        </w:rPr>
        <w:t>g</w:t>
      </w:r>
      <w:r w:rsidRPr="003A652F">
        <w:rPr>
          <w:rFonts w:ascii="Calibri" w:eastAsia="Times New Roman" w:hAnsi="Calibri" w:cs="Calibri"/>
          <w:spacing w:val="-3"/>
          <w:highlight w:val="yellow"/>
        </w:rPr>
        <w:t>eneral</w:t>
      </w:r>
      <w:proofErr w:type="gramEnd"/>
      <w:r w:rsidRPr="003A652F">
        <w:rPr>
          <w:rFonts w:ascii="Calibri" w:eastAsia="Times New Roman" w:hAnsi="Calibri" w:cs="Calibri"/>
          <w:spacing w:val="-3"/>
          <w:highlight w:val="yellow"/>
        </w:rPr>
        <w:t xml:space="preserve"> </w:t>
      </w:r>
      <w:r w:rsidR="00EB7B44" w:rsidRPr="003A652F">
        <w:rPr>
          <w:rFonts w:ascii="Calibri" w:eastAsia="Times New Roman" w:hAnsi="Calibri" w:cs="Calibri"/>
          <w:spacing w:val="-3"/>
          <w:highlight w:val="yellow"/>
        </w:rPr>
        <w:t>o</w:t>
      </w:r>
      <w:r w:rsidRPr="003A652F">
        <w:rPr>
          <w:rFonts w:ascii="Calibri" w:eastAsia="Times New Roman" w:hAnsi="Calibri" w:cs="Calibri"/>
          <w:spacing w:val="-3"/>
          <w:highlight w:val="yellow"/>
        </w:rPr>
        <w:t>rders, written and oral orders, guidelines, and guidance, as well as by personal leadership exerted through subordinates.</w:t>
      </w:r>
    </w:p>
    <w:p w14:paraId="3F2E2E10" w14:textId="77777777" w:rsidR="00D03435" w:rsidRPr="003A652F" w:rsidRDefault="00D03435" w:rsidP="00D03435">
      <w:pPr>
        <w:tabs>
          <w:tab w:val="left" w:pos="-720"/>
          <w:tab w:val="left" w:pos="0"/>
          <w:tab w:val="left" w:pos="720"/>
          <w:tab w:val="left" w:pos="1440"/>
        </w:tabs>
        <w:suppressAutoHyphens/>
        <w:spacing w:after="0" w:line="240" w:lineRule="auto"/>
        <w:ind w:left="2160" w:hanging="2160"/>
        <w:jc w:val="both"/>
        <w:rPr>
          <w:rFonts w:ascii="Calibri" w:eastAsia="Times New Roman" w:hAnsi="Calibri" w:cs="Calibri"/>
          <w:spacing w:val="-3"/>
          <w:highlight w:val="yellow"/>
        </w:rPr>
      </w:pPr>
      <w:r w:rsidRPr="003A652F">
        <w:rPr>
          <w:rFonts w:ascii="Calibri" w:eastAsia="Times New Roman" w:hAnsi="Calibri" w:cs="Calibri"/>
          <w:spacing w:val="-3"/>
          <w:highlight w:val="yellow"/>
        </w:rPr>
        <w:tab/>
      </w:r>
      <w:r w:rsidRPr="003A652F">
        <w:rPr>
          <w:rFonts w:ascii="Calibri" w:eastAsia="Times New Roman" w:hAnsi="Calibri" w:cs="Calibri"/>
          <w:spacing w:val="-3"/>
          <w:highlight w:val="yellow"/>
        </w:rPr>
        <w:tab/>
      </w:r>
    </w:p>
    <w:p w14:paraId="69A9FDAB" w14:textId="77777777" w:rsidR="00D03435" w:rsidRPr="003A652F" w:rsidRDefault="00D03435" w:rsidP="00D03435">
      <w:pPr>
        <w:overflowPunct w:val="0"/>
        <w:autoSpaceDE w:val="0"/>
        <w:autoSpaceDN w:val="0"/>
        <w:adjustRightInd w:val="0"/>
        <w:spacing w:after="0" w:line="240" w:lineRule="auto"/>
        <w:ind w:left="2880" w:hanging="720"/>
        <w:jc w:val="both"/>
        <w:textAlignment w:val="baseline"/>
        <w:rPr>
          <w:rFonts w:ascii="Calibri" w:eastAsia="Times New Roman" w:hAnsi="Calibri" w:cs="Calibri"/>
          <w:highlight w:val="yellow"/>
        </w:rPr>
      </w:pPr>
      <w:r w:rsidRPr="003A652F">
        <w:rPr>
          <w:rFonts w:ascii="Calibri" w:eastAsia="Times New Roman" w:hAnsi="Calibri" w:cs="Calibri"/>
          <w:highlight w:val="yellow"/>
        </w:rPr>
        <w:t>a.</w:t>
      </w:r>
      <w:r w:rsidRPr="003A652F">
        <w:rPr>
          <w:rFonts w:ascii="Calibri" w:eastAsia="Times New Roman" w:hAnsi="Calibri" w:cs="Calibri"/>
          <w:highlight w:val="yellow"/>
        </w:rPr>
        <w:tab/>
        <w:t xml:space="preserve">The Chief of Police is the Chief Executive Officer of the Department and is responsible for the duties prescribed for that </w:t>
      </w:r>
      <w:proofErr w:type="gramStart"/>
      <w:r w:rsidRPr="003A652F">
        <w:rPr>
          <w:rFonts w:ascii="Calibri" w:eastAsia="Times New Roman" w:hAnsi="Calibri" w:cs="Calibri"/>
          <w:highlight w:val="yellow"/>
        </w:rPr>
        <w:t>position, and</w:t>
      </w:r>
      <w:proofErr w:type="gramEnd"/>
      <w:r w:rsidRPr="003A652F">
        <w:rPr>
          <w:rFonts w:ascii="Calibri" w:eastAsia="Times New Roman" w:hAnsi="Calibri" w:cs="Calibri"/>
          <w:highlight w:val="yellow"/>
        </w:rPr>
        <w:t xml:space="preserve"> is ultimately responsible for the successful accomplishment of the Department’s Mission.</w:t>
      </w:r>
    </w:p>
    <w:p w14:paraId="39756B81" w14:textId="77777777" w:rsidR="00D03435" w:rsidRPr="003A652F" w:rsidRDefault="00D03435" w:rsidP="00D03435">
      <w:pPr>
        <w:overflowPunct w:val="0"/>
        <w:autoSpaceDE w:val="0"/>
        <w:autoSpaceDN w:val="0"/>
        <w:adjustRightInd w:val="0"/>
        <w:spacing w:after="0" w:line="240" w:lineRule="auto"/>
        <w:ind w:left="2880" w:hanging="720"/>
        <w:jc w:val="both"/>
        <w:textAlignment w:val="baseline"/>
        <w:rPr>
          <w:rFonts w:ascii="Calibri" w:eastAsia="Times New Roman" w:hAnsi="Calibri" w:cs="Calibri"/>
          <w:highlight w:val="yellow"/>
        </w:rPr>
      </w:pPr>
    </w:p>
    <w:p w14:paraId="68A9FA4B" w14:textId="77777777" w:rsidR="00D03435" w:rsidRPr="003A652F" w:rsidRDefault="00D03435" w:rsidP="00D03435">
      <w:pPr>
        <w:overflowPunct w:val="0"/>
        <w:autoSpaceDE w:val="0"/>
        <w:autoSpaceDN w:val="0"/>
        <w:adjustRightInd w:val="0"/>
        <w:spacing w:after="0" w:line="240" w:lineRule="auto"/>
        <w:ind w:left="2880" w:hanging="720"/>
        <w:jc w:val="both"/>
        <w:textAlignment w:val="baseline"/>
        <w:rPr>
          <w:rFonts w:ascii="Calibri" w:eastAsia="Times New Roman" w:hAnsi="Calibri" w:cs="Calibri"/>
          <w:highlight w:val="yellow"/>
        </w:rPr>
      </w:pPr>
      <w:r w:rsidRPr="003A652F">
        <w:rPr>
          <w:rFonts w:ascii="Calibri" w:eastAsia="Times New Roman" w:hAnsi="Calibri" w:cs="Calibri"/>
          <w:highlight w:val="yellow"/>
        </w:rPr>
        <w:t>b.</w:t>
      </w:r>
      <w:r w:rsidRPr="003A652F">
        <w:rPr>
          <w:rFonts w:ascii="Calibri" w:eastAsia="Times New Roman" w:hAnsi="Calibri" w:cs="Calibri"/>
          <w:highlight w:val="yellow"/>
        </w:rPr>
        <w:tab/>
        <w:t>The Chief of Police maintains the flexibility to reassign any duty or function within a division at any time.</w:t>
      </w:r>
    </w:p>
    <w:p w14:paraId="5BF4058E" w14:textId="77777777" w:rsidR="00D03435" w:rsidRPr="003A652F" w:rsidRDefault="00D03435" w:rsidP="00D03435">
      <w:pPr>
        <w:overflowPunct w:val="0"/>
        <w:autoSpaceDE w:val="0"/>
        <w:autoSpaceDN w:val="0"/>
        <w:adjustRightInd w:val="0"/>
        <w:spacing w:after="0" w:line="240" w:lineRule="auto"/>
        <w:ind w:left="2880" w:hanging="720"/>
        <w:jc w:val="both"/>
        <w:textAlignment w:val="baseline"/>
        <w:rPr>
          <w:rFonts w:ascii="Calibri" w:eastAsia="Times New Roman" w:hAnsi="Calibri" w:cs="Calibri"/>
          <w:highlight w:val="yellow"/>
        </w:rPr>
      </w:pPr>
      <w:r w:rsidRPr="003A652F">
        <w:rPr>
          <w:rFonts w:ascii="Calibri" w:eastAsia="Times New Roman" w:hAnsi="Calibri" w:cs="Calibri"/>
          <w:highlight w:val="yellow"/>
        </w:rPr>
        <w:t xml:space="preserve"> </w:t>
      </w:r>
    </w:p>
    <w:p w14:paraId="3B861185" w14:textId="77777777" w:rsidR="00D03435" w:rsidRPr="003A652F" w:rsidRDefault="00D03435" w:rsidP="00D03435">
      <w:pPr>
        <w:spacing w:after="0" w:line="240" w:lineRule="auto"/>
        <w:ind w:left="2880" w:hanging="720"/>
        <w:jc w:val="both"/>
        <w:rPr>
          <w:rFonts w:ascii="Calibri" w:eastAsia="Times New Roman" w:hAnsi="Calibri" w:cs="Calibri"/>
          <w:highlight w:val="yellow"/>
        </w:rPr>
      </w:pPr>
      <w:r w:rsidRPr="003A652F">
        <w:rPr>
          <w:rFonts w:ascii="Calibri" w:eastAsia="Times New Roman" w:hAnsi="Calibri" w:cs="Calibri"/>
          <w:highlight w:val="yellow"/>
        </w:rPr>
        <w:t>c.</w:t>
      </w:r>
      <w:r w:rsidRPr="003A652F">
        <w:rPr>
          <w:rFonts w:ascii="Calibri" w:eastAsia="Times New Roman" w:hAnsi="Calibri" w:cs="Calibri"/>
          <w:highlight w:val="yellow"/>
        </w:rPr>
        <w:tab/>
        <w:t xml:space="preserve">The Chief is the final authority on all matters of policy and procedures within the department, and all sworn and civilian staff ultimately reports to him/her. </w:t>
      </w:r>
    </w:p>
    <w:p w14:paraId="215AFB9A" w14:textId="77777777" w:rsidR="00D03435" w:rsidRPr="003A652F" w:rsidRDefault="00D03435" w:rsidP="00D03435">
      <w:pPr>
        <w:spacing w:after="0" w:line="240" w:lineRule="auto"/>
        <w:jc w:val="both"/>
        <w:rPr>
          <w:rFonts w:ascii="Calibri" w:eastAsia="Times New Roman" w:hAnsi="Calibri" w:cs="Calibri"/>
          <w:highlight w:val="yellow"/>
        </w:rPr>
      </w:pPr>
    </w:p>
    <w:p w14:paraId="3A730615" w14:textId="4E4004BE" w:rsidR="00D03435" w:rsidRPr="003A652F" w:rsidRDefault="00D03435" w:rsidP="00D03435">
      <w:pPr>
        <w:tabs>
          <w:tab w:val="left" w:pos="-720"/>
          <w:tab w:val="left" w:pos="0"/>
          <w:tab w:val="left" w:pos="720"/>
          <w:tab w:val="left" w:pos="1440"/>
        </w:tabs>
        <w:suppressAutoHyphens/>
        <w:spacing w:after="0" w:line="240" w:lineRule="auto"/>
        <w:ind w:left="2160" w:hanging="2160"/>
        <w:jc w:val="both"/>
        <w:rPr>
          <w:rFonts w:ascii="Calibri" w:eastAsia="Times New Roman" w:hAnsi="Calibri" w:cs="Calibri"/>
          <w:spacing w:val="-3"/>
          <w:highlight w:val="yellow"/>
        </w:rPr>
      </w:pPr>
      <w:r w:rsidRPr="003A652F">
        <w:rPr>
          <w:rFonts w:ascii="Calibri" w:eastAsia="Times New Roman" w:hAnsi="Calibri" w:cs="Calibri"/>
          <w:spacing w:val="-3"/>
          <w:highlight w:val="yellow"/>
        </w:rPr>
        <w:tab/>
      </w:r>
      <w:r w:rsidRPr="003A652F">
        <w:rPr>
          <w:rFonts w:ascii="Calibri" w:eastAsia="Times New Roman" w:hAnsi="Calibri" w:cs="Calibri"/>
          <w:spacing w:val="-3"/>
          <w:highlight w:val="yellow"/>
        </w:rPr>
        <w:tab/>
        <w:t>2.</w:t>
      </w:r>
      <w:r w:rsidRPr="003A652F">
        <w:rPr>
          <w:rFonts w:ascii="Calibri" w:eastAsia="Times New Roman" w:hAnsi="Calibri" w:cs="Calibri"/>
          <w:spacing w:val="-3"/>
          <w:highlight w:val="yellow"/>
        </w:rPr>
        <w:tab/>
        <w:t xml:space="preserve">The Department’s organizational structure, as reflected in the Organizational </w:t>
      </w:r>
      <w:proofErr w:type="gramStart"/>
      <w:r w:rsidRPr="003A652F">
        <w:rPr>
          <w:rFonts w:ascii="Calibri" w:eastAsia="Times New Roman" w:hAnsi="Calibri" w:cs="Calibri"/>
          <w:spacing w:val="-3"/>
          <w:highlight w:val="yellow"/>
        </w:rPr>
        <w:t>Chart  (</w:t>
      </w:r>
      <w:proofErr w:type="gramEnd"/>
      <w:r w:rsidRPr="003A652F">
        <w:rPr>
          <w:rFonts w:ascii="Calibri" w:eastAsia="Times New Roman" w:hAnsi="Calibri" w:cs="Calibri"/>
          <w:spacing w:val="-3"/>
          <w:highlight w:val="yellow"/>
        </w:rPr>
        <w:t>see Addendum A)</w:t>
      </w:r>
      <w:r w:rsidRPr="003A652F">
        <w:rPr>
          <w:rFonts w:ascii="Calibri" w:eastAsia="Times New Roman" w:hAnsi="Calibri" w:cs="Calibri"/>
          <w:b/>
          <w:spacing w:val="-3"/>
          <w:highlight w:val="yellow"/>
        </w:rPr>
        <w:t xml:space="preserve"> </w:t>
      </w:r>
      <w:r w:rsidRPr="003A652F">
        <w:rPr>
          <w:rFonts w:ascii="Calibri" w:eastAsia="Times New Roman" w:hAnsi="Calibri" w:cs="Calibri"/>
          <w:spacing w:val="-3"/>
          <w:highlight w:val="yellow"/>
        </w:rPr>
        <w:t xml:space="preserve">includes units and individuals, each of which is assigned specific </w:t>
      </w:r>
      <w:r w:rsidRPr="003A652F">
        <w:rPr>
          <w:rFonts w:ascii="Calibri" w:eastAsia="Times New Roman" w:hAnsi="Calibri" w:cs="Calibri"/>
          <w:spacing w:val="-3"/>
          <w:highlight w:val="yellow"/>
        </w:rPr>
        <w:lastRenderedPageBreak/>
        <w:t>functional areas of responsibility that include activities which are directly related to carrying out department objectives. The Department’s organizational chart will be reviewed and updated periodically as needed to reflect the formal lines of authority and communication within the Department.</w:t>
      </w:r>
    </w:p>
    <w:p w14:paraId="69BD23E0" w14:textId="77777777" w:rsidR="00D03435" w:rsidRPr="003A652F" w:rsidRDefault="00D03435" w:rsidP="00D03435">
      <w:pPr>
        <w:tabs>
          <w:tab w:val="left" w:pos="-720"/>
        </w:tabs>
        <w:suppressAutoHyphens/>
        <w:spacing w:after="0" w:line="240" w:lineRule="auto"/>
        <w:jc w:val="both"/>
        <w:rPr>
          <w:rFonts w:ascii="Calibri" w:eastAsia="Times New Roman" w:hAnsi="Calibri" w:cs="Calibri"/>
          <w:spacing w:val="-3"/>
          <w:highlight w:val="yellow"/>
        </w:rPr>
      </w:pPr>
    </w:p>
    <w:p w14:paraId="181636D2" w14:textId="301FDD99" w:rsidR="00D03435" w:rsidRPr="003A652F" w:rsidRDefault="00D03435" w:rsidP="00D03435">
      <w:pPr>
        <w:tabs>
          <w:tab w:val="left" w:pos="-720"/>
          <w:tab w:val="left" w:pos="0"/>
          <w:tab w:val="left" w:pos="720"/>
          <w:tab w:val="left" w:pos="1440"/>
        </w:tabs>
        <w:suppressAutoHyphens/>
        <w:spacing w:after="0" w:line="240" w:lineRule="auto"/>
        <w:ind w:left="2160" w:hanging="2160"/>
        <w:jc w:val="both"/>
        <w:rPr>
          <w:rFonts w:ascii="Calibri" w:eastAsia="Times New Roman" w:hAnsi="Calibri" w:cs="Calibri"/>
          <w:spacing w:val="-3"/>
          <w:highlight w:val="yellow"/>
        </w:rPr>
      </w:pPr>
      <w:r w:rsidRPr="003A652F">
        <w:rPr>
          <w:rFonts w:ascii="Calibri" w:eastAsia="Times New Roman" w:hAnsi="Calibri" w:cs="Calibri"/>
          <w:spacing w:val="-3"/>
          <w:highlight w:val="yellow"/>
        </w:rPr>
        <w:tab/>
      </w:r>
      <w:r w:rsidRPr="003A652F">
        <w:rPr>
          <w:rFonts w:ascii="Calibri" w:eastAsia="Times New Roman" w:hAnsi="Calibri" w:cs="Calibri"/>
          <w:spacing w:val="-3"/>
          <w:highlight w:val="yellow"/>
        </w:rPr>
        <w:tab/>
        <w:t>3.</w:t>
      </w:r>
      <w:r w:rsidRPr="003A652F">
        <w:rPr>
          <w:rFonts w:ascii="Calibri" w:eastAsia="Times New Roman" w:hAnsi="Calibri" w:cs="Calibri"/>
          <w:spacing w:val="-3"/>
          <w:highlight w:val="yellow"/>
        </w:rPr>
        <w:tab/>
        <w:t xml:space="preserve">The </w:t>
      </w:r>
      <w:r w:rsidR="004F72E5" w:rsidRPr="003A652F">
        <w:rPr>
          <w:rFonts w:ascii="Calibri" w:eastAsia="Times New Roman" w:hAnsi="Calibri" w:cs="Calibri"/>
          <w:spacing w:val="-3"/>
          <w:highlight w:val="yellow"/>
        </w:rPr>
        <w:t>BPD</w:t>
      </w:r>
      <w:r w:rsidRPr="003A652F">
        <w:rPr>
          <w:rFonts w:ascii="Calibri" w:eastAsia="Times New Roman" w:hAnsi="Calibri" w:cs="Calibri"/>
          <w:spacing w:val="-3"/>
          <w:highlight w:val="yellow"/>
        </w:rPr>
        <w:t xml:space="preserve"> is divided into two major components or units – the Administrative Division and the </w:t>
      </w:r>
      <w:r w:rsidR="00975E27" w:rsidRPr="003A652F">
        <w:rPr>
          <w:rFonts w:ascii="Calibri" w:eastAsia="Times New Roman" w:hAnsi="Calibri" w:cs="Calibri"/>
          <w:spacing w:val="-3"/>
          <w:highlight w:val="yellow"/>
        </w:rPr>
        <w:t>Patrol Division</w:t>
      </w:r>
      <w:r w:rsidRPr="003A652F">
        <w:rPr>
          <w:rFonts w:ascii="Calibri" w:eastAsia="Times New Roman" w:hAnsi="Calibri" w:cs="Calibri"/>
          <w:spacing w:val="-3"/>
          <w:highlight w:val="yellow"/>
        </w:rPr>
        <w:t xml:space="preserve"> – each of which is assigned specific functional areas of responsibility that include activities which are directly related to carrying out the division’s objectives.</w:t>
      </w:r>
    </w:p>
    <w:p w14:paraId="2741E617" w14:textId="77777777" w:rsidR="00D03435" w:rsidRPr="003A652F" w:rsidRDefault="00D03435" w:rsidP="00D03435">
      <w:pPr>
        <w:spacing w:after="0" w:line="240" w:lineRule="auto"/>
        <w:jc w:val="both"/>
        <w:rPr>
          <w:rFonts w:ascii="Calibri" w:eastAsia="Times New Roman" w:hAnsi="Calibri" w:cs="Calibri"/>
          <w:highlight w:val="yellow"/>
        </w:rPr>
      </w:pPr>
    </w:p>
    <w:p w14:paraId="2624C4FE" w14:textId="0CC18FBC" w:rsidR="00D03435" w:rsidRPr="00590817" w:rsidRDefault="00D03435" w:rsidP="00D03435">
      <w:pPr>
        <w:tabs>
          <w:tab w:val="left" w:pos="-720"/>
          <w:tab w:val="left" w:pos="0"/>
          <w:tab w:val="left" w:pos="720"/>
          <w:tab w:val="left" w:pos="1440"/>
        </w:tabs>
        <w:suppressAutoHyphens/>
        <w:spacing w:after="0" w:line="240" w:lineRule="auto"/>
        <w:ind w:left="2160" w:hanging="2160"/>
        <w:jc w:val="both"/>
        <w:rPr>
          <w:rFonts w:ascii="Calibri" w:eastAsia="Times New Roman" w:hAnsi="Calibri" w:cs="Calibri"/>
          <w:spacing w:val="-3"/>
        </w:rPr>
      </w:pPr>
      <w:r w:rsidRPr="003A652F">
        <w:rPr>
          <w:rFonts w:ascii="Calibri" w:eastAsia="Times New Roman" w:hAnsi="Calibri" w:cs="Calibri"/>
          <w:highlight w:val="yellow"/>
        </w:rPr>
        <w:tab/>
      </w:r>
      <w:r w:rsidRPr="003A652F">
        <w:rPr>
          <w:rFonts w:ascii="Calibri" w:eastAsia="Times New Roman" w:hAnsi="Calibri" w:cs="Calibri"/>
          <w:highlight w:val="yellow"/>
        </w:rPr>
        <w:tab/>
      </w:r>
      <w:r w:rsidRPr="003A652F">
        <w:rPr>
          <w:rFonts w:ascii="Calibri" w:eastAsia="Times New Roman" w:hAnsi="Calibri" w:cs="Calibri"/>
          <w:spacing w:val="-3"/>
          <w:highlight w:val="yellow"/>
        </w:rPr>
        <w:t>4.</w:t>
      </w:r>
      <w:r w:rsidRPr="003A652F">
        <w:rPr>
          <w:rFonts w:ascii="Calibri" w:eastAsia="Times New Roman" w:hAnsi="Calibri" w:cs="Calibri"/>
          <w:spacing w:val="-3"/>
          <w:highlight w:val="yellow"/>
        </w:rPr>
        <w:tab/>
        <w:t xml:space="preserve">The coordination of the </w:t>
      </w:r>
      <w:r w:rsidR="00975E27" w:rsidRPr="003A652F">
        <w:rPr>
          <w:rFonts w:ascii="Calibri" w:eastAsia="Times New Roman" w:hAnsi="Calibri" w:cs="Calibri"/>
          <w:spacing w:val="-3"/>
          <w:highlight w:val="yellow"/>
        </w:rPr>
        <w:t>Patrol Division</w:t>
      </w:r>
      <w:r w:rsidRPr="003A652F">
        <w:rPr>
          <w:rFonts w:ascii="Calibri" w:eastAsia="Times New Roman" w:hAnsi="Calibri" w:cs="Calibri"/>
          <w:spacing w:val="-3"/>
          <w:highlight w:val="yellow"/>
        </w:rPr>
        <w:t xml:space="preserve"> is the responsibility of the </w:t>
      </w:r>
      <w:r w:rsidR="00975E27" w:rsidRPr="003A652F">
        <w:rPr>
          <w:rFonts w:ascii="Calibri" w:eastAsia="Times New Roman" w:hAnsi="Calibri" w:cs="Calibri"/>
          <w:spacing w:val="-3"/>
          <w:highlight w:val="yellow"/>
        </w:rPr>
        <w:t>Patrol Lieutenant</w:t>
      </w:r>
      <w:r w:rsidRPr="003A652F">
        <w:rPr>
          <w:rFonts w:ascii="Calibri" w:eastAsia="Times New Roman" w:hAnsi="Calibri" w:cs="Calibri"/>
          <w:spacing w:val="-3"/>
          <w:highlight w:val="yellow"/>
        </w:rPr>
        <w:t xml:space="preserve"> who reports directly to the Chief of Police. The </w:t>
      </w:r>
      <w:r w:rsidR="00975E27" w:rsidRPr="003A652F">
        <w:rPr>
          <w:rFonts w:ascii="Calibri" w:eastAsia="Times New Roman" w:hAnsi="Calibri" w:cs="Calibri"/>
          <w:spacing w:val="-3"/>
          <w:highlight w:val="yellow"/>
        </w:rPr>
        <w:t>Patrol Lieutenant</w:t>
      </w:r>
      <w:r w:rsidRPr="003A652F">
        <w:rPr>
          <w:rFonts w:ascii="Calibri" w:eastAsia="Times New Roman" w:hAnsi="Calibri" w:cs="Calibri"/>
          <w:spacing w:val="-3"/>
          <w:highlight w:val="yellow"/>
        </w:rPr>
        <w:t>’s duties include carrying out orders and coordinating the activities of the personnel for whom s/he is responsible.</w:t>
      </w:r>
    </w:p>
    <w:p w14:paraId="6BA6066F" w14:textId="77777777" w:rsidR="00D03435" w:rsidRDefault="00D03435" w:rsidP="00D03435">
      <w:pPr>
        <w:spacing w:after="0" w:line="240" w:lineRule="auto"/>
        <w:jc w:val="both"/>
        <w:rPr>
          <w:rFonts w:ascii="Calibri" w:eastAsia="Times New Roman" w:hAnsi="Calibri" w:cs="Calibri"/>
        </w:rPr>
      </w:pPr>
    </w:p>
    <w:p w14:paraId="5B51B913" w14:textId="77777777" w:rsidR="00D03435" w:rsidRDefault="00D03435" w:rsidP="00D03435">
      <w:pPr>
        <w:spacing w:after="0" w:line="240" w:lineRule="auto"/>
        <w:jc w:val="both"/>
        <w:rPr>
          <w:rFonts w:ascii="Calibri" w:eastAsia="Times New Roman" w:hAnsi="Calibri" w:cs="Calibri"/>
          <w:u w:val="single"/>
        </w:rPr>
      </w:pPr>
      <w:r>
        <w:rPr>
          <w:rFonts w:ascii="Calibri" w:eastAsia="Times New Roman" w:hAnsi="Calibri" w:cs="Calibri"/>
        </w:rPr>
        <w:tab/>
        <w:t>B.</w:t>
      </w:r>
      <w:r>
        <w:rPr>
          <w:rFonts w:ascii="Calibri" w:eastAsia="Times New Roman" w:hAnsi="Calibri" w:cs="Calibri"/>
        </w:rPr>
        <w:tab/>
      </w:r>
      <w:r w:rsidRPr="005A4BB7">
        <w:rPr>
          <w:rFonts w:ascii="Calibri" w:eastAsia="Times New Roman" w:hAnsi="Calibri" w:cs="Calibri"/>
          <w:u w:val="single"/>
        </w:rPr>
        <w:t>Command Protocol</w:t>
      </w:r>
    </w:p>
    <w:p w14:paraId="6935E557" w14:textId="77777777" w:rsidR="00D03435" w:rsidRDefault="00D03435" w:rsidP="00D03435">
      <w:pPr>
        <w:spacing w:after="0" w:line="240" w:lineRule="auto"/>
        <w:jc w:val="both"/>
        <w:rPr>
          <w:rFonts w:ascii="Calibri" w:eastAsia="Times New Roman" w:hAnsi="Calibri" w:cs="Calibri"/>
          <w:u w:val="single"/>
        </w:rPr>
      </w:pPr>
    </w:p>
    <w:p w14:paraId="53AC39D5" w14:textId="77777777" w:rsidR="00D03435" w:rsidRPr="00590817" w:rsidRDefault="00D03435" w:rsidP="00D03435">
      <w:pPr>
        <w:numPr>
          <w:ilvl w:val="0"/>
          <w:numId w:val="32"/>
        </w:numPr>
        <w:spacing w:after="0" w:line="240" w:lineRule="auto"/>
        <w:jc w:val="both"/>
        <w:rPr>
          <w:rFonts w:ascii="Calibri" w:eastAsia="Times New Roman" w:hAnsi="Calibri" w:cs="Calibri"/>
        </w:rPr>
      </w:pPr>
      <w:r w:rsidRPr="00590817">
        <w:rPr>
          <w:rFonts w:ascii="Calibri" w:eastAsia="Times New Roman" w:hAnsi="Calibri" w:cs="Calibri"/>
        </w:rPr>
        <w:t>In keeping with the concept of Span of Control, the number of employees reporting to any one supervisor will generally be kept within an acceptable range</w:t>
      </w:r>
      <w:r>
        <w:rPr>
          <w:rFonts w:ascii="Calibri" w:eastAsia="Times New Roman" w:hAnsi="Calibri" w:cs="Calibri"/>
        </w:rPr>
        <w:t>.</w:t>
      </w:r>
      <w:r w:rsidRPr="00590817">
        <w:rPr>
          <w:rFonts w:ascii="Calibri" w:eastAsia="Times New Roman" w:hAnsi="Calibri" w:cs="Calibri"/>
        </w:rPr>
        <w:t xml:space="preserve"> </w:t>
      </w:r>
    </w:p>
    <w:p w14:paraId="11338A8E" w14:textId="77777777" w:rsidR="00D03435" w:rsidRPr="00EB7B44" w:rsidRDefault="00D03435" w:rsidP="00D03435">
      <w:pPr>
        <w:tabs>
          <w:tab w:val="num" w:pos="1440"/>
        </w:tabs>
        <w:spacing w:after="0" w:line="240" w:lineRule="auto"/>
        <w:ind w:left="1800" w:hanging="720"/>
        <w:jc w:val="both"/>
        <w:rPr>
          <w:rFonts w:ascii="Calibri" w:eastAsia="Times New Roman" w:hAnsi="Calibri" w:cs="Calibri"/>
        </w:rPr>
      </w:pPr>
    </w:p>
    <w:p w14:paraId="01572BD4" w14:textId="77777777" w:rsidR="00D03435" w:rsidRPr="00590817" w:rsidRDefault="00D03435" w:rsidP="00D03435">
      <w:pPr>
        <w:numPr>
          <w:ilvl w:val="0"/>
          <w:numId w:val="32"/>
        </w:numPr>
        <w:spacing w:after="0" w:line="240" w:lineRule="auto"/>
        <w:jc w:val="both"/>
        <w:rPr>
          <w:rFonts w:ascii="Calibri" w:eastAsia="Times New Roman" w:hAnsi="Calibri" w:cs="Calibri"/>
        </w:rPr>
      </w:pPr>
      <w:r w:rsidRPr="00590817">
        <w:rPr>
          <w:rFonts w:ascii="Calibri" w:eastAsia="Times New Roman" w:hAnsi="Calibri" w:cs="Calibri"/>
        </w:rPr>
        <w:t xml:space="preserve">All members shall strictly follow the </w:t>
      </w:r>
      <w:r>
        <w:rPr>
          <w:rFonts w:ascii="Calibri" w:eastAsia="Times New Roman" w:hAnsi="Calibri" w:cs="Calibri"/>
        </w:rPr>
        <w:t>c</w:t>
      </w:r>
      <w:r w:rsidRPr="00590817">
        <w:rPr>
          <w:rFonts w:ascii="Calibri" w:eastAsia="Times New Roman" w:hAnsi="Calibri" w:cs="Calibri"/>
        </w:rPr>
        <w:t xml:space="preserve">hain of </w:t>
      </w:r>
      <w:r>
        <w:rPr>
          <w:rFonts w:ascii="Calibri" w:eastAsia="Times New Roman" w:hAnsi="Calibri" w:cs="Calibri"/>
        </w:rPr>
        <w:t>c</w:t>
      </w:r>
      <w:r w:rsidRPr="00590817">
        <w:rPr>
          <w:rFonts w:ascii="Calibri" w:eastAsia="Times New Roman" w:hAnsi="Calibri" w:cs="Calibri"/>
        </w:rPr>
        <w:t xml:space="preserve">ommand as outlined in this </w:t>
      </w:r>
      <w:r>
        <w:rPr>
          <w:rFonts w:ascii="Calibri" w:eastAsia="Times New Roman" w:hAnsi="Calibri" w:cs="Calibri"/>
        </w:rPr>
        <w:t>General Order</w:t>
      </w:r>
      <w:r w:rsidRPr="00590817">
        <w:rPr>
          <w:rFonts w:ascii="Calibri" w:eastAsia="Times New Roman" w:hAnsi="Calibri" w:cs="Calibri"/>
        </w:rPr>
        <w:t>.</w:t>
      </w:r>
    </w:p>
    <w:p w14:paraId="08390703" w14:textId="77777777" w:rsidR="00D03435" w:rsidRPr="00EB7B44" w:rsidRDefault="00D03435" w:rsidP="00D03435">
      <w:pPr>
        <w:tabs>
          <w:tab w:val="num" w:pos="1440"/>
        </w:tabs>
        <w:spacing w:after="0" w:line="240" w:lineRule="auto"/>
        <w:ind w:left="1800" w:hanging="720"/>
        <w:jc w:val="both"/>
        <w:rPr>
          <w:rFonts w:ascii="Calibri" w:eastAsia="Times New Roman" w:hAnsi="Calibri" w:cs="Calibri"/>
        </w:rPr>
      </w:pPr>
    </w:p>
    <w:p w14:paraId="0ECEAAE7" w14:textId="43C21604" w:rsidR="00D03435" w:rsidRPr="00590817" w:rsidRDefault="00D03435" w:rsidP="00D03435">
      <w:pPr>
        <w:numPr>
          <w:ilvl w:val="0"/>
          <w:numId w:val="32"/>
        </w:numPr>
        <w:spacing w:after="0" w:line="240" w:lineRule="auto"/>
        <w:jc w:val="both"/>
        <w:rPr>
          <w:rFonts w:ascii="Calibri" w:eastAsia="Times New Roman" w:hAnsi="Calibri" w:cs="Calibri"/>
        </w:rPr>
      </w:pPr>
      <w:r w:rsidRPr="00590817">
        <w:rPr>
          <w:rFonts w:ascii="Calibri" w:eastAsia="Times New Roman" w:hAnsi="Calibri" w:cs="Calibri"/>
        </w:rPr>
        <w:t xml:space="preserve">If outside agencies or units are called </w:t>
      </w:r>
      <w:r>
        <w:rPr>
          <w:rFonts w:ascii="Calibri" w:eastAsia="Times New Roman" w:hAnsi="Calibri" w:cs="Calibri"/>
        </w:rPr>
        <w:t>to provide mutual aid or for expe</w:t>
      </w:r>
      <w:r w:rsidRPr="00590817">
        <w:rPr>
          <w:rFonts w:ascii="Calibri" w:eastAsia="Times New Roman" w:hAnsi="Calibri" w:cs="Calibri"/>
        </w:rPr>
        <w:t xml:space="preserve">rt or technical assistance, the commanding officer of the outside agency shall have command of their unit.  However, overall command of the operation shall remain with the </w:t>
      </w:r>
      <w:r w:rsidR="004F72E5">
        <w:rPr>
          <w:rFonts w:ascii="Calibri" w:eastAsia="Times New Roman" w:hAnsi="Calibri" w:cs="Calibri"/>
        </w:rPr>
        <w:t>BPD</w:t>
      </w:r>
      <w:r>
        <w:rPr>
          <w:rFonts w:ascii="Calibri" w:eastAsia="Times New Roman" w:hAnsi="Calibri" w:cs="Calibri"/>
        </w:rPr>
        <w:t>.</w:t>
      </w:r>
      <w:r w:rsidRPr="00590817">
        <w:rPr>
          <w:rFonts w:ascii="Calibri" w:eastAsia="Times New Roman" w:hAnsi="Calibri" w:cs="Calibri"/>
        </w:rPr>
        <w:t xml:space="preserve">  The outside agency's commander shall act as an advisor to the </w:t>
      </w:r>
      <w:r w:rsidR="004F72E5">
        <w:rPr>
          <w:rFonts w:ascii="Calibri" w:eastAsia="Times New Roman" w:hAnsi="Calibri" w:cs="Calibri"/>
        </w:rPr>
        <w:t>Bow</w:t>
      </w:r>
      <w:r w:rsidRPr="00590817">
        <w:rPr>
          <w:rFonts w:ascii="Calibri" w:eastAsia="Times New Roman" w:hAnsi="Calibri" w:cs="Calibri"/>
        </w:rPr>
        <w:t xml:space="preserve"> Incident Commander.</w:t>
      </w:r>
    </w:p>
    <w:p w14:paraId="297F105C" w14:textId="77777777" w:rsidR="00D03435" w:rsidRDefault="00D03435" w:rsidP="00D03435">
      <w:pPr>
        <w:spacing w:after="0" w:line="240" w:lineRule="auto"/>
        <w:jc w:val="both"/>
        <w:rPr>
          <w:rFonts w:ascii="Calibri" w:eastAsia="Times New Roman" w:hAnsi="Calibri" w:cs="Calibri"/>
        </w:rPr>
      </w:pPr>
    </w:p>
    <w:p w14:paraId="0AA3709B" w14:textId="77777777" w:rsidR="00D03435" w:rsidRPr="003A652F" w:rsidRDefault="00D03435" w:rsidP="00D03435">
      <w:pPr>
        <w:pStyle w:val="ListParagraph"/>
        <w:numPr>
          <w:ilvl w:val="0"/>
          <w:numId w:val="32"/>
        </w:numPr>
        <w:spacing w:after="0" w:line="240" w:lineRule="auto"/>
        <w:jc w:val="both"/>
        <w:rPr>
          <w:rFonts w:ascii="Calibri" w:eastAsia="Times New Roman" w:hAnsi="Calibri" w:cs="Calibri"/>
          <w:b/>
          <w:bCs/>
          <w:highlight w:val="yellow"/>
        </w:rPr>
      </w:pPr>
      <w:r w:rsidRPr="003A652F">
        <w:rPr>
          <w:rFonts w:ascii="Calibri" w:eastAsia="Times New Roman" w:hAnsi="Calibri" w:cs="Calibri"/>
          <w:b/>
          <w:bCs/>
          <w:highlight w:val="yellow"/>
        </w:rPr>
        <w:t>Absence of the Chief of Police</w:t>
      </w:r>
    </w:p>
    <w:p w14:paraId="3B23979A" w14:textId="77777777" w:rsidR="00D03435" w:rsidRPr="003A652F" w:rsidRDefault="00D03435" w:rsidP="00D03435">
      <w:pPr>
        <w:spacing w:after="0" w:line="240" w:lineRule="auto"/>
        <w:ind w:left="2880" w:hanging="720"/>
        <w:jc w:val="both"/>
        <w:rPr>
          <w:rFonts w:ascii="Calibri" w:eastAsia="Times New Roman" w:hAnsi="Calibri" w:cs="Calibri"/>
          <w:highlight w:val="yellow"/>
        </w:rPr>
      </w:pPr>
    </w:p>
    <w:p w14:paraId="5F7BD45C" w14:textId="352149F5" w:rsidR="00D03435" w:rsidRPr="003A652F" w:rsidRDefault="00D03435" w:rsidP="00D03435">
      <w:pPr>
        <w:spacing w:after="0" w:line="240" w:lineRule="auto"/>
        <w:ind w:left="2880" w:hanging="720"/>
        <w:jc w:val="both"/>
        <w:rPr>
          <w:rFonts w:cstheme="minorHAnsi"/>
          <w:highlight w:val="yellow"/>
        </w:rPr>
      </w:pPr>
      <w:r w:rsidRPr="003A652F">
        <w:rPr>
          <w:rFonts w:ascii="Calibri" w:eastAsia="Times New Roman" w:hAnsi="Calibri" w:cs="Calibri"/>
          <w:highlight w:val="yellow"/>
        </w:rPr>
        <w:t>a.</w:t>
      </w:r>
      <w:r w:rsidRPr="003A652F">
        <w:rPr>
          <w:rFonts w:ascii="Calibri" w:eastAsia="Times New Roman" w:hAnsi="Calibri" w:cs="Calibri"/>
          <w:highlight w:val="yellow"/>
        </w:rPr>
        <w:tab/>
      </w:r>
      <w:r w:rsidRPr="003A652F">
        <w:rPr>
          <w:rFonts w:cstheme="minorHAnsi"/>
          <w:highlight w:val="yellow"/>
        </w:rPr>
        <w:t xml:space="preserve">In the event of an unanticipated or unscheduled absence of the Chief of Police, the </w:t>
      </w:r>
      <w:r w:rsidR="004F72E5" w:rsidRPr="003A652F">
        <w:rPr>
          <w:rFonts w:cstheme="minorHAnsi"/>
          <w:highlight w:val="yellow"/>
        </w:rPr>
        <w:t>senior</w:t>
      </w:r>
      <w:r w:rsidR="00F71785" w:rsidRPr="003A652F">
        <w:rPr>
          <w:rFonts w:cstheme="minorHAnsi"/>
          <w:highlight w:val="yellow"/>
        </w:rPr>
        <w:t xml:space="preserve"> command staff officer</w:t>
      </w:r>
      <w:r w:rsidRPr="003A652F">
        <w:rPr>
          <w:rFonts w:cstheme="minorHAnsi"/>
          <w:highlight w:val="yellow"/>
        </w:rPr>
        <w:t xml:space="preserve"> shall be considered in command of the agency. </w:t>
      </w:r>
    </w:p>
    <w:p w14:paraId="2C8EB4AD" w14:textId="77777777" w:rsidR="00D03435" w:rsidRPr="003A652F" w:rsidRDefault="00D03435" w:rsidP="00D03435">
      <w:pPr>
        <w:spacing w:after="0" w:line="240" w:lineRule="auto"/>
        <w:ind w:left="2880" w:hanging="720"/>
        <w:jc w:val="both"/>
        <w:rPr>
          <w:rFonts w:cstheme="minorHAnsi"/>
          <w:highlight w:val="yellow"/>
        </w:rPr>
      </w:pPr>
    </w:p>
    <w:p w14:paraId="79B60FDC" w14:textId="591F05BB" w:rsidR="00D03435" w:rsidRPr="003A652F" w:rsidRDefault="00D03435" w:rsidP="00D03435">
      <w:pPr>
        <w:spacing w:after="0" w:line="240" w:lineRule="auto"/>
        <w:ind w:left="2880" w:hanging="720"/>
        <w:jc w:val="both"/>
        <w:rPr>
          <w:rFonts w:cstheme="minorHAnsi"/>
          <w:highlight w:val="yellow"/>
        </w:rPr>
      </w:pPr>
      <w:r w:rsidRPr="003A652F">
        <w:rPr>
          <w:rFonts w:cstheme="minorHAnsi"/>
          <w:highlight w:val="yellow"/>
        </w:rPr>
        <w:t>b.</w:t>
      </w:r>
      <w:r w:rsidRPr="003A652F">
        <w:rPr>
          <w:rFonts w:cstheme="minorHAnsi"/>
          <w:highlight w:val="yellow"/>
        </w:rPr>
        <w:tab/>
      </w:r>
      <w:r w:rsidRPr="003A652F">
        <w:rPr>
          <w:rFonts w:eastAsia="Times New Roman" w:cstheme="minorHAnsi"/>
          <w:highlight w:val="yellow"/>
        </w:rPr>
        <w:t xml:space="preserve">If the Chief of Police is not available, the next highest-ranking Officer shall serve as designee. If neither are available, the senior Officer shall be in charge until a ranking Officer is </w:t>
      </w:r>
      <w:proofErr w:type="gramStart"/>
      <w:r w:rsidRPr="003A652F">
        <w:rPr>
          <w:rFonts w:eastAsia="Times New Roman" w:cstheme="minorHAnsi"/>
          <w:highlight w:val="yellow"/>
        </w:rPr>
        <w:t>available, and</w:t>
      </w:r>
      <w:proofErr w:type="gramEnd"/>
      <w:r w:rsidRPr="003A652F">
        <w:rPr>
          <w:rFonts w:eastAsia="Times New Roman" w:cstheme="minorHAnsi"/>
          <w:highlight w:val="yellow"/>
        </w:rPr>
        <w:t xml:space="preserve"> shall make any necessary reports.</w:t>
      </w:r>
    </w:p>
    <w:p w14:paraId="588B61E8" w14:textId="77777777" w:rsidR="00D03435" w:rsidRPr="003A652F" w:rsidRDefault="00D03435" w:rsidP="00D03435">
      <w:pPr>
        <w:spacing w:after="0" w:line="240" w:lineRule="auto"/>
        <w:ind w:left="2880" w:hanging="720"/>
        <w:jc w:val="both"/>
        <w:rPr>
          <w:rFonts w:cstheme="minorHAnsi"/>
          <w:highlight w:val="yellow"/>
        </w:rPr>
      </w:pPr>
    </w:p>
    <w:p w14:paraId="0BFC18A9" w14:textId="1B339E2D" w:rsidR="00784A9E" w:rsidRPr="003A652F" w:rsidRDefault="00784A9E" w:rsidP="00784A9E">
      <w:pPr>
        <w:spacing w:after="0" w:line="240" w:lineRule="auto"/>
        <w:ind w:left="3600" w:hanging="720"/>
        <w:jc w:val="both"/>
        <w:rPr>
          <w:rFonts w:eastAsiaTheme="minorEastAsia" w:cstheme="minorHAnsi"/>
          <w:highlight w:val="yellow"/>
        </w:rPr>
      </w:pPr>
      <w:r w:rsidRPr="003A652F">
        <w:rPr>
          <w:rFonts w:cstheme="minorHAnsi"/>
          <w:highlight w:val="yellow"/>
        </w:rPr>
        <w:t>(1)</w:t>
      </w:r>
      <w:r w:rsidRPr="003A652F">
        <w:rPr>
          <w:rFonts w:cstheme="minorHAnsi"/>
          <w:highlight w:val="yellow"/>
        </w:rPr>
        <w:tab/>
      </w:r>
      <w:r w:rsidRPr="003A652F">
        <w:rPr>
          <w:rFonts w:eastAsiaTheme="minorEastAsia" w:cstheme="minorHAnsi"/>
          <w:highlight w:val="yellow"/>
        </w:rPr>
        <w:t>In the cases where two or more department members are present who hold the same rank, command authority shall rest with the member having the greater length of service within that rank.</w:t>
      </w:r>
    </w:p>
    <w:p w14:paraId="614AC384" w14:textId="77777777" w:rsidR="00784A9E" w:rsidRPr="003A652F" w:rsidRDefault="00784A9E" w:rsidP="00784A9E">
      <w:pPr>
        <w:spacing w:after="0" w:line="240" w:lineRule="auto"/>
        <w:ind w:left="720"/>
        <w:contextualSpacing/>
        <w:jc w:val="both"/>
        <w:rPr>
          <w:rFonts w:eastAsiaTheme="minorEastAsia" w:cstheme="minorHAnsi"/>
          <w:highlight w:val="yellow"/>
        </w:rPr>
      </w:pPr>
    </w:p>
    <w:p w14:paraId="34099A87" w14:textId="10BA8580" w:rsidR="00784A9E" w:rsidRPr="003A652F" w:rsidRDefault="00784A9E" w:rsidP="00784A9E">
      <w:pPr>
        <w:spacing w:after="0" w:line="240" w:lineRule="auto"/>
        <w:ind w:left="3600" w:hanging="720"/>
        <w:jc w:val="both"/>
        <w:rPr>
          <w:rFonts w:eastAsiaTheme="minorEastAsia" w:cstheme="minorHAnsi"/>
          <w:highlight w:val="yellow"/>
        </w:rPr>
      </w:pPr>
      <w:r w:rsidRPr="003A652F">
        <w:rPr>
          <w:rFonts w:eastAsiaTheme="minorEastAsia" w:cstheme="minorHAnsi"/>
          <w:highlight w:val="yellow"/>
        </w:rPr>
        <w:t>(2)</w:t>
      </w:r>
      <w:r w:rsidRPr="003A652F">
        <w:rPr>
          <w:rFonts w:eastAsiaTheme="minorEastAsia" w:cstheme="minorHAnsi"/>
          <w:highlight w:val="yellow"/>
        </w:rPr>
        <w:tab/>
        <w:t xml:space="preserve">If both department members have the same length of service within that rank, command authority shall rest with the member </w:t>
      </w:r>
      <w:r w:rsidRPr="003A652F">
        <w:rPr>
          <w:rFonts w:eastAsiaTheme="minorEastAsia" w:cstheme="minorHAnsi"/>
          <w:highlight w:val="yellow"/>
        </w:rPr>
        <w:lastRenderedPageBreak/>
        <w:t xml:space="preserve">who has the greater length of service with the department as a sworn officer. </w:t>
      </w:r>
    </w:p>
    <w:p w14:paraId="597D7DF1" w14:textId="77777777" w:rsidR="00784A9E" w:rsidRPr="003A652F" w:rsidRDefault="00784A9E" w:rsidP="00D03435">
      <w:pPr>
        <w:spacing w:after="0" w:line="240" w:lineRule="auto"/>
        <w:ind w:left="2880" w:hanging="720"/>
        <w:jc w:val="both"/>
        <w:rPr>
          <w:rFonts w:cstheme="minorHAnsi"/>
          <w:highlight w:val="yellow"/>
        </w:rPr>
      </w:pPr>
    </w:p>
    <w:p w14:paraId="7637EC33" w14:textId="655A99AC" w:rsidR="00D03435" w:rsidRPr="00B37599" w:rsidRDefault="00D03435" w:rsidP="00D03435">
      <w:pPr>
        <w:spacing w:after="0" w:line="240" w:lineRule="auto"/>
        <w:ind w:left="2880" w:hanging="720"/>
        <w:jc w:val="both"/>
        <w:rPr>
          <w:rFonts w:cstheme="minorHAnsi"/>
        </w:rPr>
      </w:pPr>
      <w:r w:rsidRPr="003A652F">
        <w:rPr>
          <w:rFonts w:cstheme="minorHAnsi"/>
          <w:highlight w:val="yellow"/>
        </w:rPr>
        <w:t>c.</w:t>
      </w:r>
      <w:r w:rsidRPr="003A652F">
        <w:rPr>
          <w:rFonts w:cstheme="minorHAnsi"/>
          <w:highlight w:val="yellow"/>
        </w:rPr>
        <w:tab/>
        <w:t xml:space="preserve">The Chief of Police may designate the </w:t>
      </w:r>
      <w:r w:rsidR="00B532AE" w:rsidRPr="003A652F">
        <w:rPr>
          <w:rFonts w:cstheme="minorHAnsi"/>
          <w:highlight w:val="yellow"/>
        </w:rPr>
        <w:t>Patrol</w:t>
      </w:r>
      <w:r w:rsidR="00F71785" w:rsidRPr="003A652F">
        <w:rPr>
          <w:rFonts w:cstheme="minorHAnsi"/>
          <w:highlight w:val="yellow"/>
        </w:rPr>
        <w:t xml:space="preserve"> Lieutenant</w:t>
      </w:r>
      <w:r w:rsidRPr="003A652F">
        <w:rPr>
          <w:rFonts w:cstheme="minorHAnsi"/>
          <w:highlight w:val="yellow"/>
        </w:rPr>
        <w:t xml:space="preserve"> in command in a pre-planned absence.</w:t>
      </w:r>
      <w:r w:rsidRPr="00B37599">
        <w:rPr>
          <w:rFonts w:cstheme="minorHAnsi"/>
        </w:rPr>
        <w:t xml:space="preserve"> </w:t>
      </w:r>
    </w:p>
    <w:p w14:paraId="5A6D6872" w14:textId="77777777" w:rsidR="00D03435" w:rsidRPr="00870B11" w:rsidRDefault="00D03435" w:rsidP="00D03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0" w:hanging="2880"/>
        <w:jc w:val="both"/>
        <w:rPr>
          <w:rFonts w:eastAsia="Times New Roman" w:cstheme="minorHAnsi"/>
        </w:rPr>
      </w:pPr>
      <w:r w:rsidRPr="00B37599">
        <w:rPr>
          <w:rFonts w:cstheme="minorHAnsi"/>
        </w:rPr>
        <w:tab/>
      </w:r>
      <w:r w:rsidRPr="00B37599">
        <w:rPr>
          <w:rFonts w:cstheme="minorHAnsi"/>
        </w:rPr>
        <w:tab/>
      </w:r>
      <w:r w:rsidRPr="00B37599">
        <w:rPr>
          <w:rFonts w:cstheme="minorHAnsi"/>
        </w:rPr>
        <w:tab/>
      </w:r>
    </w:p>
    <w:p w14:paraId="3CC70ADC" w14:textId="56BB4BFD" w:rsidR="00DC7B54" w:rsidRDefault="00D03435" w:rsidP="00D03435">
      <w:pPr>
        <w:pStyle w:val="ListParagraph"/>
        <w:numPr>
          <w:ilvl w:val="0"/>
          <w:numId w:val="3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eastAsia="Times New Roman" w:cstheme="minorHAnsi"/>
        </w:rPr>
      </w:pPr>
      <w:r w:rsidRPr="00B37599">
        <w:rPr>
          <w:rFonts w:eastAsia="Times New Roman" w:cstheme="minorHAnsi"/>
        </w:rPr>
        <w:t>Department personnel with complaints against other police personnel, except the Chief of Police</w:t>
      </w:r>
      <w:r w:rsidR="00AA149B">
        <w:rPr>
          <w:rFonts w:eastAsia="Times New Roman" w:cstheme="minorHAnsi"/>
        </w:rPr>
        <w:t>,</w:t>
      </w:r>
      <w:r w:rsidRPr="00B37599">
        <w:rPr>
          <w:rFonts w:eastAsia="Times New Roman" w:cstheme="minorHAnsi"/>
        </w:rPr>
        <w:t xml:space="preserve"> must present such complaints to the Chief of Police.  An </w:t>
      </w:r>
      <w:r w:rsidR="00975E27">
        <w:rPr>
          <w:rFonts w:eastAsia="Times New Roman" w:cstheme="minorHAnsi"/>
        </w:rPr>
        <w:t>O</w:t>
      </w:r>
      <w:r w:rsidRPr="00B37599">
        <w:rPr>
          <w:rFonts w:eastAsia="Times New Roman" w:cstheme="minorHAnsi"/>
        </w:rPr>
        <w:t xml:space="preserve">fficer dissatisfied with the decision of the Chief may appeal to the </w:t>
      </w:r>
      <w:r w:rsidR="00DC7B54">
        <w:rPr>
          <w:rFonts w:eastAsia="Times New Roman" w:cstheme="minorHAnsi"/>
        </w:rPr>
        <w:t>Town Manager</w:t>
      </w:r>
      <w:r w:rsidRPr="00B37599">
        <w:rPr>
          <w:rFonts w:eastAsia="Times New Roman" w:cstheme="minorHAnsi"/>
        </w:rPr>
        <w:t xml:space="preserve">, appealing the case through the Chief of Police.  </w:t>
      </w:r>
    </w:p>
    <w:p w14:paraId="408C8DD7" w14:textId="77777777" w:rsidR="006E44FA" w:rsidRDefault="006E44FA" w:rsidP="006E44FA">
      <w:pPr>
        <w:pStyle w:val="ListParagraph"/>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2160"/>
        <w:jc w:val="both"/>
        <w:rPr>
          <w:rFonts w:eastAsia="Times New Roman" w:cstheme="minorHAnsi"/>
        </w:rPr>
      </w:pPr>
    </w:p>
    <w:p w14:paraId="0D28D7BC" w14:textId="48C7F2A6" w:rsidR="007114DA" w:rsidRPr="00B37599" w:rsidRDefault="00DC7B54" w:rsidP="007114DA">
      <w:pPr>
        <w:pStyle w:val="ListParagraph"/>
        <w:tabs>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880" w:hanging="720"/>
        <w:jc w:val="both"/>
        <w:rPr>
          <w:rFonts w:eastAsia="Times New Roman" w:cstheme="minorHAnsi"/>
        </w:rPr>
      </w:pPr>
      <w:r>
        <w:rPr>
          <w:rFonts w:eastAsia="Times New Roman" w:cstheme="minorHAnsi"/>
        </w:rPr>
        <w:t>a.</w:t>
      </w:r>
      <w:r>
        <w:rPr>
          <w:rFonts w:eastAsia="Times New Roman" w:cstheme="minorHAnsi"/>
        </w:rPr>
        <w:tab/>
      </w:r>
      <w:r w:rsidR="007114DA" w:rsidRPr="00B37599">
        <w:rPr>
          <w:rFonts w:eastAsia="Times New Roman" w:cstheme="minorHAnsi"/>
        </w:rPr>
        <w:t xml:space="preserve">Complaints by department personnel against the Chief of Police must be presented in writing to the </w:t>
      </w:r>
      <w:r w:rsidR="007114DA">
        <w:rPr>
          <w:rFonts w:eastAsia="Times New Roman" w:cstheme="minorHAnsi"/>
        </w:rPr>
        <w:t>Town Manager</w:t>
      </w:r>
      <w:r w:rsidR="007114DA" w:rsidRPr="00B37599">
        <w:rPr>
          <w:rFonts w:eastAsia="Times New Roman" w:cstheme="minorHAnsi"/>
        </w:rPr>
        <w:t>.</w:t>
      </w:r>
      <w:r w:rsidR="00645139">
        <w:rPr>
          <w:rFonts w:eastAsia="Times New Roman" w:cstheme="minorHAnsi"/>
        </w:rPr>
        <w:t xml:space="preserve"> </w:t>
      </w:r>
      <w:r w:rsidR="007114DA" w:rsidRPr="00B37599">
        <w:rPr>
          <w:rFonts w:eastAsia="Times New Roman" w:cstheme="minorHAnsi"/>
        </w:rPr>
        <w:t>The complaint must simultaneously be delivered to the Chief of Police.</w:t>
      </w:r>
    </w:p>
    <w:p w14:paraId="055CDE1D" w14:textId="72E90C3A" w:rsidR="007114DA" w:rsidRDefault="007114DA" w:rsidP="00DC7B54">
      <w:pPr>
        <w:pStyle w:val="ListParagraph"/>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2160"/>
        <w:jc w:val="both"/>
        <w:rPr>
          <w:rFonts w:eastAsia="Times New Roman" w:cstheme="minorHAnsi"/>
        </w:rPr>
      </w:pPr>
    </w:p>
    <w:p w14:paraId="324CCA70" w14:textId="650DE41F" w:rsidR="00D03435" w:rsidRPr="00B37599" w:rsidRDefault="007114DA" w:rsidP="007114DA">
      <w:pPr>
        <w:pStyle w:val="ListParagraph"/>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2880" w:hanging="720"/>
        <w:jc w:val="both"/>
        <w:rPr>
          <w:rFonts w:eastAsia="Times New Roman" w:cstheme="minorHAnsi"/>
        </w:rPr>
      </w:pPr>
      <w:r>
        <w:rPr>
          <w:rFonts w:eastAsia="Times New Roman" w:cstheme="minorHAnsi"/>
        </w:rPr>
        <w:t>b.</w:t>
      </w:r>
      <w:r>
        <w:rPr>
          <w:rFonts w:eastAsia="Times New Roman" w:cstheme="minorHAnsi"/>
        </w:rPr>
        <w:tab/>
      </w:r>
      <w:r w:rsidR="00D03435" w:rsidRPr="00B37599">
        <w:rPr>
          <w:rFonts w:eastAsia="Times New Roman" w:cstheme="minorHAnsi"/>
        </w:rPr>
        <w:t xml:space="preserve">Department personnel shall not approach the </w:t>
      </w:r>
      <w:r w:rsidR="00DC7B54">
        <w:rPr>
          <w:rFonts w:eastAsia="Times New Roman" w:cstheme="minorHAnsi"/>
        </w:rPr>
        <w:t>Town Manager</w:t>
      </w:r>
      <w:r w:rsidR="00DC7B54" w:rsidRPr="00B37599">
        <w:rPr>
          <w:rFonts w:eastAsia="Times New Roman" w:cstheme="minorHAnsi"/>
        </w:rPr>
        <w:t xml:space="preserve"> </w:t>
      </w:r>
      <w:r w:rsidR="00D03435" w:rsidRPr="00B37599">
        <w:rPr>
          <w:rFonts w:eastAsia="Times New Roman" w:cstheme="minorHAnsi"/>
        </w:rPr>
        <w:t>on any official matter without permission from the Chief of Police.</w:t>
      </w:r>
    </w:p>
    <w:p w14:paraId="23BACBC8" w14:textId="77777777" w:rsidR="00D03435" w:rsidRPr="00B63F01" w:rsidRDefault="00D03435" w:rsidP="00D03435">
      <w:pPr>
        <w:spacing w:after="0" w:line="240" w:lineRule="auto"/>
        <w:jc w:val="both"/>
        <w:rPr>
          <w:rFonts w:eastAsia="Times New Roman" w:cstheme="minorHAnsi"/>
          <w:sz w:val="28"/>
          <w:szCs w:val="28"/>
        </w:rPr>
      </w:pPr>
    </w:p>
    <w:p w14:paraId="5028703A" w14:textId="77777777" w:rsidR="00D03435" w:rsidRPr="005A4BB7" w:rsidRDefault="00D03435" w:rsidP="00D03435">
      <w:pPr>
        <w:keepNext/>
        <w:tabs>
          <w:tab w:val="left" w:pos="720"/>
        </w:tabs>
        <w:spacing w:after="0" w:line="240" w:lineRule="auto"/>
        <w:jc w:val="both"/>
        <w:outlineLvl w:val="0"/>
        <w:rPr>
          <w:rFonts w:eastAsia="Times New Roman" w:cstheme="minorHAnsi"/>
          <w:kern w:val="28"/>
        </w:rPr>
      </w:pPr>
      <w:r w:rsidRPr="00590817">
        <w:rPr>
          <w:rFonts w:ascii="Calibri" w:eastAsia="Times New Roman" w:hAnsi="Calibri" w:cs="Calibri"/>
          <w:b/>
        </w:rPr>
        <w:tab/>
      </w:r>
      <w:r w:rsidRPr="00590817">
        <w:rPr>
          <w:rFonts w:ascii="Calibri" w:eastAsia="Times New Roman" w:hAnsi="Calibri" w:cs="Calibri"/>
          <w:bCs/>
        </w:rPr>
        <w:t>B.</w:t>
      </w:r>
      <w:r w:rsidRPr="00590817">
        <w:rPr>
          <w:rFonts w:ascii="Calibri" w:eastAsia="Times New Roman" w:hAnsi="Calibri" w:cs="Calibri"/>
          <w:bCs/>
        </w:rPr>
        <w:tab/>
      </w:r>
      <w:r w:rsidRPr="005A4BB7">
        <w:rPr>
          <w:rFonts w:eastAsia="Times New Roman" w:cstheme="minorHAnsi"/>
          <w:kern w:val="28"/>
          <w:u w:val="single"/>
        </w:rPr>
        <w:t>Organizing Principles</w:t>
      </w:r>
    </w:p>
    <w:p w14:paraId="3A66403B" w14:textId="77777777" w:rsidR="00D03435" w:rsidRPr="005A4BB7" w:rsidRDefault="00D03435" w:rsidP="00D03435">
      <w:pPr>
        <w:spacing w:after="0" w:line="240" w:lineRule="auto"/>
        <w:jc w:val="both"/>
        <w:rPr>
          <w:rFonts w:eastAsia="Times New Roman" w:cstheme="minorHAnsi"/>
        </w:rPr>
      </w:pPr>
    </w:p>
    <w:p w14:paraId="7FBAE521" w14:textId="77777777" w:rsidR="00D03435" w:rsidRPr="005A4BB7" w:rsidRDefault="00D03435" w:rsidP="00D03435">
      <w:pPr>
        <w:keepNext/>
        <w:overflowPunct w:val="0"/>
        <w:autoSpaceDE w:val="0"/>
        <w:autoSpaceDN w:val="0"/>
        <w:adjustRightInd w:val="0"/>
        <w:spacing w:after="0" w:line="240" w:lineRule="auto"/>
        <w:ind w:left="720" w:firstLine="720"/>
        <w:jc w:val="both"/>
        <w:textAlignment w:val="baseline"/>
        <w:outlineLvl w:val="1"/>
        <w:rPr>
          <w:rFonts w:eastAsia="Times New Roman" w:cstheme="minorHAnsi"/>
        </w:rPr>
      </w:pPr>
      <w:r w:rsidRPr="005A4BB7">
        <w:rPr>
          <w:rFonts w:eastAsia="Times New Roman" w:cstheme="minorHAnsi"/>
        </w:rPr>
        <w:t xml:space="preserve">1.   </w:t>
      </w:r>
      <w:r w:rsidRPr="005A4BB7">
        <w:rPr>
          <w:rFonts w:eastAsia="Times New Roman" w:cstheme="minorHAnsi"/>
        </w:rPr>
        <w:tab/>
      </w:r>
      <w:r w:rsidRPr="005A4BB7">
        <w:rPr>
          <w:rFonts w:eastAsia="Times New Roman" w:cstheme="minorHAnsi"/>
          <w:b/>
        </w:rPr>
        <w:t>Unity of Command</w:t>
      </w:r>
    </w:p>
    <w:p w14:paraId="3FF5310D" w14:textId="77777777" w:rsidR="00D03435" w:rsidRPr="005A4BB7" w:rsidRDefault="00D03435" w:rsidP="00D03435">
      <w:pPr>
        <w:spacing w:after="0" w:line="240" w:lineRule="auto"/>
        <w:jc w:val="both"/>
        <w:rPr>
          <w:rFonts w:eastAsia="Times New Roman" w:cstheme="minorHAnsi"/>
        </w:rPr>
      </w:pPr>
    </w:p>
    <w:p w14:paraId="3C67A88C" w14:textId="77777777" w:rsidR="00D03435" w:rsidRPr="005A4BB7" w:rsidRDefault="00D03435" w:rsidP="00D03435">
      <w:pPr>
        <w:overflowPunct w:val="0"/>
        <w:autoSpaceDE w:val="0"/>
        <w:autoSpaceDN w:val="0"/>
        <w:adjustRightInd w:val="0"/>
        <w:spacing w:after="0" w:line="240" w:lineRule="auto"/>
        <w:ind w:left="2880" w:hanging="720"/>
        <w:jc w:val="both"/>
        <w:textAlignment w:val="baseline"/>
        <w:rPr>
          <w:rFonts w:eastAsia="Times New Roman" w:cstheme="minorHAnsi"/>
        </w:rPr>
      </w:pPr>
      <w:r w:rsidRPr="005A4BB7">
        <w:rPr>
          <w:rFonts w:eastAsia="Times New Roman" w:cstheme="minorHAnsi"/>
        </w:rPr>
        <w:t>a.</w:t>
      </w:r>
      <w:r w:rsidRPr="005A4BB7">
        <w:rPr>
          <w:rFonts w:eastAsia="Times New Roman" w:cstheme="minorHAnsi"/>
        </w:rPr>
        <w:tab/>
        <w:t xml:space="preserve">Each member </w:t>
      </w:r>
      <w:r>
        <w:rPr>
          <w:rFonts w:eastAsia="Times New Roman" w:cstheme="minorHAnsi"/>
        </w:rPr>
        <w:t xml:space="preserve">of the Department </w:t>
      </w:r>
      <w:r w:rsidRPr="005A4BB7">
        <w:rPr>
          <w:rFonts w:eastAsia="Times New Roman" w:cstheme="minorHAnsi"/>
        </w:rPr>
        <w:t>shall be accountable to only one direct Supervisor at any given time.</w:t>
      </w:r>
      <w:r w:rsidRPr="005A4BB7">
        <w:rPr>
          <w:rFonts w:eastAsia="Times New Roman" w:cstheme="minorHAnsi"/>
        </w:rPr>
        <w:tab/>
      </w:r>
      <w:r w:rsidRPr="005A4BB7">
        <w:rPr>
          <w:rFonts w:eastAsia="Times New Roman" w:cstheme="minorHAnsi"/>
        </w:rPr>
        <w:tab/>
      </w:r>
      <w:r w:rsidRPr="005A4BB7">
        <w:rPr>
          <w:rFonts w:eastAsia="Times New Roman" w:cstheme="minorHAnsi"/>
        </w:rPr>
        <w:tab/>
      </w:r>
      <w:r w:rsidRPr="005A4BB7">
        <w:rPr>
          <w:rFonts w:eastAsia="Times New Roman" w:cstheme="minorHAnsi"/>
        </w:rPr>
        <w:tab/>
        <w:t xml:space="preserve">                      </w:t>
      </w:r>
    </w:p>
    <w:p w14:paraId="6FB9E11E" w14:textId="77777777" w:rsidR="00D03435" w:rsidRPr="005A4BB7" w:rsidRDefault="00D03435" w:rsidP="00D03435">
      <w:pPr>
        <w:overflowPunct w:val="0"/>
        <w:autoSpaceDE w:val="0"/>
        <w:autoSpaceDN w:val="0"/>
        <w:adjustRightInd w:val="0"/>
        <w:spacing w:after="0" w:line="240" w:lineRule="auto"/>
        <w:ind w:left="2880" w:hanging="720"/>
        <w:jc w:val="both"/>
        <w:textAlignment w:val="baseline"/>
        <w:rPr>
          <w:rFonts w:eastAsia="Times New Roman" w:cstheme="minorHAnsi"/>
        </w:rPr>
      </w:pPr>
      <w:r w:rsidRPr="005A4BB7">
        <w:rPr>
          <w:rFonts w:eastAsia="Times New Roman" w:cstheme="minorHAnsi"/>
        </w:rPr>
        <w:t xml:space="preserve"> </w:t>
      </w:r>
    </w:p>
    <w:p w14:paraId="48FE2912" w14:textId="77777777" w:rsidR="00D03435" w:rsidRPr="005A4BB7" w:rsidRDefault="00D03435" w:rsidP="00D03435">
      <w:pPr>
        <w:overflowPunct w:val="0"/>
        <w:autoSpaceDE w:val="0"/>
        <w:autoSpaceDN w:val="0"/>
        <w:adjustRightInd w:val="0"/>
        <w:spacing w:after="0" w:line="240" w:lineRule="auto"/>
        <w:ind w:left="2880" w:hanging="720"/>
        <w:jc w:val="both"/>
        <w:textAlignment w:val="baseline"/>
        <w:rPr>
          <w:rFonts w:eastAsia="Times New Roman" w:cstheme="minorHAnsi"/>
        </w:rPr>
      </w:pPr>
      <w:r w:rsidRPr="005A4BB7">
        <w:rPr>
          <w:rFonts w:eastAsia="Times New Roman" w:cstheme="minorHAnsi"/>
        </w:rPr>
        <w:t>b.</w:t>
      </w:r>
      <w:r w:rsidRPr="005A4BB7">
        <w:rPr>
          <w:rFonts w:eastAsia="Times New Roman" w:cstheme="minorHAnsi"/>
        </w:rPr>
        <w:tab/>
        <w:t>Nothing in this section prohibits a member from being assigned to work in different functions or components with overlapping responsibilities.</w:t>
      </w:r>
      <w:r>
        <w:rPr>
          <w:rFonts w:eastAsia="Times New Roman" w:cstheme="minorHAnsi"/>
        </w:rPr>
        <w:t xml:space="preserve"> </w:t>
      </w:r>
      <w:r w:rsidRPr="005A4BB7">
        <w:rPr>
          <w:rFonts w:eastAsia="Times New Roman" w:cstheme="minorHAnsi"/>
        </w:rPr>
        <w:t xml:space="preserve">       </w:t>
      </w:r>
    </w:p>
    <w:p w14:paraId="597A640A" w14:textId="77777777" w:rsidR="00D03435" w:rsidRPr="00B63F01" w:rsidRDefault="00D03435" w:rsidP="00D03435">
      <w:pPr>
        <w:overflowPunct w:val="0"/>
        <w:autoSpaceDE w:val="0"/>
        <w:autoSpaceDN w:val="0"/>
        <w:adjustRightInd w:val="0"/>
        <w:spacing w:after="0" w:line="240" w:lineRule="auto"/>
        <w:ind w:left="2880" w:hanging="720"/>
        <w:jc w:val="both"/>
        <w:textAlignment w:val="baseline"/>
        <w:rPr>
          <w:rFonts w:eastAsia="Times New Roman" w:cstheme="minorHAnsi"/>
          <w:sz w:val="28"/>
          <w:szCs w:val="28"/>
        </w:rPr>
      </w:pPr>
    </w:p>
    <w:p w14:paraId="475CBEEE" w14:textId="53247925" w:rsidR="00D03435" w:rsidRPr="005A4BB7" w:rsidRDefault="00D03435" w:rsidP="00D03435">
      <w:pPr>
        <w:keepNext/>
        <w:overflowPunct w:val="0"/>
        <w:autoSpaceDE w:val="0"/>
        <w:autoSpaceDN w:val="0"/>
        <w:adjustRightInd w:val="0"/>
        <w:spacing w:after="0" w:line="240" w:lineRule="auto"/>
        <w:ind w:left="2160" w:hanging="720"/>
        <w:jc w:val="both"/>
        <w:textAlignment w:val="baseline"/>
        <w:outlineLvl w:val="1"/>
        <w:rPr>
          <w:rFonts w:eastAsia="Times New Roman" w:cstheme="minorHAnsi"/>
        </w:rPr>
      </w:pPr>
      <w:r w:rsidRPr="005A4BB7">
        <w:rPr>
          <w:rFonts w:eastAsia="Times New Roman" w:cstheme="minorHAnsi"/>
        </w:rPr>
        <w:t xml:space="preserve">2.   </w:t>
      </w:r>
      <w:r w:rsidRPr="005A4BB7">
        <w:rPr>
          <w:rFonts w:eastAsia="Times New Roman" w:cstheme="minorHAnsi"/>
        </w:rPr>
        <w:tab/>
      </w:r>
      <w:r w:rsidRPr="005A4BB7">
        <w:rPr>
          <w:rFonts w:eastAsia="Times New Roman" w:cstheme="minorHAnsi"/>
          <w:b/>
        </w:rPr>
        <w:t>Span of Control</w:t>
      </w:r>
      <w:r>
        <w:rPr>
          <w:rFonts w:eastAsia="Times New Roman" w:cstheme="minorHAnsi"/>
          <w:b/>
        </w:rPr>
        <w:t xml:space="preserve">:  </w:t>
      </w:r>
      <w:r w:rsidRPr="008A5E09">
        <w:rPr>
          <w:rFonts w:eastAsia="Times New Roman" w:cstheme="minorHAnsi"/>
          <w:bCs/>
        </w:rPr>
        <w:t>I</w:t>
      </w:r>
      <w:r w:rsidRPr="005A4BB7">
        <w:rPr>
          <w:rFonts w:eastAsia="Times New Roman" w:cstheme="minorHAnsi"/>
          <w:bCs/>
        </w:rPr>
        <w:t>n</w:t>
      </w:r>
      <w:r w:rsidRPr="005A4BB7">
        <w:rPr>
          <w:rFonts w:eastAsia="Times New Roman" w:cstheme="minorHAnsi"/>
        </w:rPr>
        <w:t xml:space="preserve"> order to achieve effective direction, coordination and control, the organization of the </w:t>
      </w:r>
      <w:r w:rsidR="004F72E5">
        <w:rPr>
          <w:rFonts w:eastAsia="Times New Roman" w:cstheme="minorHAnsi"/>
        </w:rPr>
        <w:t>BPD</w:t>
      </w:r>
      <w:r w:rsidRPr="005A4BB7">
        <w:rPr>
          <w:rFonts w:eastAsia="Times New Roman" w:cstheme="minorHAnsi"/>
        </w:rPr>
        <w:t xml:space="preserve"> shall be such that the number of employees under the immediate control of a </w:t>
      </w:r>
      <w:r>
        <w:rPr>
          <w:rFonts w:eastAsia="Times New Roman" w:cstheme="minorHAnsi"/>
        </w:rPr>
        <w:t>S</w:t>
      </w:r>
      <w:r w:rsidRPr="005A4BB7">
        <w:rPr>
          <w:rFonts w:eastAsia="Times New Roman" w:cstheme="minorHAnsi"/>
        </w:rPr>
        <w:t xml:space="preserve">upervisor shall not be excessive. </w:t>
      </w:r>
    </w:p>
    <w:p w14:paraId="4C158E7F" w14:textId="77777777" w:rsidR="00D03435" w:rsidRPr="00B63F01" w:rsidRDefault="00D03435" w:rsidP="00D03435">
      <w:pPr>
        <w:overflowPunct w:val="0"/>
        <w:autoSpaceDE w:val="0"/>
        <w:autoSpaceDN w:val="0"/>
        <w:adjustRightInd w:val="0"/>
        <w:spacing w:after="0" w:line="240" w:lineRule="auto"/>
        <w:jc w:val="both"/>
        <w:textAlignment w:val="baseline"/>
        <w:rPr>
          <w:rFonts w:eastAsia="Times New Roman" w:cstheme="minorHAnsi"/>
          <w:sz w:val="28"/>
          <w:szCs w:val="28"/>
        </w:rPr>
      </w:pPr>
      <w:r w:rsidRPr="005A4BB7">
        <w:rPr>
          <w:rFonts w:eastAsia="Times New Roman" w:cstheme="minorHAnsi"/>
        </w:rPr>
        <w:tab/>
      </w:r>
      <w:r w:rsidRPr="005A4BB7">
        <w:rPr>
          <w:rFonts w:eastAsia="Times New Roman" w:cstheme="minorHAnsi"/>
        </w:rPr>
        <w:tab/>
        <w:t xml:space="preserve"> </w:t>
      </w:r>
    </w:p>
    <w:p w14:paraId="72087666" w14:textId="77777777" w:rsidR="00D03435" w:rsidRPr="005A4BB7" w:rsidRDefault="00D03435" w:rsidP="00D03435">
      <w:pPr>
        <w:keepNext/>
        <w:overflowPunct w:val="0"/>
        <w:autoSpaceDE w:val="0"/>
        <w:autoSpaceDN w:val="0"/>
        <w:adjustRightInd w:val="0"/>
        <w:spacing w:after="0" w:line="240" w:lineRule="auto"/>
        <w:jc w:val="both"/>
        <w:textAlignment w:val="baseline"/>
        <w:outlineLvl w:val="1"/>
        <w:rPr>
          <w:rFonts w:eastAsia="Times New Roman" w:cstheme="minorHAnsi"/>
        </w:rPr>
      </w:pPr>
      <w:r w:rsidRPr="005A4BB7">
        <w:rPr>
          <w:rFonts w:eastAsia="Times New Roman" w:cstheme="minorHAnsi"/>
        </w:rPr>
        <w:t xml:space="preserve"> </w:t>
      </w:r>
      <w:r w:rsidRPr="005A4BB7">
        <w:rPr>
          <w:rFonts w:eastAsia="Times New Roman" w:cstheme="minorHAnsi"/>
        </w:rPr>
        <w:tab/>
      </w:r>
      <w:r w:rsidRPr="005A4BB7">
        <w:rPr>
          <w:rFonts w:eastAsia="Times New Roman" w:cstheme="minorHAnsi"/>
        </w:rPr>
        <w:tab/>
        <w:t xml:space="preserve">3.  </w:t>
      </w:r>
      <w:r w:rsidRPr="005A4BB7">
        <w:rPr>
          <w:rFonts w:eastAsia="Times New Roman" w:cstheme="minorHAnsi"/>
        </w:rPr>
        <w:tab/>
        <w:t xml:space="preserve"> </w:t>
      </w:r>
      <w:r w:rsidRPr="005A4BB7">
        <w:rPr>
          <w:rFonts w:eastAsia="Times New Roman" w:cstheme="minorHAnsi"/>
          <w:b/>
        </w:rPr>
        <w:t>Authority &amp; Responsibility</w:t>
      </w:r>
      <w:r w:rsidRPr="005A4BB7">
        <w:rPr>
          <w:rFonts w:eastAsia="Times New Roman" w:cstheme="minorHAnsi"/>
        </w:rPr>
        <w:t xml:space="preserve"> </w:t>
      </w:r>
    </w:p>
    <w:p w14:paraId="49B32635" w14:textId="77777777" w:rsidR="00D03435" w:rsidRPr="005A4BB7" w:rsidRDefault="00D03435" w:rsidP="00D03435">
      <w:pPr>
        <w:spacing w:after="0" w:line="240" w:lineRule="auto"/>
        <w:jc w:val="both"/>
        <w:rPr>
          <w:rFonts w:eastAsia="Times New Roman" w:cstheme="minorHAnsi"/>
        </w:rPr>
      </w:pPr>
    </w:p>
    <w:p w14:paraId="78CDA288" w14:textId="77777777" w:rsidR="00D03435" w:rsidRDefault="00D03435" w:rsidP="00D03435">
      <w:pPr>
        <w:pStyle w:val="ListParagraph"/>
        <w:numPr>
          <w:ilvl w:val="0"/>
          <w:numId w:val="40"/>
        </w:numPr>
        <w:spacing w:after="0" w:line="240" w:lineRule="auto"/>
        <w:jc w:val="both"/>
        <w:rPr>
          <w:rFonts w:ascii="Calibri" w:eastAsia="Times New Roman" w:hAnsi="Calibri" w:cs="Calibri"/>
        </w:rPr>
      </w:pPr>
      <w:r w:rsidRPr="00EB7D21">
        <w:rPr>
          <w:rFonts w:ascii="Calibri" w:eastAsia="Times New Roman" w:hAnsi="Calibri" w:cs="Calibri"/>
        </w:rPr>
        <w:t xml:space="preserve">Authority will be delegated to all members to make decisions relative to their assigned duties, and areas of responsibility. </w:t>
      </w:r>
    </w:p>
    <w:p w14:paraId="03E12F19" w14:textId="77777777" w:rsidR="00D03435" w:rsidRPr="00EB7D21" w:rsidRDefault="00D03435" w:rsidP="00D03435">
      <w:pPr>
        <w:pStyle w:val="ListParagraph"/>
        <w:spacing w:after="0" w:line="240" w:lineRule="auto"/>
        <w:ind w:left="2880"/>
        <w:jc w:val="both"/>
        <w:rPr>
          <w:rFonts w:ascii="Calibri" w:eastAsia="Times New Roman" w:hAnsi="Calibri" w:cs="Calibri"/>
        </w:rPr>
      </w:pPr>
    </w:p>
    <w:p w14:paraId="70D896F0" w14:textId="77777777" w:rsidR="00D03435" w:rsidRPr="005A4BB7" w:rsidRDefault="00D03435" w:rsidP="00D03435">
      <w:pPr>
        <w:pStyle w:val="ListParagraph"/>
        <w:numPr>
          <w:ilvl w:val="0"/>
          <w:numId w:val="40"/>
        </w:numPr>
        <w:overflowPunct w:val="0"/>
        <w:autoSpaceDE w:val="0"/>
        <w:autoSpaceDN w:val="0"/>
        <w:adjustRightInd w:val="0"/>
        <w:spacing w:after="0" w:line="240" w:lineRule="auto"/>
        <w:jc w:val="both"/>
        <w:textAlignment w:val="baseline"/>
        <w:rPr>
          <w:rFonts w:eastAsia="Times New Roman" w:cstheme="minorHAnsi"/>
        </w:rPr>
      </w:pPr>
      <w:r w:rsidRPr="00EB7D21">
        <w:rPr>
          <w:rFonts w:ascii="Calibri" w:eastAsia="Times New Roman" w:hAnsi="Calibri" w:cs="Calibri"/>
        </w:rPr>
        <w:t>Each employee will be held fully accountable for the proper use of, or failure to use, this delegated authority.</w:t>
      </w:r>
      <w:r w:rsidRPr="005A4BB7">
        <w:rPr>
          <w:rFonts w:eastAsia="Times New Roman" w:cstheme="minorHAnsi"/>
        </w:rPr>
        <w:tab/>
      </w:r>
      <w:r w:rsidRPr="005A4BB7">
        <w:rPr>
          <w:rFonts w:eastAsia="Times New Roman" w:cstheme="minorHAnsi"/>
        </w:rPr>
        <w:tab/>
      </w:r>
      <w:r w:rsidRPr="005A4BB7">
        <w:rPr>
          <w:rFonts w:eastAsia="Times New Roman" w:cstheme="minorHAnsi"/>
        </w:rPr>
        <w:tab/>
      </w:r>
      <w:r w:rsidRPr="005A4BB7">
        <w:rPr>
          <w:rFonts w:eastAsia="Times New Roman" w:cstheme="minorHAnsi"/>
        </w:rPr>
        <w:tab/>
        <w:t xml:space="preserve">                 </w:t>
      </w:r>
    </w:p>
    <w:p w14:paraId="4023729E" w14:textId="77777777" w:rsidR="00D03435" w:rsidRPr="005A4BB7" w:rsidRDefault="00D03435" w:rsidP="00D03435">
      <w:pPr>
        <w:overflowPunct w:val="0"/>
        <w:autoSpaceDE w:val="0"/>
        <w:autoSpaceDN w:val="0"/>
        <w:adjustRightInd w:val="0"/>
        <w:spacing w:after="0" w:line="240" w:lineRule="auto"/>
        <w:ind w:left="2880" w:hanging="720"/>
        <w:jc w:val="both"/>
        <w:textAlignment w:val="baseline"/>
        <w:rPr>
          <w:rFonts w:eastAsia="Times New Roman" w:cstheme="minorHAnsi"/>
        </w:rPr>
      </w:pPr>
    </w:p>
    <w:p w14:paraId="2AF0F3F0" w14:textId="3018DD18" w:rsidR="00D03435" w:rsidRPr="005A4BB7" w:rsidRDefault="00D03435" w:rsidP="00D03435">
      <w:pPr>
        <w:overflowPunct w:val="0"/>
        <w:autoSpaceDE w:val="0"/>
        <w:autoSpaceDN w:val="0"/>
        <w:adjustRightInd w:val="0"/>
        <w:spacing w:after="0" w:line="240" w:lineRule="auto"/>
        <w:ind w:left="2880" w:hanging="720"/>
        <w:jc w:val="both"/>
        <w:textAlignment w:val="baseline"/>
        <w:rPr>
          <w:rFonts w:eastAsia="Times New Roman" w:cstheme="minorHAnsi"/>
        </w:rPr>
      </w:pPr>
      <w:r w:rsidRPr="005A4BB7">
        <w:rPr>
          <w:rFonts w:eastAsia="Times New Roman" w:cstheme="minorHAnsi"/>
        </w:rPr>
        <w:t>c.</w:t>
      </w:r>
      <w:r w:rsidRPr="005A4BB7">
        <w:rPr>
          <w:rFonts w:eastAsia="Times New Roman" w:cstheme="minorHAnsi"/>
        </w:rPr>
        <w:tab/>
      </w:r>
      <w:r w:rsidRPr="00590817">
        <w:rPr>
          <w:rFonts w:ascii="Calibri" w:eastAsia="Times New Roman" w:hAnsi="Calibri" w:cs="Calibri"/>
        </w:rPr>
        <w:t>The S</w:t>
      </w:r>
      <w:r w:rsidR="007114DA">
        <w:rPr>
          <w:rFonts w:ascii="Calibri" w:eastAsia="Times New Roman" w:hAnsi="Calibri" w:cs="Calibri"/>
        </w:rPr>
        <w:t>upervisor</w:t>
      </w:r>
      <w:r w:rsidRPr="00590817">
        <w:rPr>
          <w:rFonts w:ascii="Calibri" w:eastAsia="Times New Roman" w:hAnsi="Calibri" w:cs="Calibri"/>
        </w:rPr>
        <w:t xml:space="preserve"> or senior on-duty full time Officer are accountable for the performance of </w:t>
      </w:r>
      <w:r w:rsidR="004F72E5">
        <w:rPr>
          <w:rFonts w:ascii="Calibri" w:eastAsia="Times New Roman" w:hAnsi="Calibri" w:cs="Calibri"/>
        </w:rPr>
        <w:t>BPD</w:t>
      </w:r>
      <w:r w:rsidRPr="00590817">
        <w:rPr>
          <w:rFonts w:ascii="Calibri" w:eastAsia="Times New Roman" w:hAnsi="Calibri" w:cs="Calibri"/>
        </w:rPr>
        <w:t xml:space="preserve"> members under their immediate control.</w:t>
      </w:r>
    </w:p>
    <w:p w14:paraId="78CAFE2C" w14:textId="77777777" w:rsidR="00D03435" w:rsidRDefault="00D03435" w:rsidP="00D03435">
      <w:pPr>
        <w:overflowPunct w:val="0"/>
        <w:autoSpaceDE w:val="0"/>
        <w:autoSpaceDN w:val="0"/>
        <w:adjustRightInd w:val="0"/>
        <w:spacing w:after="0" w:line="240" w:lineRule="auto"/>
        <w:ind w:left="2880" w:hanging="720"/>
        <w:jc w:val="both"/>
        <w:textAlignment w:val="baseline"/>
        <w:rPr>
          <w:rFonts w:eastAsia="Times New Roman" w:cstheme="minorHAnsi"/>
        </w:rPr>
      </w:pPr>
    </w:p>
    <w:p w14:paraId="7FBCED54" w14:textId="345AD185" w:rsidR="00D103FD" w:rsidRPr="004F5473" w:rsidRDefault="004F5473" w:rsidP="00D103FD">
      <w:pPr>
        <w:pStyle w:val="ListParagraph"/>
        <w:spacing w:after="0" w:line="240" w:lineRule="auto"/>
        <w:ind w:left="2160"/>
        <w:jc w:val="both"/>
        <w:rPr>
          <w:rFonts w:cstheme="minorHAnsi"/>
          <w:bCs/>
        </w:rPr>
      </w:pPr>
      <w:r w:rsidRPr="004F5473">
        <w:rPr>
          <w:rFonts w:cstheme="minorHAnsi"/>
          <w:bCs/>
        </w:rPr>
        <w:t>d.</w:t>
      </w:r>
      <w:r w:rsidRPr="004F5473">
        <w:rPr>
          <w:rFonts w:cstheme="minorHAnsi"/>
          <w:bCs/>
        </w:rPr>
        <w:tab/>
      </w:r>
      <w:r w:rsidR="00D103FD" w:rsidRPr="004F5473">
        <w:rPr>
          <w:rFonts w:cstheme="minorHAnsi"/>
          <w:bCs/>
          <w:u w:val="single"/>
        </w:rPr>
        <w:t>Multi-Tasking</w:t>
      </w:r>
    </w:p>
    <w:p w14:paraId="0DE9BB09" w14:textId="77777777" w:rsidR="00D103FD" w:rsidRPr="001F2C76" w:rsidRDefault="00D103FD" w:rsidP="00D103FD">
      <w:pPr>
        <w:pStyle w:val="ListParagraph"/>
        <w:spacing w:after="0" w:line="240" w:lineRule="auto"/>
        <w:ind w:left="2160"/>
        <w:jc w:val="both"/>
        <w:rPr>
          <w:rFonts w:cstheme="minorHAnsi"/>
          <w:b/>
        </w:rPr>
      </w:pPr>
    </w:p>
    <w:p w14:paraId="703D8C97" w14:textId="54092D40" w:rsidR="00D103FD" w:rsidRPr="004F5473" w:rsidRDefault="00621823" w:rsidP="00621823">
      <w:pPr>
        <w:spacing w:after="0" w:line="240" w:lineRule="auto"/>
        <w:ind w:left="3600" w:hanging="720"/>
        <w:jc w:val="both"/>
        <w:rPr>
          <w:rFonts w:cstheme="minorHAnsi"/>
        </w:rPr>
      </w:pPr>
      <w:r>
        <w:rPr>
          <w:rFonts w:cstheme="minorHAnsi"/>
        </w:rPr>
        <w:t>(1)</w:t>
      </w:r>
      <w:r>
        <w:rPr>
          <w:rFonts w:cstheme="minorHAnsi"/>
        </w:rPr>
        <w:tab/>
      </w:r>
      <w:r w:rsidR="00D103FD" w:rsidRPr="00885DB7">
        <w:rPr>
          <w:rFonts w:cstheme="minorHAnsi"/>
        </w:rPr>
        <w:t xml:space="preserve">Because of its size, the </w:t>
      </w:r>
      <w:r w:rsidR="004F5473">
        <w:rPr>
          <w:rFonts w:cstheme="minorHAnsi"/>
        </w:rPr>
        <w:t>B</w:t>
      </w:r>
      <w:r w:rsidR="00D103FD" w:rsidRPr="00885DB7">
        <w:rPr>
          <w:rFonts w:cstheme="minorHAnsi"/>
        </w:rPr>
        <w:t xml:space="preserve">PD recognizes the need for employees </w:t>
      </w:r>
      <w:r w:rsidR="00D103FD">
        <w:rPr>
          <w:rFonts w:cstheme="minorHAnsi"/>
        </w:rPr>
        <w:t xml:space="preserve">to be </w:t>
      </w:r>
      <w:r w:rsidR="00D103FD" w:rsidRPr="00885DB7">
        <w:rPr>
          <w:rFonts w:cstheme="minorHAnsi"/>
        </w:rPr>
        <w:t xml:space="preserve">multi-taskers. </w:t>
      </w:r>
      <w:r w:rsidR="00D103FD" w:rsidRPr="004F5473">
        <w:rPr>
          <w:rFonts w:cstheme="minorHAnsi"/>
        </w:rPr>
        <w:t xml:space="preserve">Members assigned to a specific assignment </w:t>
      </w:r>
      <w:r w:rsidR="00D103FD" w:rsidRPr="004F5473">
        <w:rPr>
          <w:rFonts w:cstheme="minorHAnsi"/>
        </w:rPr>
        <w:lastRenderedPageBreak/>
        <w:t xml:space="preserve">by </w:t>
      </w:r>
      <w:r w:rsidR="004F5473">
        <w:rPr>
          <w:rFonts w:cstheme="minorHAnsi"/>
        </w:rPr>
        <w:t>general order</w:t>
      </w:r>
      <w:r w:rsidR="00D103FD" w:rsidRPr="004F5473">
        <w:rPr>
          <w:rFonts w:cstheme="minorHAnsi"/>
        </w:rPr>
        <w:t xml:space="preserve"> (</w:t>
      </w:r>
      <w:r w:rsidR="004F5473">
        <w:rPr>
          <w:rFonts w:cstheme="minorHAnsi"/>
        </w:rPr>
        <w:t xml:space="preserve">e.g., </w:t>
      </w:r>
      <w:r w:rsidR="00D103FD" w:rsidRPr="004F5473">
        <w:rPr>
          <w:rFonts w:cstheme="minorHAnsi"/>
        </w:rPr>
        <w:t xml:space="preserve">Firearms </w:t>
      </w:r>
      <w:r w:rsidR="004F5473">
        <w:rPr>
          <w:rFonts w:cstheme="minorHAnsi"/>
        </w:rPr>
        <w:t>Instructor</w:t>
      </w:r>
      <w:r w:rsidR="00D103FD" w:rsidRPr="004F5473">
        <w:rPr>
          <w:rFonts w:cstheme="minorHAnsi"/>
        </w:rPr>
        <w:t>, SRO, Vehicle Maintenance) are required to perform that function, assume responsibility, and receive authority to carry out the assignment.</w:t>
      </w:r>
    </w:p>
    <w:p w14:paraId="0447750B" w14:textId="77777777" w:rsidR="00D103FD" w:rsidRPr="00885DB7" w:rsidRDefault="00D103FD" w:rsidP="00D103FD">
      <w:pPr>
        <w:pStyle w:val="ListParagraph"/>
        <w:spacing w:after="0" w:line="240" w:lineRule="auto"/>
        <w:ind w:left="2880"/>
        <w:jc w:val="both"/>
        <w:rPr>
          <w:rFonts w:cstheme="minorHAnsi"/>
        </w:rPr>
      </w:pPr>
    </w:p>
    <w:p w14:paraId="4461E7F5" w14:textId="3CE2F00A" w:rsidR="00D103FD" w:rsidRPr="00885DB7" w:rsidRDefault="00621823" w:rsidP="00621823">
      <w:pPr>
        <w:pStyle w:val="ListParagraph"/>
        <w:spacing w:after="0" w:line="240" w:lineRule="auto"/>
        <w:ind w:left="3600" w:hanging="720"/>
        <w:jc w:val="both"/>
        <w:rPr>
          <w:rFonts w:cstheme="minorHAnsi"/>
        </w:rPr>
      </w:pPr>
      <w:r>
        <w:rPr>
          <w:rFonts w:cstheme="minorHAnsi"/>
        </w:rPr>
        <w:t>(2)</w:t>
      </w:r>
      <w:r>
        <w:rPr>
          <w:rFonts w:cstheme="minorHAnsi"/>
        </w:rPr>
        <w:tab/>
      </w:r>
      <w:r w:rsidR="00D103FD" w:rsidRPr="00885DB7">
        <w:rPr>
          <w:rFonts w:cstheme="minorHAnsi"/>
        </w:rPr>
        <w:t xml:space="preserve">In areas where a specific ancillary assignment conflicts in any way with the chain of command, other members questioning a member’s authority on any issue may </w:t>
      </w:r>
      <w:r w:rsidR="00FF743B">
        <w:rPr>
          <w:rFonts w:cstheme="minorHAnsi"/>
        </w:rPr>
        <w:t>contact</w:t>
      </w:r>
      <w:r w:rsidR="00D103FD" w:rsidRPr="00885DB7">
        <w:rPr>
          <w:rFonts w:cstheme="minorHAnsi"/>
        </w:rPr>
        <w:t xml:space="preserve"> the Chief of Police for clarification.</w:t>
      </w:r>
    </w:p>
    <w:p w14:paraId="1B05783D" w14:textId="77777777" w:rsidR="009E5BCF" w:rsidRPr="005A4BB7" w:rsidRDefault="009E5BCF" w:rsidP="00D03435">
      <w:pPr>
        <w:overflowPunct w:val="0"/>
        <w:autoSpaceDE w:val="0"/>
        <w:autoSpaceDN w:val="0"/>
        <w:adjustRightInd w:val="0"/>
        <w:spacing w:after="0" w:line="240" w:lineRule="auto"/>
        <w:ind w:left="2880" w:hanging="720"/>
        <w:jc w:val="both"/>
        <w:textAlignment w:val="baseline"/>
        <w:rPr>
          <w:rFonts w:eastAsia="Times New Roman" w:cstheme="minorHAnsi"/>
        </w:rPr>
      </w:pPr>
    </w:p>
    <w:p w14:paraId="1E85E2D6" w14:textId="1B695968" w:rsidR="00D03435" w:rsidRPr="005A4BB7" w:rsidRDefault="00D03435" w:rsidP="00D03435">
      <w:pPr>
        <w:keepNext/>
        <w:overflowPunct w:val="0"/>
        <w:autoSpaceDE w:val="0"/>
        <w:autoSpaceDN w:val="0"/>
        <w:adjustRightInd w:val="0"/>
        <w:spacing w:after="0" w:line="240" w:lineRule="auto"/>
        <w:ind w:left="2160" w:hanging="720"/>
        <w:jc w:val="both"/>
        <w:textAlignment w:val="baseline"/>
        <w:outlineLvl w:val="0"/>
        <w:rPr>
          <w:rFonts w:eastAsia="Times New Roman" w:cstheme="minorHAnsi"/>
          <w:kern w:val="28"/>
        </w:rPr>
      </w:pPr>
      <w:r w:rsidRPr="005A4BB7">
        <w:rPr>
          <w:rFonts w:eastAsia="Times New Roman" w:cstheme="minorHAnsi"/>
          <w:kern w:val="28"/>
        </w:rPr>
        <w:t>4.</w:t>
      </w:r>
      <w:r w:rsidRPr="005A4BB7">
        <w:rPr>
          <w:rFonts w:eastAsia="Times New Roman" w:cstheme="minorHAnsi"/>
          <w:kern w:val="28"/>
        </w:rPr>
        <w:tab/>
      </w:r>
      <w:r w:rsidRPr="005A4BB7">
        <w:rPr>
          <w:rFonts w:eastAsia="Times New Roman" w:cstheme="minorHAnsi"/>
          <w:b/>
          <w:kern w:val="28"/>
        </w:rPr>
        <w:t>Accountability</w:t>
      </w:r>
      <w:r w:rsidRPr="005A4BB7">
        <w:rPr>
          <w:rFonts w:eastAsia="Times New Roman" w:cstheme="minorHAnsi"/>
          <w:kern w:val="28"/>
        </w:rPr>
        <w:t xml:space="preserve">: Supervisors shall be held accountable for the performance of all members in their span of </w:t>
      </w:r>
      <w:proofErr w:type="gramStart"/>
      <w:r w:rsidRPr="005A4BB7">
        <w:rPr>
          <w:rFonts w:eastAsia="Times New Roman" w:cstheme="minorHAnsi"/>
          <w:kern w:val="28"/>
        </w:rPr>
        <w:t>control, and</w:t>
      </w:r>
      <w:proofErr w:type="gramEnd"/>
      <w:r w:rsidRPr="005A4BB7">
        <w:rPr>
          <w:rFonts w:eastAsia="Times New Roman" w:cstheme="minorHAnsi"/>
          <w:kern w:val="28"/>
        </w:rPr>
        <w:t xml:space="preserve"> shall be responsible for counseling and assisting members to reach the desired level of job performance. </w:t>
      </w:r>
      <w:r w:rsidRPr="005A4BB7">
        <w:rPr>
          <w:rFonts w:eastAsia="Times New Roman" w:cstheme="minorHAnsi"/>
          <w:kern w:val="28"/>
        </w:rPr>
        <w:tab/>
        <w:t xml:space="preserve">           </w:t>
      </w:r>
    </w:p>
    <w:p w14:paraId="115BE12B" w14:textId="77777777" w:rsidR="00D03435" w:rsidRPr="005A4BB7" w:rsidRDefault="00D03435" w:rsidP="00D03435">
      <w:pPr>
        <w:spacing w:after="0" w:line="240" w:lineRule="auto"/>
        <w:jc w:val="both"/>
        <w:rPr>
          <w:rFonts w:eastAsia="Times New Roman" w:cstheme="minorHAnsi"/>
        </w:rPr>
      </w:pPr>
    </w:p>
    <w:p w14:paraId="0CD9F5A8" w14:textId="77777777" w:rsidR="00D03435" w:rsidRPr="005A4BB7" w:rsidRDefault="00D03435" w:rsidP="00D03435">
      <w:pPr>
        <w:keepNext/>
        <w:overflowPunct w:val="0"/>
        <w:autoSpaceDE w:val="0"/>
        <w:autoSpaceDN w:val="0"/>
        <w:adjustRightInd w:val="0"/>
        <w:spacing w:after="0" w:line="240" w:lineRule="auto"/>
        <w:ind w:left="720" w:firstLine="720"/>
        <w:jc w:val="both"/>
        <w:textAlignment w:val="baseline"/>
        <w:outlineLvl w:val="0"/>
        <w:rPr>
          <w:rFonts w:eastAsia="Times New Roman" w:cstheme="minorHAnsi"/>
          <w:kern w:val="28"/>
        </w:rPr>
      </w:pPr>
      <w:r w:rsidRPr="005A4BB7">
        <w:rPr>
          <w:rFonts w:eastAsia="Times New Roman" w:cstheme="minorHAnsi"/>
          <w:kern w:val="28"/>
        </w:rPr>
        <w:t>5.</w:t>
      </w:r>
      <w:r w:rsidRPr="005A4BB7">
        <w:rPr>
          <w:rFonts w:eastAsia="Times New Roman" w:cstheme="minorHAnsi"/>
          <w:kern w:val="28"/>
        </w:rPr>
        <w:tab/>
      </w:r>
      <w:r w:rsidRPr="005A4BB7">
        <w:rPr>
          <w:rFonts w:eastAsia="Times New Roman" w:cstheme="minorHAnsi"/>
          <w:b/>
          <w:kern w:val="28"/>
        </w:rPr>
        <w:t>Inter-Department Communication</w:t>
      </w:r>
    </w:p>
    <w:p w14:paraId="20B1E901" w14:textId="77777777" w:rsidR="00D03435" w:rsidRPr="005A4BB7" w:rsidRDefault="00D03435" w:rsidP="00D03435">
      <w:pPr>
        <w:spacing w:after="0" w:line="240" w:lineRule="auto"/>
        <w:jc w:val="both"/>
        <w:rPr>
          <w:rFonts w:eastAsia="Times New Roman" w:cstheme="minorHAnsi"/>
        </w:rPr>
      </w:pPr>
      <w:r w:rsidRPr="005A4BB7">
        <w:rPr>
          <w:rFonts w:eastAsia="Times New Roman" w:cstheme="minorHAnsi"/>
        </w:rPr>
        <w:tab/>
      </w:r>
      <w:r w:rsidRPr="005A4BB7">
        <w:rPr>
          <w:rFonts w:eastAsia="Times New Roman" w:cstheme="minorHAnsi"/>
        </w:rPr>
        <w:tab/>
      </w:r>
      <w:r w:rsidRPr="005A4BB7">
        <w:rPr>
          <w:rFonts w:eastAsia="Times New Roman" w:cstheme="minorHAnsi"/>
        </w:rPr>
        <w:tab/>
      </w:r>
    </w:p>
    <w:p w14:paraId="64447CF7" w14:textId="630CA579" w:rsidR="00D03435" w:rsidRPr="005A4BB7" w:rsidRDefault="00D03435" w:rsidP="00D03435">
      <w:pPr>
        <w:numPr>
          <w:ilvl w:val="0"/>
          <w:numId w:val="39"/>
        </w:numPr>
        <w:tabs>
          <w:tab w:val="left" w:pos="-720"/>
          <w:tab w:val="left" w:pos="0"/>
          <w:tab w:val="left" w:pos="720"/>
          <w:tab w:val="left" w:pos="1440"/>
        </w:tabs>
        <w:suppressAutoHyphens/>
        <w:spacing w:after="0" w:line="240" w:lineRule="auto"/>
        <w:jc w:val="both"/>
        <w:rPr>
          <w:rFonts w:eastAsia="Times New Roman" w:cstheme="minorHAnsi"/>
          <w:spacing w:val="-3"/>
        </w:rPr>
      </w:pPr>
      <w:r w:rsidRPr="005A4BB7">
        <w:rPr>
          <w:rFonts w:eastAsia="Times New Roman" w:cstheme="minorHAnsi"/>
          <w:spacing w:val="-3"/>
        </w:rPr>
        <w:t xml:space="preserve">The </w:t>
      </w:r>
      <w:r>
        <w:rPr>
          <w:rFonts w:eastAsia="Times New Roman" w:cstheme="minorHAnsi"/>
          <w:spacing w:val="-3"/>
        </w:rPr>
        <w:t>D</w:t>
      </w:r>
      <w:r w:rsidRPr="005A4BB7">
        <w:rPr>
          <w:rFonts w:eastAsia="Times New Roman" w:cstheme="minorHAnsi"/>
          <w:spacing w:val="-3"/>
        </w:rPr>
        <w:t>epartment’s internal communications system is designed to provide reliable information to be used in management decision making.</w:t>
      </w:r>
      <w:r w:rsidR="00645139">
        <w:rPr>
          <w:rFonts w:eastAsia="Times New Roman" w:cstheme="minorHAnsi"/>
          <w:spacing w:val="-3"/>
        </w:rPr>
        <w:t xml:space="preserve"> </w:t>
      </w:r>
      <w:r w:rsidRPr="005A4BB7">
        <w:rPr>
          <w:rFonts w:eastAsia="Times New Roman" w:cstheme="minorHAnsi"/>
          <w:spacing w:val="-3"/>
        </w:rPr>
        <w:t>The system includes the flow of information (written and oral) between individuals, divisions, and the Chief of Police, which facilitates decision making.</w:t>
      </w:r>
    </w:p>
    <w:p w14:paraId="327AF303" w14:textId="77777777" w:rsidR="00D03435" w:rsidRPr="005A4BB7" w:rsidRDefault="00D03435" w:rsidP="00D03435">
      <w:pPr>
        <w:tabs>
          <w:tab w:val="left" w:pos="-720"/>
          <w:tab w:val="left" w:pos="0"/>
          <w:tab w:val="left" w:pos="720"/>
          <w:tab w:val="left" w:pos="1440"/>
        </w:tabs>
        <w:suppressAutoHyphens/>
        <w:spacing w:after="0" w:line="240" w:lineRule="auto"/>
        <w:ind w:left="2880"/>
        <w:jc w:val="both"/>
        <w:rPr>
          <w:rFonts w:eastAsia="Times New Roman" w:cstheme="minorHAnsi"/>
          <w:spacing w:val="-3"/>
        </w:rPr>
      </w:pPr>
    </w:p>
    <w:p w14:paraId="31C9876B" w14:textId="30706E52" w:rsidR="00D03435" w:rsidRPr="00BF736B" w:rsidRDefault="00D03435" w:rsidP="00D03435">
      <w:pPr>
        <w:numPr>
          <w:ilvl w:val="0"/>
          <w:numId w:val="39"/>
        </w:numPr>
        <w:tabs>
          <w:tab w:val="left" w:pos="-720"/>
          <w:tab w:val="left" w:pos="0"/>
          <w:tab w:val="left" w:pos="720"/>
          <w:tab w:val="left" w:pos="1440"/>
        </w:tabs>
        <w:suppressAutoHyphens/>
        <w:spacing w:after="0" w:line="240" w:lineRule="auto"/>
        <w:jc w:val="both"/>
        <w:rPr>
          <w:rFonts w:eastAsia="Times New Roman" w:cstheme="minorHAnsi"/>
        </w:rPr>
      </w:pPr>
      <w:r w:rsidRPr="00BF736B">
        <w:rPr>
          <w:rFonts w:eastAsia="Times New Roman" w:cstheme="minorHAnsi"/>
        </w:rPr>
        <w:t xml:space="preserve">Information should flow freely in all directions – upward, downward, vertically – </w:t>
      </w:r>
      <w:proofErr w:type="gramStart"/>
      <w:r w:rsidRPr="00BF736B">
        <w:rPr>
          <w:rFonts w:eastAsia="Times New Roman" w:cstheme="minorHAnsi"/>
        </w:rPr>
        <w:t>in an effort to</w:t>
      </w:r>
      <w:proofErr w:type="gramEnd"/>
      <w:r w:rsidRPr="00BF736B">
        <w:rPr>
          <w:rFonts w:eastAsia="Times New Roman" w:cstheme="minorHAnsi"/>
        </w:rPr>
        <w:t xml:space="preserve"> facilitate the accomplishment of the Department’s Mission, goals</w:t>
      </w:r>
      <w:r w:rsidR="00EC3E82">
        <w:rPr>
          <w:rFonts w:eastAsia="Times New Roman" w:cstheme="minorHAnsi"/>
        </w:rPr>
        <w:t>,</w:t>
      </w:r>
      <w:r w:rsidRPr="00BF736B">
        <w:rPr>
          <w:rFonts w:eastAsia="Times New Roman" w:cstheme="minorHAnsi"/>
        </w:rPr>
        <w:t xml:space="preserve"> and objectives.</w:t>
      </w:r>
    </w:p>
    <w:p w14:paraId="1B5CD8BC" w14:textId="77777777" w:rsidR="00D03435" w:rsidRPr="005A4BB7" w:rsidRDefault="00D03435" w:rsidP="00D03435">
      <w:pPr>
        <w:tabs>
          <w:tab w:val="left" w:pos="-720"/>
          <w:tab w:val="left" w:pos="0"/>
          <w:tab w:val="left" w:pos="720"/>
          <w:tab w:val="left" w:pos="1440"/>
        </w:tabs>
        <w:suppressAutoHyphens/>
        <w:spacing w:after="0" w:line="240" w:lineRule="auto"/>
        <w:ind w:left="2880"/>
        <w:jc w:val="both"/>
        <w:rPr>
          <w:rFonts w:eastAsia="Times New Roman" w:cstheme="minorHAnsi"/>
          <w:spacing w:val="-3"/>
        </w:rPr>
      </w:pPr>
    </w:p>
    <w:p w14:paraId="53F35500" w14:textId="7734F915" w:rsidR="00D03435" w:rsidRPr="005A4BB7" w:rsidRDefault="00D03435" w:rsidP="00D03435">
      <w:pPr>
        <w:numPr>
          <w:ilvl w:val="0"/>
          <w:numId w:val="39"/>
        </w:numPr>
        <w:tabs>
          <w:tab w:val="left" w:pos="-720"/>
          <w:tab w:val="left" w:pos="0"/>
          <w:tab w:val="left" w:pos="720"/>
          <w:tab w:val="left" w:pos="1440"/>
        </w:tabs>
        <w:suppressAutoHyphens/>
        <w:spacing w:after="0" w:line="240" w:lineRule="auto"/>
        <w:jc w:val="both"/>
        <w:rPr>
          <w:rFonts w:eastAsia="Times New Roman" w:cstheme="minorHAnsi"/>
          <w:spacing w:val="-3"/>
        </w:rPr>
      </w:pPr>
      <w:r w:rsidRPr="005A4BB7">
        <w:rPr>
          <w:rFonts w:eastAsia="Times New Roman" w:cstheme="minorHAnsi"/>
          <w:spacing w:val="-3"/>
        </w:rPr>
        <w:t xml:space="preserve">Information may flow in several formats and be stored in </w:t>
      </w:r>
      <w:proofErr w:type="gramStart"/>
      <w:r w:rsidRPr="005A4BB7">
        <w:rPr>
          <w:rFonts w:eastAsia="Times New Roman" w:cstheme="minorHAnsi"/>
          <w:spacing w:val="-3"/>
        </w:rPr>
        <w:t>a number of</w:t>
      </w:r>
      <w:proofErr w:type="gramEnd"/>
      <w:r w:rsidRPr="005A4BB7">
        <w:rPr>
          <w:rFonts w:eastAsia="Times New Roman" w:cstheme="minorHAnsi"/>
          <w:spacing w:val="-3"/>
        </w:rPr>
        <w:t xml:space="preserve"> places to be utilized by appropriate Department personnel. To avoid duplication, overlapping, gaps, or wasted effort, it is important that all members understand and support the Department’s internal communications system, which includes reports relating to personnel activities and needs used in predicting workload, determining manpower and resource needs, and in budget preparation. </w:t>
      </w:r>
    </w:p>
    <w:p w14:paraId="3910BD63" w14:textId="77777777" w:rsidR="00D03435" w:rsidRPr="005A4BB7" w:rsidRDefault="00D03435" w:rsidP="00D03435">
      <w:pPr>
        <w:tabs>
          <w:tab w:val="left" w:pos="-720"/>
          <w:tab w:val="left" w:pos="0"/>
          <w:tab w:val="left" w:pos="720"/>
          <w:tab w:val="left" w:pos="1440"/>
        </w:tabs>
        <w:suppressAutoHyphens/>
        <w:spacing w:after="0" w:line="240" w:lineRule="auto"/>
        <w:jc w:val="both"/>
        <w:rPr>
          <w:rFonts w:eastAsia="Times New Roman" w:cstheme="minorHAnsi"/>
          <w:spacing w:val="-3"/>
        </w:rPr>
      </w:pPr>
    </w:p>
    <w:p w14:paraId="523E5761" w14:textId="77777777" w:rsidR="00D03435" w:rsidRPr="005A4BB7" w:rsidRDefault="00D03435" w:rsidP="00D03435">
      <w:pPr>
        <w:numPr>
          <w:ilvl w:val="0"/>
          <w:numId w:val="39"/>
        </w:numPr>
        <w:tabs>
          <w:tab w:val="left" w:pos="-720"/>
          <w:tab w:val="left" w:pos="0"/>
          <w:tab w:val="left" w:pos="720"/>
          <w:tab w:val="left" w:pos="1440"/>
        </w:tabs>
        <w:suppressAutoHyphens/>
        <w:spacing w:after="0" w:line="240" w:lineRule="auto"/>
        <w:jc w:val="both"/>
        <w:rPr>
          <w:rFonts w:eastAsia="Times New Roman" w:cstheme="minorHAnsi"/>
          <w:spacing w:val="-3"/>
        </w:rPr>
      </w:pPr>
      <w:r w:rsidRPr="005A4BB7">
        <w:rPr>
          <w:rFonts w:eastAsia="Times New Roman" w:cstheme="minorHAnsi"/>
          <w:spacing w:val="-3"/>
        </w:rPr>
        <w:t xml:space="preserve">The system includes information as to the effective accomplishment of law enforcement functions, such as Incident </w:t>
      </w:r>
      <w:r>
        <w:rPr>
          <w:rFonts w:eastAsia="Times New Roman" w:cstheme="minorHAnsi"/>
          <w:spacing w:val="-3"/>
        </w:rPr>
        <w:t>R</w:t>
      </w:r>
      <w:r w:rsidRPr="005A4BB7">
        <w:rPr>
          <w:rFonts w:eastAsia="Times New Roman" w:cstheme="minorHAnsi"/>
          <w:spacing w:val="-3"/>
        </w:rPr>
        <w:t xml:space="preserve">eports, statistical and data summaries of specific department activities, etc.; and incorporates both manual and computerized systems to prepare, store, and make available needed data. </w:t>
      </w:r>
    </w:p>
    <w:p w14:paraId="3CAB0AF7" w14:textId="77777777" w:rsidR="00D03435" w:rsidRPr="005A4BB7" w:rsidRDefault="00D03435" w:rsidP="00D03435">
      <w:pPr>
        <w:spacing w:after="0" w:line="240" w:lineRule="auto"/>
        <w:ind w:left="720"/>
        <w:jc w:val="both"/>
        <w:rPr>
          <w:rFonts w:eastAsia="Times New Roman" w:cstheme="minorHAnsi"/>
          <w:spacing w:val="-3"/>
        </w:rPr>
      </w:pPr>
    </w:p>
    <w:p w14:paraId="08D080B2" w14:textId="4E84EB44" w:rsidR="00D03435" w:rsidRPr="00BF736B" w:rsidRDefault="00D03435" w:rsidP="00D03435">
      <w:pPr>
        <w:numPr>
          <w:ilvl w:val="0"/>
          <w:numId w:val="39"/>
        </w:numPr>
        <w:overflowPunct w:val="0"/>
        <w:autoSpaceDE w:val="0"/>
        <w:autoSpaceDN w:val="0"/>
        <w:adjustRightInd w:val="0"/>
        <w:spacing w:after="0" w:line="240" w:lineRule="auto"/>
        <w:jc w:val="both"/>
        <w:textAlignment w:val="baseline"/>
        <w:rPr>
          <w:rFonts w:eastAsia="Times New Roman" w:cstheme="minorHAnsi"/>
        </w:rPr>
      </w:pPr>
      <w:r w:rsidRPr="00BF736B">
        <w:rPr>
          <w:rFonts w:eastAsia="Times New Roman" w:cstheme="minorHAnsi"/>
        </w:rPr>
        <w:t>All members are required to follow the chain-of-command for inter-department communication.</w:t>
      </w:r>
      <w:r w:rsidR="00645139">
        <w:rPr>
          <w:rFonts w:eastAsia="Times New Roman" w:cstheme="minorHAnsi"/>
        </w:rPr>
        <w:t xml:space="preserve"> </w:t>
      </w:r>
      <w:r>
        <w:rPr>
          <w:rFonts w:eastAsia="Times New Roman" w:cstheme="minorHAnsi"/>
        </w:rPr>
        <w:t>T</w:t>
      </w:r>
      <w:r w:rsidRPr="00BF736B">
        <w:rPr>
          <w:rFonts w:eastAsia="Times New Roman" w:cstheme="minorHAnsi"/>
        </w:rPr>
        <w:t xml:space="preserve">he chain of command flow is to the member’s immediate </w:t>
      </w:r>
      <w:r w:rsidR="00434FEA">
        <w:rPr>
          <w:rFonts w:eastAsia="Times New Roman" w:cstheme="minorHAnsi"/>
        </w:rPr>
        <w:t>S</w:t>
      </w:r>
      <w:r w:rsidRPr="00BF736B">
        <w:rPr>
          <w:rFonts w:eastAsia="Times New Roman" w:cstheme="minorHAnsi"/>
        </w:rPr>
        <w:t xml:space="preserve">upervisor and so forth, until the desired destination is </w:t>
      </w:r>
      <w:proofErr w:type="gramStart"/>
      <w:r w:rsidRPr="00BF736B">
        <w:rPr>
          <w:rFonts w:eastAsia="Times New Roman" w:cstheme="minorHAnsi"/>
        </w:rPr>
        <w:t>reached</w:t>
      </w:r>
      <w:proofErr w:type="gramEnd"/>
      <w:r w:rsidRPr="00BF736B">
        <w:rPr>
          <w:rFonts w:eastAsia="Times New Roman" w:cstheme="minorHAnsi"/>
        </w:rPr>
        <w:t xml:space="preserve"> or it reaches the Chief of Police.</w:t>
      </w:r>
    </w:p>
    <w:p w14:paraId="41E5F3C5" w14:textId="77777777" w:rsidR="00D03435" w:rsidRPr="005A4BB7" w:rsidRDefault="00D03435" w:rsidP="00D03435">
      <w:pPr>
        <w:overflowPunct w:val="0"/>
        <w:autoSpaceDE w:val="0"/>
        <w:autoSpaceDN w:val="0"/>
        <w:adjustRightInd w:val="0"/>
        <w:spacing w:after="0" w:line="240" w:lineRule="auto"/>
        <w:jc w:val="both"/>
        <w:textAlignment w:val="baseline"/>
        <w:rPr>
          <w:rFonts w:eastAsia="Times New Roman" w:cstheme="minorHAnsi"/>
        </w:rPr>
      </w:pPr>
    </w:p>
    <w:p w14:paraId="2DC5B4DE" w14:textId="3E66BFEE" w:rsidR="00D03435" w:rsidRPr="005A4BB7" w:rsidRDefault="00D03435" w:rsidP="00D03435">
      <w:pPr>
        <w:overflowPunct w:val="0"/>
        <w:autoSpaceDE w:val="0"/>
        <w:autoSpaceDN w:val="0"/>
        <w:adjustRightInd w:val="0"/>
        <w:spacing w:after="0" w:line="240" w:lineRule="auto"/>
        <w:ind w:left="2880" w:hanging="720"/>
        <w:jc w:val="both"/>
        <w:textAlignment w:val="baseline"/>
        <w:rPr>
          <w:rFonts w:eastAsia="Times New Roman" w:cstheme="minorHAnsi"/>
        </w:rPr>
      </w:pPr>
      <w:r>
        <w:rPr>
          <w:rFonts w:eastAsia="Times New Roman" w:cstheme="minorHAnsi"/>
        </w:rPr>
        <w:t>f</w:t>
      </w:r>
      <w:r w:rsidRPr="005A4BB7">
        <w:rPr>
          <w:rFonts w:eastAsia="Times New Roman" w:cstheme="minorHAnsi"/>
        </w:rPr>
        <w:t>.</w:t>
      </w:r>
      <w:r w:rsidRPr="005A4BB7">
        <w:rPr>
          <w:rFonts w:eastAsia="Times New Roman" w:cstheme="minorHAnsi"/>
        </w:rPr>
        <w:tab/>
        <w:t xml:space="preserve">The Department will endeavor to foster an atmosphere of open communication between </w:t>
      </w:r>
      <w:r>
        <w:rPr>
          <w:rFonts w:eastAsia="Times New Roman" w:cstheme="minorHAnsi"/>
        </w:rPr>
        <w:t>all members</w:t>
      </w:r>
      <w:r w:rsidRPr="005A4BB7">
        <w:rPr>
          <w:rFonts w:eastAsia="Times New Roman" w:cstheme="minorHAnsi"/>
        </w:rPr>
        <w:t>.</w:t>
      </w:r>
    </w:p>
    <w:p w14:paraId="14B87C7F" w14:textId="77777777" w:rsidR="00D03435" w:rsidRPr="005A4BB7" w:rsidRDefault="00D03435" w:rsidP="00D03435">
      <w:pPr>
        <w:overflowPunct w:val="0"/>
        <w:autoSpaceDE w:val="0"/>
        <w:autoSpaceDN w:val="0"/>
        <w:adjustRightInd w:val="0"/>
        <w:spacing w:after="0" w:line="240" w:lineRule="auto"/>
        <w:ind w:left="2880" w:hanging="720"/>
        <w:jc w:val="both"/>
        <w:textAlignment w:val="baseline"/>
        <w:rPr>
          <w:rFonts w:eastAsia="Times New Roman" w:cstheme="minorHAnsi"/>
        </w:rPr>
      </w:pPr>
      <w:r w:rsidRPr="005A4BB7">
        <w:rPr>
          <w:rFonts w:eastAsia="Times New Roman" w:cstheme="minorHAnsi"/>
        </w:rPr>
        <w:t xml:space="preserve">  </w:t>
      </w:r>
    </w:p>
    <w:p w14:paraId="048CD16F" w14:textId="77777777" w:rsidR="00D03435" w:rsidRPr="005A4BB7" w:rsidRDefault="00D03435" w:rsidP="00D03435">
      <w:pPr>
        <w:overflowPunct w:val="0"/>
        <w:autoSpaceDE w:val="0"/>
        <w:autoSpaceDN w:val="0"/>
        <w:adjustRightInd w:val="0"/>
        <w:spacing w:after="0" w:line="240" w:lineRule="auto"/>
        <w:ind w:left="2880" w:hanging="720"/>
        <w:jc w:val="both"/>
        <w:textAlignment w:val="baseline"/>
        <w:rPr>
          <w:rFonts w:eastAsia="Times New Roman" w:cstheme="minorHAnsi"/>
        </w:rPr>
      </w:pPr>
      <w:r>
        <w:rPr>
          <w:rFonts w:eastAsia="Times New Roman" w:cstheme="minorHAnsi"/>
        </w:rPr>
        <w:lastRenderedPageBreak/>
        <w:t>g</w:t>
      </w:r>
      <w:r w:rsidRPr="005A4BB7">
        <w:rPr>
          <w:rFonts w:eastAsia="Times New Roman" w:cstheme="minorHAnsi"/>
        </w:rPr>
        <w:t>.</w:t>
      </w:r>
      <w:r w:rsidRPr="005A4BB7">
        <w:rPr>
          <w:rFonts w:eastAsia="Times New Roman" w:cstheme="minorHAnsi"/>
        </w:rPr>
        <w:tab/>
        <w:t xml:space="preserve">Communication between department </w:t>
      </w:r>
      <w:r>
        <w:rPr>
          <w:rFonts w:eastAsia="Times New Roman" w:cstheme="minorHAnsi"/>
        </w:rPr>
        <w:t>personnel</w:t>
      </w:r>
      <w:r w:rsidRPr="005A4BB7">
        <w:rPr>
          <w:rFonts w:eastAsia="Times New Roman" w:cstheme="minorHAnsi"/>
        </w:rPr>
        <w:t xml:space="preserve"> should occur at shift </w:t>
      </w:r>
      <w:r>
        <w:rPr>
          <w:rFonts w:eastAsia="Times New Roman" w:cstheme="minorHAnsi"/>
        </w:rPr>
        <w:t>change</w:t>
      </w:r>
      <w:r w:rsidRPr="005A4BB7">
        <w:rPr>
          <w:rFonts w:eastAsia="Times New Roman" w:cstheme="minorHAnsi"/>
        </w:rPr>
        <w:t xml:space="preserve"> when practical.  Other viable means of communication between units is by memo or the e-mail system.</w:t>
      </w:r>
    </w:p>
    <w:p w14:paraId="294B32C4" w14:textId="77777777" w:rsidR="00D03435" w:rsidRDefault="00D03435" w:rsidP="00D03435">
      <w:pPr>
        <w:spacing w:after="0" w:line="240" w:lineRule="auto"/>
        <w:ind w:left="1440" w:hanging="720"/>
        <w:jc w:val="both"/>
        <w:rPr>
          <w:rFonts w:ascii="Calibri" w:eastAsia="Times New Roman" w:hAnsi="Calibri" w:cs="Calibri"/>
        </w:rPr>
      </w:pPr>
    </w:p>
    <w:p w14:paraId="44E75FD2" w14:textId="0501DA96" w:rsidR="00D03435" w:rsidRDefault="00D03435" w:rsidP="00D03435">
      <w:pPr>
        <w:spacing w:after="0" w:line="240" w:lineRule="auto"/>
        <w:ind w:left="1440" w:hanging="720"/>
        <w:jc w:val="both"/>
        <w:rPr>
          <w:rFonts w:ascii="Calibri" w:eastAsia="Times New Roman" w:hAnsi="Calibri" w:cs="Calibri"/>
        </w:rPr>
      </w:pPr>
      <w:r w:rsidRPr="00590817">
        <w:rPr>
          <w:rFonts w:ascii="Calibri" w:eastAsia="Times New Roman" w:hAnsi="Calibri" w:cs="Calibri"/>
        </w:rPr>
        <w:t xml:space="preserve">C.          The following is a statement of general responsibilities of each organizational function of the </w:t>
      </w:r>
      <w:r w:rsidR="004F72E5">
        <w:rPr>
          <w:rFonts w:ascii="Calibri" w:eastAsia="Times New Roman" w:hAnsi="Calibri" w:cs="Calibri"/>
        </w:rPr>
        <w:t>BPD</w:t>
      </w:r>
      <w:r w:rsidRPr="00590817">
        <w:rPr>
          <w:rFonts w:ascii="Calibri" w:eastAsia="Times New Roman" w:hAnsi="Calibri" w:cs="Calibri"/>
        </w:rPr>
        <w:t>:</w:t>
      </w:r>
      <w:r>
        <w:rPr>
          <w:rFonts w:ascii="Calibri" w:eastAsia="Times New Roman" w:hAnsi="Calibri" w:cs="Calibri"/>
        </w:rPr>
        <w:t xml:space="preserve"> </w:t>
      </w:r>
    </w:p>
    <w:p w14:paraId="7B53D43A" w14:textId="77777777" w:rsidR="00D03435" w:rsidRPr="00590817" w:rsidRDefault="00D03435" w:rsidP="00D03435">
      <w:pPr>
        <w:spacing w:after="0" w:line="240" w:lineRule="auto"/>
        <w:ind w:left="1440" w:hanging="720"/>
        <w:jc w:val="both"/>
        <w:rPr>
          <w:rFonts w:ascii="Calibri" w:eastAsia="Times New Roman" w:hAnsi="Calibri" w:cs="Calibri"/>
        </w:rPr>
      </w:pPr>
    </w:p>
    <w:p w14:paraId="5A01A636" w14:textId="77777777" w:rsidR="00D03435" w:rsidRPr="00590817" w:rsidRDefault="00D03435" w:rsidP="00D03435">
      <w:pPr>
        <w:spacing w:after="0" w:line="240" w:lineRule="auto"/>
        <w:jc w:val="both"/>
        <w:rPr>
          <w:rFonts w:ascii="Calibri" w:eastAsia="Times New Roman" w:hAnsi="Calibri" w:cs="Calibri"/>
        </w:rPr>
      </w:pPr>
      <w:r w:rsidRPr="00590817">
        <w:rPr>
          <w:rFonts w:ascii="Calibri" w:eastAsia="Times New Roman" w:hAnsi="Calibri" w:cs="Calibri"/>
        </w:rPr>
        <w:tab/>
      </w:r>
      <w:r w:rsidRPr="00590817">
        <w:rPr>
          <w:rFonts w:ascii="Calibri" w:eastAsia="Times New Roman" w:hAnsi="Calibri" w:cs="Calibri"/>
        </w:rPr>
        <w:tab/>
        <w:t>1.</w:t>
      </w:r>
      <w:r w:rsidRPr="00590817">
        <w:rPr>
          <w:rFonts w:ascii="Calibri" w:eastAsia="Times New Roman" w:hAnsi="Calibri" w:cs="Calibri"/>
        </w:rPr>
        <w:tab/>
      </w:r>
      <w:r w:rsidRPr="00590817">
        <w:rPr>
          <w:rFonts w:ascii="Calibri" w:eastAsia="Times New Roman" w:hAnsi="Calibri" w:cs="Calibri"/>
          <w:b/>
        </w:rPr>
        <w:t>ADMINISTRATIVE DIVISION</w:t>
      </w:r>
    </w:p>
    <w:p w14:paraId="0C524A40" w14:textId="77777777" w:rsidR="00D03435" w:rsidRPr="00590817" w:rsidRDefault="00D03435" w:rsidP="00D03435">
      <w:pPr>
        <w:spacing w:after="0" w:line="240" w:lineRule="auto"/>
        <w:jc w:val="both"/>
        <w:rPr>
          <w:rFonts w:ascii="Calibri" w:eastAsia="Times New Roman" w:hAnsi="Calibri" w:cs="Calibri"/>
        </w:rPr>
      </w:pPr>
    </w:p>
    <w:p w14:paraId="4BF72A8D" w14:textId="77777777" w:rsidR="00D03435" w:rsidRPr="00590817" w:rsidRDefault="00D03435" w:rsidP="00D03435">
      <w:pPr>
        <w:numPr>
          <w:ilvl w:val="0"/>
          <w:numId w:val="37"/>
        </w:numPr>
        <w:autoSpaceDE w:val="0"/>
        <w:autoSpaceDN w:val="0"/>
        <w:adjustRightInd w:val="0"/>
        <w:spacing w:after="0" w:line="240" w:lineRule="auto"/>
        <w:jc w:val="both"/>
        <w:rPr>
          <w:rFonts w:ascii="Calibri" w:eastAsia="Times New Roman" w:hAnsi="Calibri" w:cs="Calibri"/>
        </w:rPr>
      </w:pPr>
      <w:r w:rsidRPr="00590817">
        <w:rPr>
          <w:rFonts w:ascii="Calibri" w:eastAsia="Times New Roman" w:hAnsi="Calibri" w:cs="Calibri"/>
        </w:rPr>
        <w:t xml:space="preserve">The Chief of Police is the commander of the Administrative Division, and </w:t>
      </w:r>
    </w:p>
    <w:p w14:paraId="642850FE" w14:textId="77777777" w:rsidR="00D03435" w:rsidRDefault="00D03435" w:rsidP="00D03435">
      <w:pPr>
        <w:spacing w:after="0" w:line="240" w:lineRule="auto"/>
        <w:ind w:left="2880"/>
        <w:jc w:val="both"/>
        <w:rPr>
          <w:rFonts w:ascii="Calibri" w:eastAsia="Times New Roman" w:hAnsi="Calibri" w:cs="Calibri"/>
          <w:color w:val="000000"/>
        </w:rPr>
      </w:pPr>
      <w:r w:rsidRPr="00590817">
        <w:rPr>
          <w:rFonts w:ascii="Calibri" w:eastAsia="Times New Roman" w:hAnsi="Calibri" w:cs="Calibri"/>
          <w:color w:val="000000"/>
        </w:rPr>
        <w:t>has the functional responsibility of recruitment, selection, and retention efforts for the Department.</w:t>
      </w:r>
    </w:p>
    <w:p w14:paraId="79B7FE15" w14:textId="77777777" w:rsidR="00D03435" w:rsidRPr="00590817" w:rsidRDefault="00D03435" w:rsidP="00D03435">
      <w:pPr>
        <w:spacing w:after="0" w:line="240" w:lineRule="auto"/>
        <w:ind w:left="2880"/>
        <w:jc w:val="both"/>
        <w:rPr>
          <w:rFonts w:ascii="Calibri" w:eastAsia="Times New Roman" w:hAnsi="Calibri" w:cs="Calibri"/>
          <w:color w:val="000000"/>
        </w:rPr>
      </w:pPr>
    </w:p>
    <w:p w14:paraId="229B555B" w14:textId="3588CCC0" w:rsidR="00D03435" w:rsidRDefault="00D03435" w:rsidP="00D03435">
      <w:pPr>
        <w:autoSpaceDE w:val="0"/>
        <w:autoSpaceDN w:val="0"/>
        <w:adjustRightInd w:val="0"/>
        <w:spacing w:after="0" w:line="240" w:lineRule="auto"/>
        <w:ind w:left="2880" w:hanging="720"/>
        <w:jc w:val="both"/>
        <w:rPr>
          <w:rFonts w:ascii="Calibri" w:eastAsia="Times New Roman" w:hAnsi="Calibri" w:cs="Calibri"/>
        </w:rPr>
      </w:pPr>
      <w:r w:rsidRPr="00590817">
        <w:rPr>
          <w:rFonts w:ascii="Calibri" w:eastAsia="Times New Roman" w:hAnsi="Calibri" w:cs="Calibri"/>
        </w:rPr>
        <w:t>b.</w:t>
      </w:r>
      <w:r w:rsidRPr="00590817">
        <w:rPr>
          <w:rFonts w:ascii="Calibri" w:eastAsia="Times New Roman" w:hAnsi="Calibri" w:cs="Calibri"/>
        </w:rPr>
        <w:tab/>
        <w:t xml:space="preserve">The Administrative Division, which includes the Administrative </w:t>
      </w:r>
      <w:r w:rsidR="00975E27">
        <w:rPr>
          <w:rFonts w:ascii="Calibri" w:eastAsia="Times New Roman" w:hAnsi="Calibri" w:cs="Calibri"/>
        </w:rPr>
        <w:t xml:space="preserve">Lieutenant and the Administrative </w:t>
      </w:r>
      <w:r w:rsidRPr="00590817">
        <w:rPr>
          <w:rFonts w:ascii="Calibri" w:eastAsia="Times New Roman" w:hAnsi="Calibri" w:cs="Calibri"/>
        </w:rPr>
        <w:t>Assistant, is responsible for, but not limited to:</w:t>
      </w:r>
    </w:p>
    <w:p w14:paraId="6F21CB39" w14:textId="77777777" w:rsidR="00481ACB" w:rsidRPr="00590817" w:rsidRDefault="00481ACB" w:rsidP="00D03435">
      <w:pPr>
        <w:autoSpaceDE w:val="0"/>
        <w:autoSpaceDN w:val="0"/>
        <w:adjustRightInd w:val="0"/>
        <w:spacing w:after="0" w:line="240" w:lineRule="auto"/>
        <w:ind w:left="2880" w:hanging="720"/>
        <w:jc w:val="both"/>
        <w:rPr>
          <w:rFonts w:ascii="Calibri" w:eastAsia="Times New Roman" w:hAnsi="Calibri" w:cs="Calibri"/>
        </w:rPr>
      </w:pPr>
    </w:p>
    <w:p w14:paraId="22E240C9" w14:textId="77777777" w:rsidR="00D03435" w:rsidRPr="00590817" w:rsidRDefault="00D03435" w:rsidP="00D03435">
      <w:pPr>
        <w:numPr>
          <w:ilvl w:val="0"/>
          <w:numId w:val="33"/>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Grants administration</w:t>
      </w:r>
    </w:p>
    <w:p w14:paraId="5CDC2BD2" w14:textId="77777777" w:rsidR="00D03435" w:rsidRPr="00590817" w:rsidRDefault="00D03435" w:rsidP="00D03435">
      <w:pPr>
        <w:numPr>
          <w:ilvl w:val="0"/>
          <w:numId w:val="33"/>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 xml:space="preserve">Records </w:t>
      </w:r>
    </w:p>
    <w:p w14:paraId="0589F81A" w14:textId="77777777" w:rsidR="00D03435" w:rsidRPr="00590817" w:rsidRDefault="00D03435" w:rsidP="00D03435">
      <w:pPr>
        <w:numPr>
          <w:ilvl w:val="0"/>
          <w:numId w:val="33"/>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Payroll</w:t>
      </w:r>
    </w:p>
    <w:p w14:paraId="18FFA4A3" w14:textId="77777777" w:rsidR="00D03435" w:rsidRPr="00590817" w:rsidRDefault="00D03435" w:rsidP="00D03435">
      <w:pPr>
        <w:numPr>
          <w:ilvl w:val="0"/>
          <w:numId w:val="33"/>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Personnel management</w:t>
      </w:r>
    </w:p>
    <w:p w14:paraId="225BB49E" w14:textId="77777777" w:rsidR="00D03435" w:rsidRPr="00590817" w:rsidRDefault="00D03435" w:rsidP="00D03435">
      <w:pPr>
        <w:numPr>
          <w:ilvl w:val="0"/>
          <w:numId w:val="33"/>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Accounts payable</w:t>
      </w:r>
    </w:p>
    <w:p w14:paraId="332CDC1A" w14:textId="77777777" w:rsidR="00D03435" w:rsidRPr="00590817" w:rsidRDefault="00D03435" w:rsidP="00D03435">
      <w:pPr>
        <w:numPr>
          <w:ilvl w:val="0"/>
          <w:numId w:val="33"/>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Budget preparation and administration</w:t>
      </w:r>
    </w:p>
    <w:p w14:paraId="5B04AEF4" w14:textId="77777777" w:rsidR="00D03435" w:rsidRPr="00590817" w:rsidRDefault="00D03435" w:rsidP="00D03435">
      <w:pPr>
        <w:numPr>
          <w:ilvl w:val="0"/>
          <w:numId w:val="33"/>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Purchasing</w:t>
      </w:r>
    </w:p>
    <w:p w14:paraId="5DB8BADA" w14:textId="77777777" w:rsidR="00D03435" w:rsidRPr="00590817" w:rsidRDefault="00D03435" w:rsidP="00D03435">
      <w:pPr>
        <w:numPr>
          <w:ilvl w:val="0"/>
          <w:numId w:val="33"/>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Billing and revenue</w:t>
      </w:r>
    </w:p>
    <w:p w14:paraId="12E532D6" w14:textId="77777777" w:rsidR="00D03435" w:rsidRPr="00590817" w:rsidRDefault="00D03435" w:rsidP="00D03435">
      <w:pPr>
        <w:numPr>
          <w:ilvl w:val="0"/>
          <w:numId w:val="33"/>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Pistol carry permit issuance</w:t>
      </w:r>
    </w:p>
    <w:p w14:paraId="7DDBF5F5" w14:textId="77777777" w:rsidR="00D03435" w:rsidRDefault="00D03435" w:rsidP="00D03435">
      <w:pPr>
        <w:numPr>
          <w:ilvl w:val="0"/>
          <w:numId w:val="33"/>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Liaison with local governments &amp; other Town departments</w:t>
      </w:r>
    </w:p>
    <w:p w14:paraId="7A77BD5F" w14:textId="77777777" w:rsidR="00D03435" w:rsidRPr="00EB7D21" w:rsidRDefault="00D03435" w:rsidP="00D03435">
      <w:pPr>
        <w:autoSpaceDE w:val="0"/>
        <w:autoSpaceDN w:val="0"/>
        <w:adjustRightInd w:val="0"/>
        <w:spacing w:after="0" w:line="240" w:lineRule="auto"/>
        <w:ind w:left="2880"/>
        <w:jc w:val="both"/>
        <w:rPr>
          <w:rFonts w:ascii="Calibri" w:eastAsia="Times New Roman" w:hAnsi="Calibri" w:cs="Calibri"/>
        </w:rPr>
      </w:pPr>
    </w:p>
    <w:p w14:paraId="5E512A86" w14:textId="60184AD3" w:rsidR="00975E27" w:rsidRDefault="00D03435" w:rsidP="00D03435">
      <w:pPr>
        <w:autoSpaceDE w:val="0"/>
        <w:autoSpaceDN w:val="0"/>
        <w:adjustRightInd w:val="0"/>
        <w:spacing w:after="0" w:line="240" w:lineRule="auto"/>
        <w:ind w:left="2880" w:hanging="720"/>
        <w:jc w:val="both"/>
        <w:rPr>
          <w:rFonts w:ascii="Calibri" w:eastAsia="Times New Roman" w:hAnsi="Calibri" w:cs="Calibri"/>
        </w:rPr>
      </w:pPr>
      <w:r w:rsidRPr="00590817">
        <w:rPr>
          <w:rFonts w:ascii="Calibri" w:eastAsia="Times New Roman" w:hAnsi="Calibri" w:cs="Calibri"/>
        </w:rPr>
        <w:t>c.</w:t>
      </w:r>
      <w:r w:rsidRPr="00590817">
        <w:rPr>
          <w:rFonts w:ascii="Calibri" w:eastAsia="Times New Roman" w:hAnsi="Calibri" w:cs="Calibri"/>
        </w:rPr>
        <w:tab/>
      </w:r>
      <w:r w:rsidR="00975E27">
        <w:rPr>
          <w:rFonts w:ascii="Calibri" w:eastAsia="Times New Roman" w:hAnsi="Calibri" w:cs="Calibri"/>
        </w:rPr>
        <w:t>The Administrative Lieutenant is responsible for the direct supervision of the School Resource Officer and the Detective/MPO, and liaison with SAU #67 and local state and government agencies.</w:t>
      </w:r>
    </w:p>
    <w:p w14:paraId="29638D46" w14:textId="77777777" w:rsidR="00975E27" w:rsidRDefault="00975E27" w:rsidP="00D03435">
      <w:pPr>
        <w:autoSpaceDE w:val="0"/>
        <w:autoSpaceDN w:val="0"/>
        <w:adjustRightInd w:val="0"/>
        <w:spacing w:after="0" w:line="240" w:lineRule="auto"/>
        <w:ind w:left="2880" w:hanging="720"/>
        <w:jc w:val="both"/>
        <w:rPr>
          <w:rFonts w:ascii="Calibri" w:eastAsia="Times New Roman" w:hAnsi="Calibri" w:cs="Calibri"/>
        </w:rPr>
      </w:pPr>
    </w:p>
    <w:p w14:paraId="5EA8F200" w14:textId="02C28313" w:rsidR="00D03435" w:rsidRPr="00590817" w:rsidRDefault="00975E27" w:rsidP="00D03435">
      <w:pPr>
        <w:autoSpaceDE w:val="0"/>
        <w:autoSpaceDN w:val="0"/>
        <w:adjustRightInd w:val="0"/>
        <w:spacing w:after="0" w:line="240" w:lineRule="auto"/>
        <w:ind w:left="2880" w:hanging="720"/>
        <w:jc w:val="both"/>
        <w:rPr>
          <w:rFonts w:ascii="Calibri" w:eastAsia="Times New Roman" w:hAnsi="Calibri" w:cs="Calibri"/>
        </w:rPr>
      </w:pPr>
      <w:r>
        <w:rPr>
          <w:rFonts w:ascii="Calibri" w:eastAsia="Times New Roman" w:hAnsi="Calibri" w:cs="Calibri"/>
        </w:rPr>
        <w:t>d.</w:t>
      </w:r>
      <w:r>
        <w:rPr>
          <w:rFonts w:ascii="Calibri" w:eastAsia="Times New Roman" w:hAnsi="Calibri" w:cs="Calibri"/>
        </w:rPr>
        <w:tab/>
      </w:r>
      <w:r w:rsidR="00D03435" w:rsidRPr="00590817">
        <w:rPr>
          <w:rFonts w:ascii="Calibri" w:eastAsia="Times New Roman" w:hAnsi="Calibri" w:cs="Calibri"/>
          <w:u w:val="single"/>
        </w:rPr>
        <w:t>Department Prosecutor</w:t>
      </w:r>
    </w:p>
    <w:p w14:paraId="1258DA05" w14:textId="77777777" w:rsidR="00D03435" w:rsidRPr="00590817" w:rsidRDefault="00D03435" w:rsidP="00D03435">
      <w:pPr>
        <w:autoSpaceDE w:val="0"/>
        <w:autoSpaceDN w:val="0"/>
        <w:adjustRightInd w:val="0"/>
        <w:spacing w:after="0" w:line="240" w:lineRule="auto"/>
        <w:ind w:left="2880" w:hanging="720"/>
        <w:jc w:val="both"/>
        <w:rPr>
          <w:rFonts w:ascii="Calibri" w:eastAsia="Times New Roman" w:hAnsi="Calibri" w:cs="Calibri"/>
        </w:rPr>
      </w:pPr>
    </w:p>
    <w:p w14:paraId="75B0BA7E" w14:textId="78E6818A" w:rsidR="00D03435" w:rsidRDefault="00D03435" w:rsidP="00D03435">
      <w:pPr>
        <w:numPr>
          <w:ilvl w:val="0"/>
          <w:numId w:val="38"/>
        </w:numPr>
        <w:autoSpaceDE w:val="0"/>
        <w:autoSpaceDN w:val="0"/>
        <w:adjustRightInd w:val="0"/>
        <w:spacing w:after="0" w:line="240" w:lineRule="auto"/>
        <w:jc w:val="both"/>
        <w:rPr>
          <w:rFonts w:ascii="Calibri" w:eastAsia="Times New Roman" w:hAnsi="Calibri" w:cs="Calibri"/>
        </w:rPr>
      </w:pPr>
      <w:r w:rsidRPr="00590817">
        <w:rPr>
          <w:rFonts w:ascii="Calibri" w:eastAsia="Times New Roman" w:hAnsi="Calibri" w:cs="Calibri"/>
        </w:rPr>
        <w:t xml:space="preserve">The Prosecutor is responsible for the presentation of all </w:t>
      </w:r>
      <w:r w:rsidR="004F72E5">
        <w:rPr>
          <w:rFonts w:ascii="Calibri" w:eastAsia="Times New Roman" w:hAnsi="Calibri" w:cs="Calibri"/>
        </w:rPr>
        <w:t>BPD</w:t>
      </w:r>
      <w:r w:rsidRPr="00590817">
        <w:rPr>
          <w:rFonts w:ascii="Calibri" w:eastAsia="Times New Roman" w:hAnsi="Calibri" w:cs="Calibri"/>
        </w:rPr>
        <w:t xml:space="preserve"> cases to the </w:t>
      </w:r>
      <w:r w:rsidR="000179B8">
        <w:rPr>
          <w:rFonts w:ascii="Calibri" w:eastAsia="Times New Roman" w:hAnsi="Calibri" w:cs="Calibri"/>
        </w:rPr>
        <w:t>Concord</w:t>
      </w:r>
      <w:r>
        <w:rPr>
          <w:rFonts w:ascii="Calibri" w:eastAsia="Times New Roman" w:hAnsi="Calibri" w:cs="Calibri"/>
        </w:rPr>
        <w:t xml:space="preserve"> </w:t>
      </w:r>
      <w:r w:rsidRPr="00590817">
        <w:rPr>
          <w:rFonts w:ascii="Calibri" w:eastAsia="Times New Roman" w:hAnsi="Calibri" w:cs="Calibri"/>
        </w:rPr>
        <w:t>Circuit Court.</w:t>
      </w:r>
      <w:r w:rsidR="00645139">
        <w:rPr>
          <w:rFonts w:ascii="Calibri" w:eastAsia="Times New Roman" w:hAnsi="Calibri" w:cs="Calibri"/>
        </w:rPr>
        <w:t xml:space="preserve"> </w:t>
      </w:r>
      <w:r w:rsidRPr="00590817">
        <w:rPr>
          <w:rFonts w:ascii="Calibri" w:eastAsia="Times New Roman" w:hAnsi="Calibri" w:cs="Calibri"/>
        </w:rPr>
        <w:t xml:space="preserve">The Department currently contracts </w:t>
      </w:r>
      <w:proofErr w:type="gramStart"/>
      <w:r w:rsidRPr="00590817">
        <w:rPr>
          <w:rFonts w:ascii="Calibri" w:eastAsia="Times New Roman" w:hAnsi="Calibri" w:cs="Calibri"/>
        </w:rPr>
        <w:t xml:space="preserve">with  </w:t>
      </w:r>
      <w:r>
        <w:rPr>
          <w:rFonts w:ascii="Calibri" w:eastAsia="Times New Roman" w:hAnsi="Calibri" w:cs="Calibri"/>
        </w:rPr>
        <w:t>the</w:t>
      </w:r>
      <w:proofErr w:type="gramEnd"/>
      <w:r>
        <w:rPr>
          <w:rFonts w:ascii="Calibri" w:eastAsia="Times New Roman" w:hAnsi="Calibri" w:cs="Calibri"/>
        </w:rPr>
        <w:t xml:space="preserve"> </w:t>
      </w:r>
      <w:r w:rsidR="00C91881">
        <w:rPr>
          <w:rFonts w:ascii="Calibri" w:eastAsia="Times New Roman" w:hAnsi="Calibri" w:cs="Calibri"/>
        </w:rPr>
        <w:t>Concord City Prosecutor’s Office and the County Attorney’s Office</w:t>
      </w:r>
      <w:r w:rsidRPr="00590817">
        <w:rPr>
          <w:rFonts w:ascii="Calibri" w:eastAsia="Times New Roman" w:hAnsi="Calibri" w:cs="Calibri"/>
        </w:rPr>
        <w:t xml:space="preserve"> for those services. </w:t>
      </w:r>
    </w:p>
    <w:p w14:paraId="55A5945A" w14:textId="77777777" w:rsidR="004F163F" w:rsidRPr="000179B8" w:rsidRDefault="004F163F" w:rsidP="000179B8">
      <w:pPr>
        <w:autoSpaceDE w:val="0"/>
        <w:autoSpaceDN w:val="0"/>
        <w:adjustRightInd w:val="0"/>
        <w:spacing w:after="0" w:line="240" w:lineRule="auto"/>
        <w:ind w:left="3600"/>
        <w:jc w:val="both"/>
        <w:rPr>
          <w:rFonts w:eastAsia="Times New Roman" w:cstheme="minorHAnsi"/>
        </w:rPr>
      </w:pPr>
    </w:p>
    <w:p w14:paraId="176F4007" w14:textId="1588CD02" w:rsidR="009E4200" w:rsidRPr="000179B8" w:rsidRDefault="004F163F" w:rsidP="000179B8">
      <w:pPr>
        <w:autoSpaceDE w:val="0"/>
        <w:autoSpaceDN w:val="0"/>
        <w:adjustRightInd w:val="0"/>
        <w:spacing w:after="0" w:line="240" w:lineRule="auto"/>
        <w:ind w:left="4320" w:hanging="720"/>
        <w:jc w:val="both"/>
        <w:rPr>
          <w:rFonts w:cstheme="minorHAnsi"/>
          <w:color w:val="000000"/>
          <w:shd w:val="clear" w:color="auto" w:fill="FFFFFF"/>
        </w:rPr>
      </w:pPr>
      <w:r w:rsidRPr="000179B8">
        <w:rPr>
          <w:rFonts w:eastAsia="Times New Roman" w:cstheme="minorHAnsi"/>
        </w:rPr>
        <w:t>(a)</w:t>
      </w:r>
      <w:r w:rsidRPr="000179B8">
        <w:rPr>
          <w:rFonts w:eastAsia="Times New Roman" w:cstheme="minorHAnsi"/>
        </w:rPr>
        <w:tab/>
      </w:r>
      <w:r w:rsidR="004906DD" w:rsidRPr="000179B8">
        <w:rPr>
          <w:rFonts w:cstheme="minorHAnsi"/>
          <w:color w:val="000000"/>
          <w:shd w:val="clear" w:color="auto" w:fill="FFFFFF"/>
        </w:rPr>
        <w:t>For misdemeanor/violation level crimes, the BPD uses the Concord City Prosecutor’s office, which</w:t>
      </w:r>
      <w:r w:rsidR="00F46986" w:rsidRPr="000179B8">
        <w:rPr>
          <w:rFonts w:cstheme="minorHAnsi"/>
          <w:color w:val="000000"/>
          <w:shd w:val="clear" w:color="auto" w:fill="FFFFFF"/>
        </w:rPr>
        <w:t xml:space="preserve"> also</w:t>
      </w:r>
      <w:r w:rsidR="004906DD" w:rsidRPr="000179B8">
        <w:rPr>
          <w:rFonts w:cstheme="minorHAnsi"/>
          <w:color w:val="000000"/>
          <w:shd w:val="clear" w:color="auto" w:fill="FFFFFF"/>
        </w:rPr>
        <w:t xml:space="preserve"> review</w:t>
      </w:r>
      <w:r w:rsidR="00F46986" w:rsidRPr="000179B8">
        <w:rPr>
          <w:rFonts w:cstheme="minorHAnsi"/>
          <w:color w:val="000000"/>
          <w:shd w:val="clear" w:color="auto" w:fill="FFFFFF"/>
        </w:rPr>
        <w:t>s</w:t>
      </w:r>
      <w:r w:rsidR="004906DD" w:rsidRPr="000179B8">
        <w:rPr>
          <w:rFonts w:cstheme="minorHAnsi"/>
          <w:color w:val="000000"/>
          <w:shd w:val="clear" w:color="auto" w:fill="FFFFFF"/>
        </w:rPr>
        <w:t xml:space="preserve"> search warrants and are always available to answer questions</w:t>
      </w:r>
      <w:r w:rsidR="001455BA">
        <w:rPr>
          <w:rFonts w:cstheme="minorHAnsi"/>
          <w:color w:val="000000"/>
          <w:shd w:val="clear" w:color="auto" w:fill="FFFFFF"/>
        </w:rPr>
        <w:t>.</w:t>
      </w:r>
      <w:r w:rsidR="004906DD" w:rsidRPr="000179B8">
        <w:rPr>
          <w:rFonts w:cstheme="minorHAnsi"/>
          <w:color w:val="000000"/>
          <w:shd w:val="clear" w:color="auto" w:fill="FFFFFF"/>
        </w:rPr>
        <w:t xml:space="preserve">  </w:t>
      </w:r>
    </w:p>
    <w:p w14:paraId="451C6F59" w14:textId="77777777" w:rsidR="009E4200" w:rsidRPr="000179B8" w:rsidRDefault="009E4200" w:rsidP="000179B8">
      <w:pPr>
        <w:autoSpaceDE w:val="0"/>
        <w:autoSpaceDN w:val="0"/>
        <w:adjustRightInd w:val="0"/>
        <w:spacing w:after="0" w:line="240" w:lineRule="auto"/>
        <w:ind w:left="3600"/>
        <w:jc w:val="both"/>
        <w:rPr>
          <w:rFonts w:cstheme="minorHAnsi"/>
          <w:color w:val="000000"/>
          <w:shd w:val="clear" w:color="auto" w:fill="FFFFFF"/>
        </w:rPr>
      </w:pPr>
    </w:p>
    <w:p w14:paraId="6BD03EC2" w14:textId="77777777" w:rsidR="00975E27" w:rsidRDefault="009E4200" w:rsidP="00975E27">
      <w:pPr>
        <w:autoSpaceDE w:val="0"/>
        <w:autoSpaceDN w:val="0"/>
        <w:adjustRightInd w:val="0"/>
        <w:spacing w:after="0" w:line="240" w:lineRule="auto"/>
        <w:ind w:left="3600"/>
        <w:jc w:val="both"/>
        <w:rPr>
          <w:rFonts w:cstheme="minorHAnsi"/>
          <w:color w:val="000000"/>
          <w:shd w:val="clear" w:color="auto" w:fill="FFFFFF"/>
        </w:rPr>
      </w:pPr>
      <w:r w:rsidRPr="000179B8">
        <w:rPr>
          <w:rFonts w:cstheme="minorHAnsi"/>
          <w:color w:val="000000"/>
          <w:shd w:val="clear" w:color="auto" w:fill="FFFFFF"/>
        </w:rPr>
        <w:t>(b)</w:t>
      </w:r>
      <w:r w:rsidRPr="000179B8">
        <w:rPr>
          <w:rFonts w:cstheme="minorHAnsi"/>
          <w:color w:val="000000"/>
          <w:shd w:val="clear" w:color="auto" w:fill="FFFFFF"/>
        </w:rPr>
        <w:tab/>
        <w:t>For f</w:t>
      </w:r>
      <w:r w:rsidR="004906DD" w:rsidRPr="000179B8">
        <w:rPr>
          <w:rFonts w:cstheme="minorHAnsi"/>
          <w:color w:val="000000"/>
          <w:shd w:val="clear" w:color="auto" w:fill="FFFFFF"/>
        </w:rPr>
        <w:t>elony cases</w:t>
      </w:r>
      <w:r w:rsidRPr="000179B8">
        <w:rPr>
          <w:rFonts w:cstheme="minorHAnsi"/>
          <w:color w:val="000000"/>
          <w:shd w:val="clear" w:color="auto" w:fill="FFFFFF"/>
        </w:rPr>
        <w:t xml:space="preserve">, the BPD uses </w:t>
      </w:r>
      <w:r w:rsidR="004906DD" w:rsidRPr="000179B8">
        <w:rPr>
          <w:rFonts w:cstheme="minorHAnsi"/>
          <w:color w:val="000000"/>
          <w:shd w:val="clear" w:color="auto" w:fill="FFFFFF"/>
        </w:rPr>
        <w:t xml:space="preserve">the Merrimack County </w:t>
      </w:r>
    </w:p>
    <w:p w14:paraId="1831B911" w14:textId="3798610F" w:rsidR="004906DD" w:rsidRPr="00975E27" w:rsidRDefault="004906DD" w:rsidP="00975E27">
      <w:pPr>
        <w:autoSpaceDE w:val="0"/>
        <w:autoSpaceDN w:val="0"/>
        <w:adjustRightInd w:val="0"/>
        <w:spacing w:after="0" w:line="240" w:lineRule="auto"/>
        <w:ind w:left="3600" w:firstLine="720"/>
        <w:jc w:val="both"/>
        <w:rPr>
          <w:rFonts w:cstheme="minorHAnsi"/>
          <w:color w:val="000000"/>
          <w:shd w:val="clear" w:color="auto" w:fill="FFFFFF"/>
        </w:rPr>
      </w:pPr>
      <w:r w:rsidRPr="000179B8">
        <w:rPr>
          <w:rFonts w:cstheme="minorHAnsi"/>
          <w:color w:val="000000"/>
          <w:shd w:val="clear" w:color="auto" w:fill="FFFFFF"/>
        </w:rPr>
        <w:t>Attorney’s office.</w:t>
      </w:r>
    </w:p>
    <w:p w14:paraId="7EDA229E" w14:textId="77777777" w:rsidR="004906DD" w:rsidRPr="00590817" w:rsidRDefault="004906DD" w:rsidP="00D03435">
      <w:pPr>
        <w:autoSpaceDE w:val="0"/>
        <w:autoSpaceDN w:val="0"/>
        <w:adjustRightInd w:val="0"/>
        <w:spacing w:after="0" w:line="240" w:lineRule="auto"/>
        <w:ind w:left="3600"/>
        <w:jc w:val="both"/>
        <w:rPr>
          <w:rFonts w:ascii="Calibri" w:eastAsia="Times New Roman" w:hAnsi="Calibri" w:cs="Calibri"/>
        </w:rPr>
      </w:pPr>
    </w:p>
    <w:p w14:paraId="595AC2E4" w14:textId="0005EF8A" w:rsidR="00D03435" w:rsidRPr="00590817" w:rsidRDefault="00D03435" w:rsidP="00D03435">
      <w:pPr>
        <w:numPr>
          <w:ilvl w:val="0"/>
          <w:numId w:val="38"/>
        </w:numPr>
        <w:autoSpaceDE w:val="0"/>
        <w:autoSpaceDN w:val="0"/>
        <w:adjustRightInd w:val="0"/>
        <w:spacing w:after="0" w:line="240" w:lineRule="auto"/>
        <w:jc w:val="both"/>
        <w:rPr>
          <w:rFonts w:ascii="Calibri" w:eastAsia="Times New Roman" w:hAnsi="Calibri" w:cs="Calibri"/>
        </w:rPr>
      </w:pPr>
      <w:r w:rsidRPr="00590817">
        <w:rPr>
          <w:rFonts w:ascii="Calibri" w:eastAsia="Times New Roman" w:hAnsi="Calibri" w:cs="Calibri"/>
        </w:rPr>
        <w:lastRenderedPageBreak/>
        <w:t>Prosecutor</w:t>
      </w:r>
      <w:r w:rsidR="004F163F">
        <w:rPr>
          <w:rFonts w:ascii="Calibri" w:eastAsia="Times New Roman" w:hAnsi="Calibri" w:cs="Calibri"/>
        </w:rPr>
        <w:t>s</w:t>
      </w:r>
      <w:r w:rsidRPr="00590817">
        <w:rPr>
          <w:rFonts w:ascii="Calibri" w:eastAsia="Times New Roman" w:hAnsi="Calibri" w:cs="Calibri"/>
        </w:rPr>
        <w:t xml:space="preserve"> will act as advisor</w:t>
      </w:r>
      <w:r w:rsidR="00AA2585">
        <w:rPr>
          <w:rFonts w:ascii="Calibri" w:eastAsia="Times New Roman" w:hAnsi="Calibri" w:cs="Calibri"/>
        </w:rPr>
        <w:t>s</w:t>
      </w:r>
      <w:r w:rsidRPr="00590817">
        <w:rPr>
          <w:rFonts w:ascii="Calibri" w:eastAsia="Times New Roman" w:hAnsi="Calibri" w:cs="Calibri"/>
        </w:rPr>
        <w:t xml:space="preserve"> to the </w:t>
      </w:r>
      <w:r w:rsidR="004F72E5">
        <w:rPr>
          <w:rFonts w:ascii="Calibri" w:eastAsia="Times New Roman" w:hAnsi="Calibri" w:cs="Calibri"/>
        </w:rPr>
        <w:t>BPD</w:t>
      </w:r>
      <w:r w:rsidRPr="00590817">
        <w:rPr>
          <w:rFonts w:ascii="Calibri" w:eastAsia="Times New Roman" w:hAnsi="Calibri" w:cs="Calibri"/>
        </w:rPr>
        <w:t xml:space="preserve"> on </w:t>
      </w:r>
      <w:r>
        <w:rPr>
          <w:rFonts w:ascii="Calibri" w:eastAsia="Times New Roman" w:hAnsi="Calibri" w:cs="Calibri"/>
        </w:rPr>
        <w:t>all judicial/</w:t>
      </w:r>
      <w:r w:rsidRPr="00590817">
        <w:rPr>
          <w:rFonts w:ascii="Calibri" w:eastAsia="Times New Roman" w:hAnsi="Calibri" w:cs="Calibri"/>
        </w:rPr>
        <w:t xml:space="preserve">legal matters; and through the Chief of Police, </w:t>
      </w:r>
      <w:r w:rsidR="00AA2585">
        <w:rPr>
          <w:rFonts w:ascii="Calibri" w:eastAsia="Times New Roman" w:hAnsi="Calibri" w:cs="Calibri"/>
        </w:rPr>
        <w:t>are</w:t>
      </w:r>
      <w:r w:rsidRPr="00590817">
        <w:rPr>
          <w:rFonts w:ascii="Calibri" w:eastAsia="Times New Roman" w:hAnsi="Calibri" w:cs="Calibri"/>
        </w:rPr>
        <w:t xml:space="preserve"> the final authority on all prosecutorial decision-making matters.</w:t>
      </w:r>
    </w:p>
    <w:p w14:paraId="09F39752" w14:textId="77777777" w:rsidR="00D03435" w:rsidRPr="00590817" w:rsidRDefault="00D03435" w:rsidP="00D03435">
      <w:pPr>
        <w:tabs>
          <w:tab w:val="num" w:pos="1440"/>
        </w:tabs>
        <w:spacing w:after="0" w:line="240" w:lineRule="auto"/>
        <w:ind w:left="1440" w:hanging="720"/>
        <w:jc w:val="both"/>
        <w:rPr>
          <w:rFonts w:ascii="Calibri" w:eastAsia="Times New Roman" w:hAnsi="Calibri" w:cs="Calibri"/>
        </w:rPr>
      </w:pPr>
    </w:p>
    <w:p w14:paraId="6100ED3E" w14:textId="77777777" w:rsidR="00D03435" w:rsidRPr="00590817" w:rsidRDefault="00D03435" w:rsidP="00D03435">
      <w:pPr>
        <w:spacing w:after="0" w:line="240" w:lineRule="auto"/>
        <w:ind w:left="2880" w:hanging="720"/>
        <w:jc w:val="both"/>
        <w:rPr>
          <w:rFonts w:ascii="Calibri" w:eastAsia="Times New Roman" w:hAnsi="Calibri" w:cs="Calibri"/>
          <w:color w:val="000000"/>
        </w:rPr>
      </w:pPr>
      <w:r>
        <w:rPr>
          <w:rFonts w:ascii="Calibri" w:eastAsia="Times New Roman" w:hAnsi="Calibri" w:cs="Calibri"/>
        </w:rPr>
        <w:t>d</w:t>
      </w:r>
      <w:r w:rsidRPr="00590817">
        <w:rPr>
          <w:rFonts w:ascii="Calibri" w:eastAsia="Times New Roman" w:hAnsi="Calibri" w:cs="Calibri"/>
        </w:rPr>
        <w:t>.</w:t>
      </w:r>
      <w:r w:rsidRPr="00590817">
        <w:rPr>
          <w:rFonts w:ascii="Calibri" w:eastAsia="Times New Roman" w:hAnsi="Calibri" w:cs="Calibri"/>
        </w:rPr>
        <w:tab/>
        <w:t xml:space="preserve">The Administrative Assistant, who reports directly to the Chief of Police, is responsible for maintaining all departmental records, to include review, coding, control, and retrieval as well as the transcription of police reports and the preparation of documents for </w:t>
      </w:r>
      <w:r w:rsidRPr="00590817">
        <w:rPr>
          <w:rFonts w:ascii="Calibri" w:eastAsia="Times New Roman" w:hAnsi="Calibri" w:cs="Calibri"/>
          <w:color w:val="000000"/>
        </w:rPr>
        <w:t>requests from attorneys, insurance companies, government entities and individuals; and handles pistol permits</w:t>
      </w:r>
      <w:r>
        <w:rPr>
          <w:rFonts w:ascii="Calibri" w:eastAsia="Times New Roman" w:hAnsi="Calibri" w:cs="Calibri"/>
          <w:color w:val="000000"/>
        </w:rPr>
        <w:t xml:space="preserve"> and</w:t>
      </w:r>
      <w:r w:rsidRPr="00590817">
        <w:rPr>
          <w:rFonts w:ascii="Calibri" w:eastAsia="Times New Roman" w:hAnsi="Calibri" w:cs="Calibri"/>
          <w:color w:val="000000"/>
        </w:rPr>
        <w:t xml:space="preserve"> </w:t>
      </w:r>
      <w:r w:rsidRPr="00590817">
        <w:rPr>
          <w:rFonts w:ascii="Calibri" w:eastAsia="Times New Roman" w:hAnsi="Calibri" w:cs="Calibri"/>
        </w:rPr>
        <w:t xml:space="preserve">any other permit processes that are delegated to the Department. </w:t>
      </w:r>
    </w:p>
    <w:p w14:paraId="7B9A5629" w14:textId="77777777" w:rsidR="00D03435" w:rsidRPr="00590817" w:rsidRDefault="00D03435" w:rsidP="00D03435">
      <w:p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ab/>
      </w:r>
      <w:r w:rsidRPr="00590817">
        <w:rPr>
          <w:rFonts w:ascii="Calibri" w:eastAsia="Times New Roman" w:hAnsi="Calibri" w:cs="Calibri"/>
        </w:rPr>
        <w:tab/>
      </w:r>
      <w:r w:rsidRPr="00590817">
        <w:rPr>
          <w:rFonts w:ascii="Calibri" w:eastAsia="Times New Roman" w:hAnsi="Calibri" w:cs="Calibri"/>
        </w:rPr>
        <w:tab/>
      </w:r>
    </w:p>
    <w:p w14:paraId="6AE85FA6" w14:textId="4B66AA7C" w:rsidR="00D03435" w:rsidRPr="00590817" w:rsidRDefault="00D03435" w:rsidP="00D03435">
      <w:pPr>
        <w:overflowPunct w:val="0"/>
        <w:autoSpaceDE w:val="0"/>
        <w:autoSpaceDN w:val="0"/>
        <w:adjustRightInd w:val="0"/>
        <w:spacing w:after="0" w:line="240" w:lineRule="auto"/>
        <w:ind w:left="720" w:firstLine="720"/>
        <w:jc w:val="both"/>
        <w:textAlignment w:val="baseline"/>
        <w:rPr>
          <w:rFonts w:ascii="Calibri" w:eastAsia="Times New Roman" w:hAnsi="Calibri" w:cs="Calibri"/>
          <w:b/>
        </w:rPr>
      </w:pPr>
      <w:r w:rsidRPr="00590817">
        <w:rPr>
          <w:rFonts w:ascii="Calibri" w:eastAsia="Times New Roman" w:hAnsi="Calibri" w:cs="Calibri"/>
        </w:rPr>
        <w:t>2.</w:t>
      </w:r>
      <w:r w:rsidRPr="00590817">
        <w:rPr>
          <w:rFonts w:ascii="Calibri" w:eastAsia="Times New Roman" w:hAnsi="Calibri" w:cs="Calibri"/>
        </w:rPr>
        <w:tab/>
      </w:r>
      <w:r w:rsidR="00975E27" w:rsidRPr="00975E27">
        <w:rPr>
          <w:rFonts w:ascii="Calibri" w:eastAsia="Times New Roman" w:hAnsi="Calibri" w:cs="Calibri"/>
          <w:b/>
        </w:rPr>
        <w:t>PATROL DIVISION</w:t>
      </w:r>
      <w:r w:rsidRPr="00590817">
        <w:rPr>
          <w:rFonts w:ascii="Calibri" w:eastAsia="Times New Roman" w:hAnsi="Calibri" w:cs="Calibri"/>
          <w:b/>
        </w:rPr>
        <w:t xml:space="preserve"> </w:t>
      </w:r>
    </w:p>
    <w:p w14:paraId="6FAA4DC6" w14:textId="77777777" w:rsidR="00D03435" w:rsidRPr="00590817" w:rsidRDefault="00D03435" w:rsidP="00D03435">
      <w:pPr>
        <w:overflowPunct w:val="0"/>
        <w:autoSpaceDE w:val="0"/>
        <w:autoSpaceDN w:val="0"/>
        <w:adjustRightInd w:val="0"/>
        <w:spacing w:after="0" w:line="240" w:lineRule="auto"/>
        <w:ind w:left="720" w:firstLine="720"/>
        <w:jc w:val="both"/>
        <w:textAlignment w:val="baseline"/>
        <w:rPr>
          <w:rFonts w:ascii="Calibri" w:eastAsia="Times New Roman" w:hAnsi="Calibri" w:cs="Calibri"/>
        </w:rPr>
      </w:pPr>
    </w:p>
    <w:p w14:paraId="7376A97A" w14:textId="56B89529" w:rsidR="00D03435" w:rsidRPr="00590817" w:rsidRDefault="00D03435" w:rsidP="00D03435">
      <w:pPr>
        <w:overflowPunct w:val="0"/>
        <w:autoSpaceDE w:val="0"/>
        <w:autoSpaceDN w:val="0"/>
        <w:adjustRightInd w:val="0"/>
        <w:spacing w:after="0" w:line="240" w:lineRule="auto"/>
        <w:ind w:left="2880" w:hanging="720"/>
        <w:jc w:val="both"/>
        <w:textAlignment w:val="baseline"/>
        <w:rPr>
          <w:rFonts w:ascii="Calibri" w:eastAsia="Times New Roman" w:hAnsi="Calibri" w:cs="Calibri"/>
        </w:rPr>
      </w:pPr>
      <w:r w:rsidRPr="00590817">
        <w:rPr>
          <w:rFonts w:ascii="Calibri" w:eastAsia="Times New Roman" w:hAnsi="Calibri" w:cs="Calibri"/>
        </w:rPr>
        <w:t>a.</w:t>
      </w:r>
      <w:r w:rsidRPr="00590817">
        <w:rPr>
          <w:rFonts w:ascii="Calibri" w:eastAsia="Times New Roman" w:hAnsi="Calibri" w:cs="Calibri"/>
        </w:rPr>
        <w:tab/>
        <w:t xml:space="preserve">The Patrol Division is under the supervision of the </w:t>
      </w:r>
      <w:r w:rsidR="00AA2585" w:rsidRPr="00975E27">
        <w:rPr>
          <w:rFonts w:ascii="Calibri" w:eastAsia="Times New Roman" w:hAnsi="Calibri" w:cs="Calibri"/>
        </w:rPr>
        <w:t>Patrol Lieutenant</w:t>
      </w:r>
      <w:r w:rsidRPr="00590817">
        <w:rPr>
          <w:rFonts w:ascii="Calibri" w:eastAsia="Times New Roman" w:hAnsi="Calibri" w:cs="Calibri"/>
        </w:rPr>
        <w:t xml:space="preserve"> </w:t>
      </w:r>
      <w:r w:rsidR="001455BA">
        <w:rPr>
          <w:rFonts w:ascii="Calibri" w:eastAsia="Times New Roman" w:hAnsi="Calibri" w:cs="Calibri"/>
        </w:rPr>
        <w:t xml:space="preserve">who </w:t>
      </w:r>
      <w:r w:rsidR="001455BA" w:rsidRPr="00941D4A">
        <w:rPr>
          <w:rFonts w:ascii="Calibri" w:eastAsia="Times New Roman" w:hAnsi="Calibri" w:cs="Calibri"/>
        </w:rPr>
        <w:t>is</w:t>
      </w:r>
      <w:r w:rsidRPr="00941D4A">
        <w:rPr>
          <w:rFonts w:ascii="Calibri" w:eastAsia="Times New Roman" w:hAnsi="Calibri" w:cs="Calibri"/>
        </w:rPr>
        <w:t xml:space="preserve"> responsible</w:t>
      </w:r>
      <w:r w:rsidRPr="00590817">
        <w:rPr>
          <w:rFonts w:ascii="Calibri" w:eastAsia="Times New Roman" w:hAnsi="Calibri" w:cs="Calibri"/>
        </w:rPr>
        <w:t xml:space="preserve"> for all patrol related matters.</w:t>
      </w:r>
    </w:p>
    <w:p w14:paraId="2A509399" w14:textId="77777777" w:rsidR="00D03435" w:rsidRPr="00590817" w:rsidRDefault="00D03435" w:rsidP="00D03435">
      <w:pPr>
        <w:autoSpaceDE w:val="0"/>
        <w:autoSpaceDN w:val="0"/>
        <w:adjustRightInd w:val="0"/>
        <w:spacing w:after="0" w:line="240" w:lineRule="auto"/>
        <w:ind w:left="2880" w:firstLine="720"/>
        <w:jc w:val="both"/>
        <w:rPr>
          <w:rFonts w:ascii="Calibri" w:eastAsia="Times New Roman" w:hAnsi="Calibri" w:cs="Calibri"/>
        </w:rPr>
      </w:pPr>
      <w:r w:rsidRPr="00590817">
        <w:rPr>
          <w:rFonts w:ascii="Calibri" w:eastAsia="Times New Roman" w:hAnsi="Calibri" w:cs="Calibri"/>
        </w:rPr>
        <w:t xml:space="preserve">  </w:t>
      </w:r>
    </w:p>
    <w:p w14:paraId="703B2C2C" w14:textId="742DF018" w:rsidR="00D03435" w:rsidRPr="00590817" w:rsidRDefault="00D03435" w:rsidP="00D03435">
      <w:pPr>
        <w:autoSpaceDE w:val="0"/>
        <w:autoSpaceDN w:val="0"/>
        <w:adjustRightInd w:val="0"/>
        <w:spacing w:after="0" w:line="240" w:lineRule="auto"/>
        <w:jc w:val="both"/>
        <w:rPr>
          <w:rFonts w:ascii="Calibri" w:eastAsia="Times New Roman" w:hAnsi="Calibri" w:cs="Calibri"/>
        </w:rPr>
      </w:pPr>
      <w:r w:rsidRPr="00590817">
        <w:rPr>
          <w:rFonts w:ascii="Calibri" w:eastAsia="Times New Roman" w:hAnsi="Calibri" w:cs="Calibri"/>
        </w:rPr>
        <w:tab/>
      </w:r>
      <w:r w:rsidRPr="00590817">
        <w:rPr>
          <w:rFonts w:ascii="Calibri" w:eastAsia="Times New Roman" w:hAnsi="Calibri" w:cs="Calibri"/>
        </w:rPr>
        <w:tab/>
      </w:r>
      <w:r w:rsidRPr="00590817">
        <w:rPr>
          <w:rFonts w:ascii="Calibri" w:eastAsia="Times New Roman" w:hAnsi="Calibri" w:cs="Calibri"/>
        </w:rPr>
        <w:tab/>
        <w:t>b.</w:t>
      </w:r>
      <w:r w:rsidRPr="00590817">
        <w:rPr>
          <w:rFonts w:ascii="Calibri" w:eastAsia="Times New Roman" w:hAnsi="Calibri" w:cs="Calibri"/>
        </w:rPr>
        <w:tab/>
        <w:t xml:space="preserve">The </w:t>
      </w:r>
      <w:r w:rsidR="00975E27" w:rsidRPr="00975E27">
        <w:rPr>
          <w:rFonts w:ascii="Calibri" w:eastAsia="Times New Roman" w:hAnsi="Calibri" w:cs="Calibri"/>
        </w:rPr>
        <w:t>Patrol Division</w:t>
      </w:r>
      <w:r w:rsidRPr="00590817">
        <w:rPr>
          <w:rFonts w:ascii="Calibri" w:eastAsia="Times New Roman" w:hAnsi="Calibri" w:cs="Calibri"/>
        </w:rPr>
        <w:t xml:space="preserve"> is responsible for but not limited to:</w:t>
      </w:r>
    </w:p>
    <w:p w14:paraId="291A7ACA" w14:textId="77777777" w:rsidR="00D03435" w:rsidRPr="00B532AE" w:rsidRDefault="00D03435" w:rsidP="00D03435">
      <w:pPr>
        <w:autoSpaceDE w:val="0"/>
        <w:autoSpaceDN w:val="0"/>
        <w:adjustRightInd w:val="0"/>
        <w:spacing w:after="0" w:line="240" w:lineRule="auto"/>
        <w:jc w:val="both"/>
        <w:rPr>
          <w:rFonts w:ascii="Calibri" w:eastAsia="Times New Roman" w:hAnsi="Calibri" w:cs="Calibri"/>
        </w:rPr>
      </w:pPr>
    </w:p>
    <w:p w14:paraId="77E552F3" w14:textId="77777777" w:rsidR="00D03435" w:rsidRPr="00590817" w:rsidRDefault="00D03435" w:rsidP="00D03435">
      <w:pPr>
        <w:numPr>
          <w:ilvl w:val="0"/>
          <w:numId w:val="35"/>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Patrol functions (response to calls for service, filing reports, investigation of crimes, incidents, conditions; arresting offenders; traffic direction and control)</w:t>
      </w:r>
    </w:p>
    <w:p w14:paraId="33AC1DA1" w14:textId="77777777" w:rsidR="00D03435" w:rsidRPr="00590817" w:rsidRDefault="00D03435" w:rsidP="00D03435">
      <w:pPr>
        <w:numPr>
          <w:ilvl w:val="0"/>
          <w:numId w:val="35"/>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Parking enforcement</w:t>
      </w:r>
    </w:p>
    <w:p w14:paraId="6CF96BF2" w14:textId="77777777" w:rsidR="00D03435" w:rsidRPr="00590817" w:rsidRDefault="00D03435" w:rsidP="00D03435">
      <w:pPr>
        <w:numPr>
          <w:ilvl w:val="0"/>
          <w:numId w:val="35"/>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In-service training</w:t>
      </w:r>
    </w:p>
    <w:p w14:paraId="37AF278A" w14:textId="77777777" w:rsidR="00D03435" w:rsidRPr="00590817" w:rsidRDefault="00D03435" w:rsidP="00D03435">
      <w:pPr>
        <w:numPr>
          <w:ilvl w:val="0"/>
          <w:numId w:val="35"/>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Fleet maintenance</w:t>
      </w:r>
    </w:p>
    <w:p w14:paraId="558CA017" w14:textId="77777777" w:rsidR="00D03435" w:rsidRPr="00590817" w:rsidRDefault="00D03435" w:rsidP="00D03435">
      <w:pPr>
        <w:numPr>
          <w:ilvl w:val="0"/>
          <w:numId w:val="35"/>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Equipment issue and control</w:t>
      </w:r>
    </w:p>
    <w:p w14:paraId="0EE66CB9" w14:textId="77777777" w:rsidR="00D03435" w:rsidRPr="00590817" w:rsidRDefault="00D03435" w:rsidP="00D03435">
      <w:pPr>
        <w:numPr>
          <w:ilvl w:val="0"/>
          <w:numId w:val="35"/>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 xml:space="preserve">Special events planning and </w:t>
      </w:r>
      <w:proofErr w:type="gramStart"/>
      <w:r w:rsidRPr="00590817">
        <w:rPr>
          <w:rFonts w:ascii="Calibri" w:eastAsia="Times New Roman" w:hAnsi="Calibri" w:cs="Calibri"/>
        </w:rPr>
        <w:t>management</w:t>
      </w:r>
      <w:proofErr w:type="gramEnd"/>
    </w:p>
    <w:p w14:paraId="38E5AAEE" w14:textId="77777777" w:rsidR="00D03435" w:rsidRPr="00590817" w:rsidRDefault="00D03435" w:rsidP="00D03435">
      <w:pPr>
        <w:numPr>
          <w:ilvl w:val="0"/>
          <w:numId w:val="35"/>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Scheduling</w:t>
      </w:r>
    </w:p>
    <w:p w14:paraId="5DDB4F5D" w14:textId="77777777" w:rsidR="00D03435" w:rsidRPr="00590817" w:rsidRDefault="00D03435" w:rsidP="00D03435">
      <w:pPr>
        <w:numPr>
          <w:ilvl w:val="0"/>
          <w:numId w:val="35"/>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Community outreach</w:t>
      </w:r>
    </w:p>
    <w:p w14:paraId="418099FF" w14:textId="77777777" w:rsidR="00D03435" w:rsidRPr="00590817" w:rsidRDefault="00D03435" w:rsidP="00D03435">
      <w:pPr>
        <w:numPr>
          <w:ilvl w:val="0"/>
          <w:numId w:val="35"/>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Crime Prevention activities</w:t>
      </w:r>
    </w:p>
    <w:p w14:paraId="7DA0A519" w14:textId="77777777" w:rsidR="00D03435" w:rsidRPr="00590817" w:rsidRDefault="00D03435" w:rsidP="00D03435">
      <w:pPr>
        <w:autoSpaceDE w:val="0"/>
        <w:autoSpaceDN w:val="0"/>
        <w:adjustRightInd w:val="0"/>
        <w:spacing w:after="0" w:line="240" w:lineRule="auto"/>
        <w:ind w:left="4032"/>
        <w:jc w:val="both"/>
        <w:rPr>
          <w:rFonts w:ascii="Calibri" w:eastAsia="Times New Roman" w:hAnsi="Calibri" w:cs="Calibri"/>
        </w:rPr>
      </w:pPr>
    </w:p>
    <w:p w14:paraId="16EAABA4" w14:textId="77777777" w:rsidR="00D03435" w:rsidRPr="00590817" w:rsidRDefault="00D03435" w:rsidP="00D03435">
      <w:pPr>
        <w:autoSpaceDE w:val="0"/>
        <w:autoSpaceDN w:val="0"/>
        <w:adjustRightInd w:val="0"/>
        <w:spacing w:after="0" w:line="240" w:lineRule="auto"/>
        <w:jc w:val="both"/>
        <w:rPr>
          <w:rFonts w:ascii="Calibri" w:eastAsia="Times New Roman" w:hAnsi="Calibri" w:cs="Calibri"/>
        </w:rPr>
      </w:pPr>
      <w:r w:rsidRPr="00590817">
        <w:rPr>
          <w:rFonts w:ascii="Calibri" w:eastAsia="Times New Roman" w:hAnsi="Calibri" w:cs="Calibri"/>
        </w:rPr>
        <w:tab/>
      </w:r>
      <w:r w:rsidRPr="00590817">
        <w:rPr>
          <w:rFonts w:ascii="Calibri" w:eastAsia="Times New Roman" w:hAnsi="Calibri" w:cs="Calibri"/>
        </w:rPr>
        <w:tab/>
      </w:r>
      <w:r w:rsidRPr="00590817">
        <w:rPr>
          <w:rFonts w:ascii="Calibri" w:eastAsia="Times New Roman" w:hAnsi="Calibri" w:cs="Calibri"/>
        </w:rPr>
        <w:tab/>
        <w:t>c.</w:t>
      </w:r>
      <w:r w:rsidRPr="00590817">
        <w:rPr>
          <w:rFonts w:ascii="Calibri" w:eastAsia="Times New Roman" w:hAnsi="Calibri" w:cs="Calibri"/>
        </w:rPr>
        <w:tab/>
        <w:t>Positions within this division include:</w:t>
      </w:r>
    </w:p>
    <w:p w14:paraId="43C77A49" w14:textId="77777777" w:rsidR="00D03435" w:rsidRPr="00B532AE" w:rsidRDefault="00D03435" w:rsidP="00D03435">
      <w:pPr>
        <w:autoSpaceDE w:val="0"/>
        <w:autoSpaceDN w:val="0"/>
        <w:adjustRightInd w:val="0"/>
        <w:spacing w:after="0" w:line="240" w:lineRule="auto"/>
        <w:jc w:val="both"/>
        <w:rPr>
          <w:rFonts w:ascii="Calibri" w:eastAsia="Times New Roman" w:hAnsi="Calibri" w:cs="Calibri"/>
        </w:rPr>
      </w:pPr>
    </w:p>
    <w:p w14:paraId="316C2A7D" w14:textId="68A93F49" w:rsidR="007812A0" w:rsidRDefault="00975E27" w:rsidP="00D03435">
      <w:pPr>
        <w:numPr>
          <w:ilvl w:val="0"/>
          <w:numId w:val="36"/>
        </w:numPr>
        <w:autoSpaceDE w:val="0"/>
        <w:autoSpaceDN w:val="0"/>
        <w:adjustRightInd w:val="0"/>
        <w:spacing w:after="0" w:line="240" w:lineRule="auto"/>
        <w:ind w:left="3240"/>
        <w:jc w:val="both"/>
        <w:rPr>
          <w:rFonts w:ascii="Calibri" w:eastAsia="Times New Roman" w:hAnsi="Calibri" w:cs="Calibri"/>
        </w:rPr>
      </w:pPr>
      <w:r>
        <w:rPr>
          <w:rFonts w:ascii="Calibri" w:eastAsia="Times New Roman" w:hAnsi="Calibri" w:cs="Calibri"/>
        </w:rPr>
        <w:t xml:space="preserve">Patrol </w:t>
      </w:r>
      <w:r w:rsidR="007812A0">
        <w:rPr>
          <w:rFonts w:ascii="Calibri" w:eastAsia="Times New Roman" w:hAnsi="Calibri" w:cs="Calibri"/>
        </w:rPr>
        <w:t>Lieutenant</w:t>
      </w:r>
    </w:p>
    <w:p w14:paraId="56AB15D7" w14:textId="2EB002E7" w:rsidR="00D03435" w:rsidRPr="00590817" w:rsidRDefault="00D03435" w:rsidP="00D03435">
      <w:pPr>
        <w:numPr>
          <w:ilvl w:val="0"/>
          <w:numId w:val="36"/>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Sergeant</w:t>
      </w:r>
    </w:p>
    <w:p w14:paraId="7C71B257" w14:textId="230A672D" w:rsidR="00D03435" w:rsidRDefault="00D03435" w:rsidP="00D03435">
      <w:pPr>
        <w:numPr>
          <w:ilvl w:val="0"/>
          <w:numId w:val="34"/>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Full-Time P</w:t>
      </w:r>
      <w:r w:rsidR="007812A0">
        <w:rPr>
          <w:rFonts w:ascii="Calibri" w:eastAsia="Times New Roman" w:hAnsi="Calibri" w:cs="Calibri"/>
        </w:rPr>
        <w:t xml:space="preserve">olice </w:t>
      </w:r>
      <w:r w:rsidRPr="00590817">
        <w:rPr>
          <w:rFonts w:ascii="Calibri" w:eastAsia="Times New Roman" w:hAnsi="Calibri" w:cs="Calibri"/>
        </w:rPr>
        <w:t>Officer</w:t>
      </w:r>
    </w:p>
    <w:p w14:paraId="6124EAFC" w14:textId="430688EA" w:rsidR="001455BA" w:rsidRPr="00590817" w:rsidRDefault="001455BA" w:rsidP="00D03435">
      <w:pPr>
        <w:numPr>
          <w:ilvl w:val="0"/>
          <w:numId w:val="34"/>
        </w:numPr>
        <w:autoSpaceDE w:val="0"/>
        <w:autoSpaceDN w:val="0"/>
        <w:adjustRightInd w:val="0"/>
        <w:spacing w:after="0" w:line="240" w:lineRule="auto"/>
        <w:ind w:left="3240"/>
        <w:jc w:val="both"/>
        <w:rPr>
          <w:rFonts w:ascii="Calibri" w:eastAsia="Times New Roman" w:hAnsi="Calibri" w:cs="Calibri"/>
        </w:rPr>
      </w:pPr>
      <w:r>
        <w:rPr>
          <w:rFonts w:ascii="Calibri" w:eastAsia="Times New Roman" w:hAnsi="Calibri" w:cs="Calibri"/>
        </w:rPr>
        <w:t>K-9 Officer</w:t>
      </w:r>
    </w:p>
    <w:p w14:paraId="30D3C09F" w14:textId="77777777" w:rsidR="00D03435" w:rsidRPr="00590817" w:rsidRDefault="00D03435" w:rsidP="00D03435">
      <w:pPr>
        <w:numPr>
          <w:ilvl w:val="0"/>
          <w:numId w:val="34"/>
        </w:numPr>
        <w:autoSpaceDE w:val="0"/>
        <w:autoSpaceDN w:val="0"/>
        <w:adjustRightInd w:val="0"/>
        <w:spacing w:after="0" w:line="240" w:lineRule="auto"/>
        <w:ind w:left="3240"/>
        <w:jc w:val="both"/>
        <w:rPr>
          <w:rFonts w:ascii="Calibri" w:eastAsia="Times New Roman" w:hAnsi="Calibri" w:cs="Calibri"/>
        </w:rPr>
      </w:pPr>
      <w:r w:rsidRPr="00590817">
        <w:rPr>
          <w:rFonts w:ascii="Calibri" w:eastAsia="Times New Roman" w:hAnsi="Calibri" w:cs="Calibri"/>
        </w:rPr>
        <w:t>Part-Time Police Officer</w:t>
      </w:r>
      <w:r>
        <w:rPr>
          <w:rFonts w:ascii="Calibri" w:eastAsia="Times New Roman" w:hAnsi="Calibri" w:cs="Calibri"/>
        </w:rPr>
        <w:t xml:space="preserve"> (if funded/authorized)</w:t>
      </w:r>
    </w:p>
    <w:p w14:paraId="469167E8" w14:textId="77777777" w:rsidR="00D03435" w:rsidRPr="00590817" w:rsidRDefault="00D03435" w:rsidP="00D03435">
      <w:pPr>
        <w:spacing w:after="0" w:line="240" w:lineRule="auto"/>
        <w:jc w:val="both"/>
        <w:rPr>
          <w:rFonts w:ascii="Calibri" w:eastAsia="Times New Roman" w:hAnsi="Calibri" w:cs="Calibri"/>
        </w:rPr>
      </w:pPr>
    </w:p>
    <w:p w14:paraId="534C0872" w14:textId="5DD926C5" w:rsidR="00D03435" w:rsidRPr="00590817" w:rsidRDefault="00D03435" w:rsidP="00D03435">
      <w:pPr>
        <w:spacing w:after="0" w:line="240" w:lineRule="auto"/>
        <w:ind w:left="2880" w:hanging="720"/>
        <w:jc w:val="both"/>
        <w:rPr>
          <w:rFonts w:ascii="Calibri" w:eastAsia="Times New Roman" w:hAnsi="Calibri" w:cs="Calibri"/>
          <w:color w:val="000000"/>
        </w:rPr>
      </w:pPr>
      <w:r w:rsidRPr="00590817">
        <w:rPr>
          <w:rFonts w:ascii="Calibri" w:eastAsia="Times New Roman" w:hAnsi="Calibri" w:cs="Calibri"/>
          <w:color w:val="000000"/>
        </w:rPr>
        <w:t>d.</w:t>
      </w:r>
      <w:r w:rsidRPr="00590817">
        <w:rPr>
          <w:rFonts w:ascii="Calibri" w:eastAsia="Times New Roman" w:hAnsi="Calibri" w:cs="Calibri"/>
          <w:color w:val="000000"/>
        </w:rPr>
        <w:tab/>
        <w:t xml:space="preserve">The </w:t>
      </w:r>
      <w:r w:rsidR="00A833E9" w:rsidRPr="00975E27">
        <w:rPr>
          <w:rFonts w:ascii="Calibri" w:eastAsia="Times New Roman" w:hAnsi="Calibri" w:cs="Calibri"/>
          <w:color w:val="000000"/>
        </w:rPr>
        <w:t xml:space="preserve">Patrol </w:t>
      </w:r>
      <w:r w:rsidRPr="00975E27">
        <w:rPr>
          <w:rFonts w:ascii="Calibri" w:eastAsia="Times New Roman" w:hAnsi="Calibri" w:cs="Calibri"/>
          <w:color w:val="000000"/>
        </w:rPr>
        <w:t>Ser</w:t>
      </w:r>
      <w:r w:rsidRPr="00590817">
        <w:rPr>
          <w:rFonts w:ascii="Calibri" w:eastAsia="Times New Roman" w:hAnsi="Calibri" w:cs="Calibri"/>
          <w:color w:val="000000"/>
        </w:rPr>
        <w:t>geant supervises the full time Police Officers</w:t>
      </w:r>
      <w:r>
        <w:rPr>
          <w:rFonts w:ascii="Calibri" w:eastAsia="Times New Roman" w:hAnsi="Calibri" w:cs="Calibri"/>
          <w:color w:val="000000"/>
        </w:rPr>
        <w:t xml:space="preserve">, and when </w:t>
      </w:r>
      <w:proofErr w:type="gramStart"/>
      <w:r>
        <w:rPr>
          <w:rFonts w:ascii="Calibri" w:eastAsia="Times New Roman" w:hAnsi="Calibri" w:cs="Calibri"/>
          <w:color w:val="000000"/>
        </w:rPr>
        <w:t xml:space="preserve">authorized </w:t>
      </w:r>
      <w:r w:rsidRPr="00590817">
        <w:rPr>
          <w:rFonts w:ascii="Calibri" w:eastAsia="Times New Roman" w:hAnsi="Calibri" w:cs="Calibri"/>
        </w:rPr>
        <w:t xml:space="preserve"> </w:t>
      </w:r>
      <w:r>
        <w:rPr>
          <w:rFonts w:ascii="Calibri" w:eastAsia="Times New Roman" w:hAnsi="Calibri" w:cs="Calibri"/>
        </w:rPr>
        <w:t>the</w:t>
      </w:r>
      <w:proofErr w:type="gramEnd"/>
      <w:r>
        <w:rPr>
          <w:rFonts w:ascii="Calibri" w:eastAsia="Times New Roman" w:hAnsi="Calibri" w:cs="Calibri"/>
        </w:rPr>
        <w:t xml:space="preserve"> Part-Time Officers as well.</w:t>
      </w:r>
    </w:p>
    <w:p w14:paraId="5317D2F2" w14:textId="77777777" w:rsidR="003F0882" w:rsidRPr="003F0882" w:rsidRDefault="003F0882" w:rsidP="003F0882">
      <w:pPr>
        <w:spacing w:after="0" w:line="240" w:lineRule="auto"/>
        <w:ind w:left="360"/>
        <w:jc w:val="both"/>
        <w:rPr>
          <w:rFonts w:eastAsia="Times New Roman" w:cstheme="minorHAnsi"/>
          <w:sz w:val="32"/>
          <w:szCs w:val="32"/>
        </w:rPr>
      </w:pPr>
    </w:p>
    <w:p w14:paraId="54048114" w14:textId="77777777" w:rsidR="003F0882" w:rsidRPr="00217D99" w:rsidRDefault="003F0882" w:rsidP="003F0882">
      <w:pPr>
        <w:spacing w:after="0" w:line="240" w:lineRule="auto"/>
        <w:ind w:left="-450" w:firstLine="450"/>
        <w:jc w:val="both"/>
        <w:rPr>
          <w:rFonts w:ascii="Calibri" w:eastAsia="Times New Roman" w:hAnsi="Calibri" w:cs="Calibri"/>
        </w:rPr>
      </w:pPr>
      <w:r>
        <w:rPr>
          <w:rFonts w:ascii="Calibri" w:eastAsia="Times New Roman" w:hAnsi="Calibri" w:cs="Calibri"/>
          <w:b/>
        </w:rPr>
        <w:t xml:space="preserve">    </w:t>
      </w:r>
      <w:r w:rsidRPr="00217D99">
        <w:rPr>
          <w:rFonts w:ascii="Calibri" w:eastAsia="Times New Roman" w:hAnsi="Calibri" w:cs="Calibri"/>
          <w:b/>
        </w:rPr>
        <w:t>II.</w:t>
      </w:r>
      <w:r w:rsidRPr="00217D99">
        <w:rPr>
          <w:rFonts w:ascii="Calibri" w:eastAsia="Times New Roman" w:hAnsi="Calibri" w:cs="Calibri"/>
          <w:b/>
        </w:rPr>
        <w:tab/>
        <w:t>PART-TIME POLICE OFFICERS</w:t>
      </w:r>
      <w:r w:rsidRPr="00217D99">
        <w:rPr>
          <w:rFonts w:ascii="Calibri" w:eastAsia="Times New Roman" w:hAnsi="Calibri" w:cs="Calibri"/>
          <w:b/>
        </w:rPr>
        <w:tab/>
      </w:r>
      <w:r w:rsidRPr="00217D99">
        <w:rPr>
          <w:rFonts w:ascii="Calibri" w:eastAsia="Times New Roman" w:hAnsi="Calibri" w:cs="Calibri"/>
          <w:b/>
        </w:rPr>
        <w:tab/>
      </w:r>
      <w:r w:rsidRPr="00217D99">
        <w:rPr>
          <w:rFonts w:ascii="Calibri" w:eastAsia="Times New Roman" w:hAnsi="Calibri" w:cs="Calibri"/>
          <w:b/>
        </w:rPr>
        <w:tab/>
      </w:r>
      <w:r w:rsidRPr="00217D99">
        <w:rPr>
          <w:rFonts w:ascii="Calibri" w:eastAsia="Times New Roman" w:hAnsi="Calibri" w:cs="Calibri"/>
          <w:b/>
        </w:rPr>
        <w:tab/>
      </w:r>
      <w:r w:rsidRPr="00217D99">
        <w:rPr>
          <w:rFonts w:ascii="Calibri" w:eastAsia="Times New Roman" w:hAnsi="Calibri" w:cs="Calibri"/>
          <w:b/>
        </w:rPr>
        <w:tab/>
        <w:t xml:space="preserve">             </w:t>
      </w:r>
    </w:p>
    <w:p w14:paraId="4BD8BD13" w14:textId="77777777" w:rsidR="003F0882" w:rsidRPr="00217D99" w:rsidRDefault="003F0882" w:rsidP="003F0882">
      <w:pPr>
        <w:spacing w:after="0" w:line="240" w:lineRule="auto"/>
        <w:ind w:left="-450" w:hanging="540"/>
        <w:jc w:val="both"/>
        <w:rPr>
          <w:rFonts w:ascii="Calibri" w:eastAsia="Times New Roman" w:hAnsi="Calibri" w:cs="Calibri"/>
          <w:b/>
        </w:rPr>
      </w:pPr>
    </w:p>
    <w:p w14:paraId="4F79CA1B" w14:textId="2E7487FB" w:rsidR="004E7413" w:rsidRPr="004E7413" w:rsidRDefault="003F0882" w:rsidP="004E7413">
      <w:pPr>
        <w:spacing w:after="0" w:line="240" w:lineRule="auto"/>
        <w:ind w:left="1440" w:hanging="720"/>
        <w:jc w:val="both"/>
        <w:rPr>
          <w:rFonts w:ascii="Calibri" w:eastAsia="Times New Roman" w:hAnsi="Calibri" w:cs="Calibri"/>
        </w:rPr>
      </w:pPr>
      <w:r w:rsidRPr="00217D99">
        <w:rPr>
          <w:rFonts w:ascii="Calibri" w:eastAsia="Times New Roman" w:hAnsi="Calibri" w:cs="Calibri"/>
        </w:rPr>
        <w:t>A.</w:t>
      </w:r>
      <w:r w:rsidRPr="00217D99">
        <w:rPr>
          <w:rFonts w:ascii="Calibri" w:eastAsia="Times New Roman" w:hAnsi="Calibri" w:cs="Calibri"/>
        </w:rPr>
        <w:tab/>
        <w:t xml:space="preserve">It is the policy of the </w:t>
      </w:r>
      <w:r w:rsidR="007812A0">
        <w:rPr>
          <w:rFonts w:ascii="Calibri" w:eastAsia="Times New Roman" w:hAnsi="Calibri" w:cs="Calibri"/>
        </w:rPr>
        <w:t>BPD</w:t>
      </w:r>
      <w:r w:rsidRPr="00217D99">
        <w:rPr>
          <w:rFonts w:ascii="Calibri" w:eastAsia="Times New Roman" w:hAnsi="Calibri" w:cs="Calibri"/>
        </w:rPr>
        <w:t xml:space="preserve"> to supplement staffing needs with the appointment of part-time Police Officers as approved by the </w:t>
      </w:r>
      <w:r w:rsidR="00941D4A">
        <w:rPr>
          <w:rFonts w:ascii="Calibri" w:eastAsia="Times New Roman" w:hAnsi="Calibri" w:cs="Calibri"/>
        </w:rPr>
        <w:t>Town Manager</w:t>
      </w:r>
      <w:r w:rsidRPr="00217D99">
        <w:rPr>
          <w:rFonts w:ascii="Calibri" w:eastAsia="Times New Roman" w:hAnsi="Calibri" w:cs="Calibri"/>
        </w:rPr>
        <w:t xml:space="preserve"> upon recommendation of the Chief of </w:t>
      </w:r>
      <w:r w:rsidRPr="00217D99">
        <w:rPr>
          <w:rFonts w:ascii="Calibri" w:eastAsia="Times New Roman" w:hAnsi="Calibri" w:cs="Calibri"/>
        </w:rPr>
        <w:lastRenderedPageBreak/>
        <w:t>Police pursuant to RSA 105.</w:t>
      </w:r>
      <w:r w:rsidR="004E7413">
        <w:rPr>
          <w:rFonts w:ascii="Calibri" w:eastAsia="Times New Roman" w:hAnsi="Calibri" w:cs="Calibri"/>
        </w:rPr>
        <w:t xml:space="preserve"> </w:t>
      </w:r>
      <w:r w:rsidR="004E7413" w:rsidRPr="004E7413">
        <w:rPr>
          <w:rFonts w:ascii="Calibri" w:eastAsia="Times New Roman" w:hAnsi="Calibri" w:cs="Calibri"/>
        </w:rPr>
        <w:t xml:space="preserve">The Department has two options to accomplish this goal: (a) to recruit and hire/appoint applicants who are NHPSTC certified as full-time Police Officers and </w:t>
      </w:r>
      <w:r w:rsidR="004E7413">
        <w:rPr>
          <w:rFonts w:ascii="Calibri" w:eastAsia="Times New Roman" w:hAnsi="Calibri" w:cs="Calibri"/>
        </w:rPr>
        <w:t xml:space="preserve">are </w:t>
      </w:r>
      <w:r w:rsidR="004E7413" w:rsidRPr="004E7413">
        <w:rPr>
          <w:rFonts w:ascii="Calibri" w:eastAsia="Times New Roman" w:hAnsi="Calibri" w:cs="Calibri"/>
        </w:rPr>
        <w:t xml:space="preserve">currently employed full-time by </w:t>
      </w:r>
      <w:r w:rsidR="006E44FA">
        <w:rPr>
          <w:rFonts w:ascii="Calibri" w:eastAsia="Times New Roman" w:hAnsi="Calibri" w:cs="Calibri"/>
        </w:rPr>
        <w:t>or have recently retired from another NH police agency as a full-time Police Officer</w:t>
      </w:r>
      <w:r w:rsidR="004E7413" w:rsidRPr="004E7413">
        <w:rPr>
          <w:rFonts w:ascii="Calibri" w:eastAsia="Times New Roman" w:hAnsi="Calibri" w:cs="Calibri"/>
        </w:rPr>
        <w:t>; and (b) to recruit and hire/appoint applicants who are NHPSTC certified as Part-Time Law Enforcement Officers or are eligible to become part-time certified by the NHPSTC.</w:t>
      </w:r>
    </w:p>
    <w:p w14:paraId="5626EEE7" w14:textId="77777777" w:rsidR="003F0882" w:rsidRPr="00675668" w:rsidRDefault="003F0882" w:rsidP="003F0882">
      <w:pPr>
        <w:spacing w:after="0" w:line="240" w:lineRule="auto"/>
        <w:ind w:left="2160" w:hanging="720"/>
        <w:jc w:val="both"/>
        <w:rPr>
          <w:rFonts w:ascii="Calibri" w:eastAsia="Times New Roman" w:hAnsi="Calibri" w:cs="Calibri"/>
        </w:rPr>
      </w:pPr>
    </w:p>
    <w:p w14:paraId="2EA804FC" w14:textId="0A00BB23" w:rsidR="003F0882" w:rsidRPr="00217D99" w:rsidRDefault="003F0882" w:rsidP="003F0882">
      <w:pPr>
        <w:spacing w:after="0" w:line="240" w:lineRule="auto"/>
        <w:ind w:left="2160" w:hanging="720"/>
        <w:jc w:val="both"/>
        <w:rPr>
          <w:rFonts w:ascii="Calibri" w:eastAsia="Times New Roman" w:hAnsi="Calibri" w:cs="Calibri"/>
        </w:rPr>
      </w:pPr>
      <w:r w:rsidRPr="00217D99">
        <w:rPr>
          <w:rFonts w:ascii="Calibri" w:eastAsia="Times New Roman" w:hAnsi="Calibri" w:cs="Calibri"/>
        </w:rPr>
        <w:t>1.</w:t>
      </w:r>
      <w:r w:rsidRPr="00217D99">
        <w:rPr>
          <w:rFonts w:ascii="Calibri" w:eastAsia="Times New Roman" w:hAnsi="Calibri" w:cs="Calibri"/>
        </w:rPr>
        <w:tab/>
        <w:t xml:space="preserve">Persons selected to serve as Part-Time Officers shall meet the same hiring standards as full-time </w:t>
      </w:r>
      <w:r w:rsidR="007812A0">
        <w:rPr>
          <w:rFonts w:ascii="Calibri" w:eastAsia="Times New Roman" w:hAnsi="Calibri" w:cs="Calibri"/>
        </w:rPr>
        <w:t>BPD</w:t>
      </w:r>
      <w:r w:rsidRPr="00217D99">
        <w:rPr>
          <w:rFonts w:ascii="Calibri" w:eastAsia="Times New Roman" w:hAnsi="Calibri" w:cs="Calibri"/>
        </w:rPr>
        <w:t xml:space="preserve"> Police Officers </w:t>
      </w:r>
      <w:proofErr w:type="gramStart"/>
      <w:r w:rsidRPr="00217D99">
        <w:rPr>
          <w:rFonts w:ascii="Calibri" w:eastAsia="Times New Roman" w:hAnsi="Calibri" w:cs="Calibri"/>
        </w:rPr>
        <w:t>with regard to</w:t>
      </w:r>
      <w:proofErr w:type="gramEnd"/>
      <w:r w:rsidRPr="00217D99">
        <w:rPr>
          <w:rFonts w:ascii="Calibri" w:eastAsia="Times New Roman" w:hAnsi="Calibri" w:cs="Calibri"/>
        </w:rPr>
        <w:t xml:space="preserve"> educational level, prior experience, and physical condition as required by </w:t>
      </w:r>
      <w:r w:rsidR="005C3A01">
        <w:rPr>
          <w:rFonts w:ascii="Calibri" w:eastAsia="Times New Roman" w:hAnsi="Calibri" w:cs="Calibri"/>
          <w:b/>
        </w:rPr>
        <w:t>G.O</w:t>
      </w:r>
      <w:r w:rsidRPr="00217D99">
        <w:rPr>
          <w:rFonts w:ascii="Calibri" w:eastAsia="Times New Roman" w:hAnsi="Calibri" w:cs="Calibri"/>
          <w:b/>
        </w:rPr>
        <w:t>. #1</w:t>
      </w:r>
      <w:r>
        <w:rPr>
          <w:rFonts w:ascii="Calibri" w:eastAsia="Times New Roman" w:hAnsi="Calibri" w:cs="Calibri"/>
          <w:b/>
        </w:rPr>
        <w:t>4</w:t>
      </w:r>
      <w:r w:rsidR="005C3A01">
        <w:rPr>
          <w:rFonts w:ascii="Calibri" w:eastAsia="Times New Roman" w:hAnsi="Calibri" w:cs="Calibri"/>
          <w:b/>
        </w:rPr>
        <w:t>5</w:t>
      </w:r>
      <w:r w:rsidRPr="00217D99">
        <w:rPr>
          <w:rFonts w:ascii="Calibri" w:eastAsia="Times New Roman" w:hAnsi="Calibri" w:cs="Calibri"/>
          <w:b/>
        </w:rPr>
        <w:t xml:space="preserve"> Recruitment &amp; Selection</w:t>
      </w:r>
      <w:r w:rsidRPr="00217D99">
        <w:rPr>
          <w:rFonts w:ascii="Calibri" w:eastAsia="Times New Roman" w:hAnsi="Calibri" w:cs="Calibri"/>
        </w:rPr>
        <w:t xml:space="preserve">, and all other selection criteria established by the Department.  </w:t>
      </w:r>
    </w:p>
    <w:p w14:paraId="7ED4150E" w14:textId="77777777" w:rsidR="003F0882" w:rsidRPr="00675668" w:rsidRDefault="003F0882" w:rsidP="003F0882">
      <w:pPr>
        <w:spacing w:after="0" w:line="240" w:lineRule="auto"/>
        <w:ind w:left="2160" w:hanging="720"/>
        <w:jc w:val="both"/>
        <w:rPr>
          <w:rFonts w:ascii="Calibri" w:eastAsia="Times New Roman" w:hAnsi="Calibri" w:cs="Calibri"/>
        </w:rPr>
      </w:pPr>
    </w:p>
    <w:p w14:paraId="2938AE4D" w14:textId="53B62C46" w:rsidR="003F0882" w:rsidRPr="00217D99" w:rsidRDefault="003F0882" w:rsidP="003F0882">
      <w:pPr>
        <w:spacing w:after="0" w:line="240" w:lineRule="auto"/>
        <w:ind w:left="2160" w:hanging="720"/>
        <w:jc w:val="both"/>
        <w:rPr>
          <w:rFonts w:ascii="Calibri" w:eastAsia="Times New Roman" w:hAnsi="Calibri" w:cs="Calibri"/>
        </w:rPr>
      </w:pPr>
      <w:r w:rsidRPr="00217D99">
        <w:rPr>
          <w:rFonts w:ascii="Calibri" w:eastAsia="Times New Roman" w:hAnsi="Calibri" w:cs="Calibri"/>
        </w:rPr>
        <w:t xml:space="preserve"> 2.</w:t>
      </w:r>
      <w:r w:rsidRPr="00217D99">
        <w:rPr>
          <w:rFonts w:ascii="Calibri" w:eastAsia="Times New Roman" w:hAnsi="Calibri" w:cs="Calibri"/>
        </w:rPr>
        <w:tab/>
        <w:t xml:space="preserve">A </w:t>
      </w:r>
      <w:r w:rsidR="007812A0">
        <w:rPr>
          <w:rFonts w:ascii="Calibri" w:eastAsia="Times New Roman" w:hAnsi="Calibri" w:cs="Calibri"/>
        </w:rPr>
        <w:t>BPD</w:t>
      </w:r>
      <w:r w:rsidRPr="00217D99">
        <w:rPr>
          <w:rFonts w:ascii="Calibri" w:eastAsia="Times New Roman" w:hAnsi="Calibri" w:cs="Calibri"/>
        </w:rPr>
        <w:t xml:space="preserve"> Part-Time Officer’s primary function is to provide services to the community commensurate with his/her training and experience.</w:t>
      </w:r>
    </w:p>
    <w:p w14:paraId="7E838F51" w14:textId="77777777" w:rsidR="003F0882" w:rsidRPr="00217D99" w:rsidRDefault="003F0882" w:rsidP="003F0882">
      <w:pPr>
        <w:spacing w:after="0" w:line="240" w:lineRule="auto"/>
        <w:ind w:left="2160" w:hanging="720"/>
        <w:jc w:val="both"/>
        <w:rPr>
          <w:rFonts w:ascii="Calibri" w:eastAsia="Times New Roman" w:hAnsi="Calibri" w:cs="Calibri"/>
        </w:rPr>
      </w:pPr>
    </w:p>
    <w:p w14:paraId="181E2458" w14:textId="77777777" w:rsidR="003F0882" w:rsidRPr="00217D99" w:rsidRDefault="003F0882" w:rsidP="003F0882">
      <w:pPr>
        <w:spacing w:after="0" w:line="240" w:lineRule="auto"/>
        <w:ind w:left="1440" w:hanging="720"/>
        <w:jc w:val="both"/>
        <w:rPr>
          <w:rFonts w:ascii="Calibri" w:eastAsia="Times New Roman" w:hAnsi="Calibri" w:cs="Calibri"/>
        </w:rPr>
      </w:pPr>
      <w:r w:rsidRPr="00217D99">
        <w:rPr>
          <w:rFonts w:ascii="Calibri" w:eastAsia="Times New Roman" w:hAnsi="Calibri" w:cs="Calibri"/>
        </w:rPr>
        <w:t>B.</w:t>
      </w:r>
      <w:r w:rsidRPr="00217D99">
        <w:rPr>
          <w:rFonts w:ascii="Calibri" w:eastAsia="Times New Roman" w:hAnsi="Calibri" w:cs="Calibri"/>
        </w:rPr>
        <w:tab/>
        <w:t>Part-Time Officers may be granted sworn status prior to completing training that is equivalent to the training required for part-time or full-time certified Officers performing like functions.</w:t>
      </w:r>
    </w:p>
    <w:p w14:paraId="5764F8A4" w14:textId="77777777" w:rsidR="003F0882" w:rsidRPr="00675668" w:rsidRDefault="003F0882" w:rsidP="003F0882">
      <w:pPr>
        <w:spacing w:after="0" w:line="240" w:lineRule="auto"/>
        <w:ind w:left="1440" w:hanging="720"/>
        <w:jc w:val="both"/>
        <w:rPr>
          <w:rFonts w:ascii="Calibri" w:eastAsia="Times New Roman" w:hAnsi="Calibri" w:cs="Calibri"/>
        </w:rPr>
      </w:pPr>
    </w:p>
    <w:p w14:paraId="57A3A004" w14:textId="67333064" w:rsidR="003F0882" w:rsidRPr="005436FD" w:rsidRDefault="003F0882" w:rsidP="003F0882">
      <w:pPr>
        <w:pStyle w:val="ListParagraph"/>
        <w:numPr>
          <w:ilvl w:val="0"/>
          <w:numId w:val="42"/>
        </w:numPr>
        <w:spacing w:after="0" w:line="240" w:lineRule="auto"/>
        <w:jc w:val="both"/>
        <w:rPr>
          <w:rFonts w:ascii="Calibri" w:eastAsia="Times New Roman" w:hAnsi="Calibri" w:cs="Calibri"/>
        </w:rPr>
      </w:pPr>
      <w:r w:rsidRPr="005436FD">
        <w:rPr>
          <w:rFonts w:ascii="Calibri" w:eastAsia="Times New Roman" w:hAnsi="Calibri" w:cs="Calibri"/>
        </w:rPr>
        <w:t xml:space="preserve">Part-Time Officers who have not successfully completed training pursuant to New Hampshire Police Standards and Training Council (NHPSTC) rules as contained in the NHPSTC “Administrative Rules, Training Rules, and Technical Assistance Manual,” and the authorized training program of the </w:t>
      </w:r>
      <w:r w:rsidR="007812A0">
        <w:rPr>
          <w:rFonts w:ascii="Calibri" w:eastAsia="Times New Roman" w:hAnsi="Calibri" w:cs="Calibri"/>
        </w:rPr>
        <w:t>BPD</w:t>
      </w:r>
      <w:r w:rsidRPr="005436FD">
        <w:rPr>
          <w:rFonts w:ascii="Calibri" w:eastAsia="Times New Roman" w:hAnsi="Calibri" w:cs="Calibri"/>
        </w:rPr>
        <w:t xml:space="preserve">, may carry a weapon, enforce the law, or make arrests. </w:t>
      </w:r>
    </w:p>
    <w:p w14:paraId="3B3E9DA2" w14:textId="77777777" w:rsidR="003F0882" w:rsidRPr="00675668" w:rsidRDefault="003F0882" w:rsidP="003F0882">
      <w:pPr>
        <w:pStyle w:val="ListParagraph"/>
        <w:spacing w:after="0" w:line="240" w:lineRule="auto"/>
        <w:ind w:left="2160"/>
        <w:jc w:val="both"/>
        <w:rPr>
          <w:rFonts w:ascii="Calibri" w:eastAsia="Times New Roman" w:hAnsi="Calibri" w:cs="Calibri"/>
        </w:rPr>
      </w:pPr>
    </w:p>
    <w:p w14:paraId="6C322412" w14:textId="2F30B4F5" w:rsidR="003F0882" w:rsidRPr="00217D99" w:rsidRDefault="003F0882" w:rsidP="003F0882">
      <w:pPr>
        <w:spacing w:after="0" w:line="240" w:lineRule="auto"/>
        <w:ind w:left="2160" w:hanging="720"/>
        <w:jc w:val="both"/>
        <w:rPr>
          <w:rFonts w:ascii="Calibri" w:eastAsia="Times New Roman" w:hAnsi="Calibri" w:cs="Calibri"/>
        </w:rPr>
      </w:pPr>
      <w:r w:rsidRPr="00217D99">
        <w:rPr>
          <w:rFonts w:ascii="Calibri" w:eastAsia="Times New Roman" w:hAnsi="Calibri" w:cs="Calibri"/>
        </w:rPr>
        <w:t>2.</w:t>
      </w:r>
      <w:r w:rsidRPr="00217D99">
        <w:rPr>
          <w:rFonts w:ascii="Calibri" w:eastAsia="Times New Roman" w:hAnsi="Calibri" w:cs="Calibri"/>
        </w:rPr>
        <w:tab/>
        <w:t xml:space="preserve">However, Part-Time Officers may only perform the above functions while participating in the Department’s </w:t>
      </w:r>
      <w:r w:rsidRPr="00217D99">
        <w:rPr>
          <w:rFonts w:ascii="Calibri" w:eastAsia="Times New Roman" w:hAnsi="Calibri" w:cs="Calibri"/>
          <w:b/>
          <w:bCs/>
        </w:rPr>
        <w:t>Field Training &amp; Evaluation Program</w:t>
      </w:r>
      <w:r w:rsidRPr="00217D99">
        <w:rPr>
          <w:rFonts w:ascii="Calibri" w:eastAsia="Times New Roman" w:hAnsi="Calibri" w:cs="Calibri"/>
        </w:rPr>
        <w:t xml:space="preserve"> (see </w:t>
      </w:r>
      <w:r w:rsidR="00E204C6">
        <w:rPr>
          <w:rFonts w:ascii="Calibri" w:eastAsia="Times New Roman" w:hAnsi="Calibri" w:cs="Calibri"/>
          <w:b/>
          <w:bCs/>
        </w:rPr>
        <w:t>G.O</w:t>
      </w:r>
      <w:r w:rsidRPr="00217D99">
        <w:rPr>
          <w:rFonts w:ascii="Calibri" w:eastAsia="Times New Roman" w:hAnsi="Calibri" w:cs="Calibri"/>
          <w:b/>
          <w:bCs/>
        </w:rPr>
        <w:t>. #1</w:t>
      </w:r>
      <w:r w:rsidR="00CC771E">
        <w:rPr>
          <w:rFonts w:ascii="Calibri" w:eastAsia="Times New Roman" w:hAnsi="Calibri" w:cs="Calibri"/>
          <w:b/>
          <w:bCs/>
        </w:rPr>
        <w:t>28</w:t>
      </w:r>
      <w:r w:rsidRPr="00217D99">
        <w:rPr>
          <w:rFonts w:ascii="Calibri" w:eastAsia="Times New Roman" w:hAnsi="Calibri" w:cs="Calibri"/>
        </w:rPr>
        <w:t>), and when under the supervision of a full-time Officer.</w:t>
      </w:r>
    </w:p>
    <w:p w14:paraId="5A9EA6AC" w14:textId="77777777" w:rsidR="003F0882" w:rsidRPr="00217D99" w:rsidRDefault="003F0882" w:rsidP="003F0882">
      <w:pPr>
        <w:spacing w:after="0" w:line="240" w:lineRule="auto"/>
        <w:ind w:left="2160" w:hanging="720"/>
        <w:jc w:val="both"/>
        <w:rPr>
          <w:rFonts w:ascii="Calibri" w:eastAsia="Times New Roman" w:hAnsi="Calibri" w:cs="Calibri"/>
          <w:kern w:val="28"/>
        </w:rPr>
      </w:pPr>
      <w:r w:rsidRPr="00217D99">
        <w:rPr>
          <w:rFonts w:ascii="Calibri" w:eastAsia="Times New Roman" w:hAnsi="Calibri" w:cs="Calibri"/>
        </w:rPr>
        <w:t xml:space="preserve"> </w:t>
      </w:r>
    </w:p>
    <w:p w14:paraId="136CF020" w14:textId="77777777" w:rsidR="003F0882" w:rsidRPr="00217D99" w:rsidRDefault="003F0882" w:rsidP="003F0882">
      <w:pPr>
        <w:keepNext/>
        <w:overflowPunct w:val="0"/>
        <w:autoSpaceDE w:val="0"/>
        <w:autoSpaceDN w:val="0"/>
        <w:adjustRightInd w:val="0"/>
        <w:spacing w:after="0" w:line="240" w:lineRule="auto"/>
        <w:ind w:firstLine="720"/>
        <w:jc w:val="both"/>
        <w:textAlignment w:val="baseline"/>
        <w:outlineLvl w:val="0"/>
        <w:rPr>
          <w:rFonts w:ascii="Calibri" w:eastAsia="Times New Roman" w:hAnsi="Calibri" w:cs="Calibri"/>
          <w:kern w:val="28"/>
        </w:rPr>
      </w:pPr>
      <w:r w:rsidRPr="00217D99">
        <w:rPr>
          <w:rFonts w:ascii="Calibri" w:eastAsia="Times New Roman" w:hAnsi="Calibri" w:cs="Calibri"/>
          <w:kern w:val="28"/>
        </w:rPr>
        <w:t>C.</w:t>
      </w:r>
      <w:r w:rsidRPr="00217D99">
        <w:rPr>
          <w:rFonts w:ascii="Calibri" w:eastAsia="Times New Roman" w:hAnsi="Calibri" w:cs="Calibri"/>
          <w:kern w:val="28"/>
        </w:rPr>
        <w:tab/>
      </w:r>
      <w:r w:rsidRPr="00217D99">
        <w:rPr>
          <w:rFonts w:ascii="Calibri" w:eastAsia="Times New Roman" w:hAnsi="Calibri" w:cs="Calibri"/>
          <w:kern w:val="28"/>
          <w:u w:val="single"/>
        </w:rPr>
        <w:t>Authority</w:t>
      </w:r>
      <w:r w:rsidRPr="00217D99">
        <w:rPr>
          <w:rFonts w:ascii="Calibri" w:eastAsia="Times New Roman" w:hAnsi="Calibri" w:cs="Calibri"/>
          <w:kern w:val="28"/>
        </w:rPr>
        <w:tab/>
      </w:r>
      <w:r w:rsidRPr="00217D99">
        <w:rPr>
          <w:rFonts w:ascii="Calibri" w:eastAsia="Times New Roman" w:hAnsi="Calibri" w:cs="Calibri"/>
          <w:kern w:val="28"/>
        </w:rPr>
        <w:tab/>
      </w:r>
      <w:r w:rsidRPr="00217D99">
        <w:rPr>
          <w:rFonts w:ascii="Calibri" w:eastAsia="Times New Roman" w:hAnsi="Calibri" w:cs="Calibri"/>
          <w:kern w:val="28"/>
        </w:rPr>
        <w:tab/>
      </w:r>
      <w:r w:rsidRPr="00217D99">
        <w:rPr>
          <w:rFonts w:ascii="Calibri" w:eastAsia="Times New Roman" w:hAnsi="Calibri" w:cs="Calibri"/>
          <w:kern w:val="28"/>
        </w:rPr>
        <w:tab/>
      </w:r>
      <w:r w:rsidRPr="00217D99">
        <w:rPr>
          <w:rFonts w:ascii="Calibri" w:eastAsia="Times New Roman" w:hAnsi="Calibri" w:cs="Calibri"/>
          <w:kern w:val="28"/>
        </w:rPr>
        <w:tab/>
      </w:r>
      <w:r w:rsidRPr="00217D99">
        <w:rPr>
          <w:rFonts w:ascii="Calibri" w:eastAsia="Times New Roman" w:hAnsi="Calibri" w:cs="Calibri"/>
          <w:kern w:val="28"/>
        </w:rPr>
        <w:tab/>
      </w:r>
      <w:r w:rsidRPr="00217D99">
        <w:rPr>
          <w:rFonts w:ascii="Calibri" w:eastAsia="Times New Roman" w:hAnsi="Calibri" w:cs="Calibri"/>
          <w:kern w:val="28"/>
        </w:rPr>
        <w:tab/>
      </w:r>
      <w:r w:rsidRPr="00217D99">
        <w:rPr>
          <w:rFonts w:ascii="Calibri" w:eastAsia="Times New Roman" w:hAnsi="Calibri" w:cs="Calibri"/>
          <w:kern w:val="28"/>
        </w:rPr>
        <w:tab/>
      </w:r>
      <w:r w:rsidRPr="00217D99">
        <w:rPr>
          <w:rFonts w:ascii="Calibri" w:eastAsia="Times New Roman" w:hAnsi="Calibri" w:cs="Calibri"/>
          <w:kern w:val="28"/>
        </w:rPr>
        <w:tab/>
      </w:r>
    </w:p>
    <w:p w14:paraId="5544B4B8" w14:textId="77777777" w:rsidR="003F0882" w:rsidRPr="00217D99" w:rsidRDefault="003F0882" w:rsidP="003F0882">
      <w:pPr>
        <w:keepNext/>
        <w:overflowPunct w:val="0"/>
        <w:autoSpaceDE w:val="0"/>
        <w:autoSpaceDN w:val="0"/>
        <w:adjustRightInd w:val="0"/>
        <w:spacing w:after="0" w:line="240" w:lineRule="auto"/>
        <w:ind w:left="2160" w:hanging="720"/>
        <w:jc w:val="both"/>
        <w:textAlignment w:val="baseline"/>
        <w:outlineLvl w:val="0"/>
        <w:rPr>
          <w:rFonts w:ascii="Calibri" w:eastAsia="Times New Roman" w:hAnsi="Calibri" w:cs="Calibri"/>
          <w:kern w:val="28"/>
        </w:rPr>
      </w:pPr>
    </w:p>
    <w:p w14:paraId="47D5E06B" w14:textId="38BFA3D8" w:rsidR="003F0882" w:rsidRDefault="003F0882" w:rsidP="003F0882">
      <w:pPr>
        <w:keepNext/>
        <w:overflowPunct w:val="0"/>
        <w:autoSpaceDE w:val="0"/>
        <w:autoSpaceDN w:val="0"/>
        <w:adjustRightInd w:val="0"/>
        <w:spacing w:after="0" w:line="240" w:lineRule="auto"/>
        <w:ind w:left="2160" w:hanging="720"/>
        <w:jc w:val="both"/>
        <w:textAlignment w:val="baseline"/>
        <w:outlineLvl w:val="0"/>
        <w:rPr>
          <w:rFonts w:ascii="Calibri" w:eastAsia="Times New Roman" w:hAnsi="Calibri" w:cs="Calibri"/>
          <w:b/>
          <w:kern w:val="28"/>
        </w:rPr>
      </w:pPr>
      <w:r w:rsidRPr="00217D99">
        <w:rPr>
          <w:rFonts w:ascii="Calibri" w:eastAsia="Times New Roman" w:hAnsi="Calibri" w:cs="Calibri"/>
          <w:kern w:val="28"/>
        </w:rPr>
        <w:t>1.</w:t>
      </w:r>
      <w:r w:rsidRPr="00217D99">
        <w:rPr>
          <w:rFonts w:ascii="Calibri" w:eastAsia="Times New Roman" w:hAnsi="Calibri" w:cs="Calibri"/>
          <w:kern w:val="28"/>
        </w:rPr>
        <w:tab/>
        <w:t xml:space="preserve">Part-Time Officers who do not have training equivalent to a part-time or full-time </w:t>
      </w:r>
      <w:smartTag w:uri="urn:schemas-microsoft-com:office:smarttags" w:element="PersonName">
        <w:r w:rsidRPr="00217D99">
          <w:rPr>
            <w:rFonts w:ascii="Calibri" w:eastAsia="Times New Roman" w:hAnsi="Calibri" w:cs="Calibri"/>
            <w:kern w:val="28"/>
          </w:rPr>
          <w:t>Police</w:t>
        </w:r>
      </w:smartTag>
      <w:r w:rsidRPr="00217D99">
        <w:rPr>
          <w:rFonts w:ascii="Calibri" w:eastAsia="Times New Roman" w:hAnsi="Calibri" w:cs="Calibri"/>
          <w:kern w:val="28"/>
        </w:rPr>
        <w:t xml:space="preserve"> Officer will be under the direct supervision of a full-time </w:t>
      </w:r>
      <w:r w:rsidR="007812A0">
        <w:rPr>
          <w:rFonts w:ascii="Calibri" w:eastAsia="Times New Roman" w:hAnsi="Calibri" w:cs="Calibri"/>
          <w:kern w:val="28"/>
        </w:rPr>
        <w:t>BPD</w:t>
      </w:r>
      <w:r w:rsidRPr="00217D99">
        <w:rPr>
          <w:rFonts w:ascii="Calibri" w:eastAsia="Times New Roman" w:hAnsi="Calibri" w:cs="Calibri"/>
          <w:kern w:val="28"/>
        </w:rPr>
        <w:t xml:space="preserve"> Officer.  Their authority and powers of arrest will be as directed by their full-time Supervisor and commensurate with their training.</w:t>
      </w:r>
      <w:r w:rsidRPr="00217D99">
        <w:rPr>
          <w:rFonts w:ascii="Calibri" w:eastAsia="Times New Roman" w:hAnsi="Calibri" w:cs="Calibri"/>
          <w:b/>
          <w:kern w:val="28"/>
        </w:rPr>
        <w:tab/>
      </w:r>
    </w:p>
    <w:p w14:paraId="730F4016" w14:textId="77777777" w:rsidR="003F0882" w:rsidRPr="00217D99" w:rsidRDefault="003F0882" w:rsidP="003F0882">
      <w:pPr>
        <w:keepNext/>
        <w:overflowPunct w:val="0"/>
        <w:autoSpaceDE w:val="0"/>
        <w:autoSpaceDN w:val="0"/>
        <w:adjustRightInd w:val="0"/>
        <w:spacing w:after="0" w:line="240" w:lineRule="auto"/>
        <w:ind w:left="2160" w:hanging="720"/>
        <w:jc w:val="both"/>
        <w:textAlignment w:val="baseline"/>
        <w:outlineLvl w:val="0"/>
        <w:rPr>
          <w:rFonts w:ascii="Calibri" w:eastAsia="Times New Roman" w:hAnsi="Calibri" w:cs="Calibri"/>
          <w:kern w:val="28"/>
        </w:rPr>
      </w:pPr>
      <w:r w:rsidRPr="00217D99">
        <w:rPr>
          <w:rFonts w:ascii="Calibri" w:eastAsia="Times New Roman" w:hAnsi="Calibri" w:cs="Calibri"/>
          <w:b/>
          <w:kern w:val="28"/>
        </w:rPr>
        <w:tab/>
      </w:r>
      <w:r w:rsidRPr="00217D99">
        <w:rPr>
          <w:rFonts w:ascii="Calibri" w:eastAsia="Times New Roman" w:hAnsi="Calibri" w:cs="Calibri"/>
          <w:b/>
          <w:kern w:val="28"/>
        </w:rPr>
        <w:tab/>
      </w:r>
    </w:p>
    <w:p w14:paraId="2B1A7651" w14:textId="5695C787" w:rsidR="003F0882" w:rsidRPr="00217D99" w:rsidRDefault="003F0882" w:rsidP="003F0882">
      <w:pPr>
        <w:spacing w:after="0" w:line="240" w:lineRule="auto"/>
        <w:ind w:left="2160" w:hanging="720"/>
        <w:jc w:val="both"/>
        <w:rPr>
          <w:rFonts w:ascii="Calibri" w:eastAsia="Times New Roman" w:hAnsi="Calibri" w:cs="Calibri"/>
        </w:rPr>
      </w:pPr>
      <w:r w:rsidRPr="00217D99">
        <w:rPr>
          <w:rFonts w:ascii="Calibri" w:eastAsia="Times New Roman" w:hAnsi="Calibri" w:cs="Calibri"/>
        </w:rPr>
        <w:t>2.</w:t>
      </w:r>
      <w:r w:rsidRPr="00217D99">
        <w:rPr>
          <w:rFonts w:ascii="Calibri" w:eastAsia="Times New Roman" w:hAnsi="Calibri" w:cs="Calibri"/>
        </w:rPr>
        <w:tab/>
        <w:t xml:space="preserve">Part-Time Officers having training equal to that of a part-time or full-time Police Officer will possess the same powers and authority as that of a full-time </w:t>
      </w:r>
      <w:r w:rsidR="007812A0">
        <w:rPr>
          <w:rFonts w:ascii="Calibri" w:eastAsia="Times New Roman" w:hAnsi="Calibri" w:cs="Calibri"/>
        </w:rPr>
        <w:t>BPD</w:t>
      </w:r>
      <w:r w:rsidRPr="00217D99">
        <w:rPr>
          <w:rFonts w:ascii="Calibri" w:eastAsia="Times New Roman" w:hAnsi="Calibri" w:cs="Calibri"/>
        </w:rPr>
        <w:t xml:space="preserve"> Police Officer.</w:t>
      </w:r>
    </w:p>
    <w:p w14:paraId="3139D1AD" w14:textId="77777777" w:rsidR="003F0882" w:rsidRPr="00675668" w:rsidRDefault="003F0882" w:rsidP="003F0882">
      <w:pPr>
        <w:spacing w:after="0" w:line="240" w:lineRule="auto"/>
        <w:ind w:left="2160" w:hanging="720"/>
        <w:jc w:val="both"/>
        <w:rPr>
          <w:rFonts w:ascii="Calibri" w:eastAsia="Times New Roman" w:hAnsi="Calibri" w:cs="Calibri"/>
        </w:rPr>
      </w:pPr>
      <w:r w:rsidRPr="00217D99">
        <w:rPr>
          <w:rFonts w:ascii="Calibri" w:eastAsia="Times New Roman" w:hAnsi="Calibri" w:cs="Calibri"/>
        </w:rPr>
        <w:t xml:space="preserve">  </w:t>
      </w:r>
    </w:p>
    <w:p w14:paraId="122DA1EF" w14:textId="77777777" w:rsidR="003F0882" w:rsidRPr="00217D99" w:rsidRDefault="003F0882" w:rsidP="003F0882">
      <w:pPr>
        <w:keepNext/>
        <w:overflowPunct w:val="0"/>
        <w:autoSpaceDE w:val="0"/>
        <w:autoSpaceDN w:val="0"/>
        <w:adjustRightInd w:val="0"/>
        <w:spacing w:after="0" w:line="240" w:lineRule="auto"/>
        <w:ind w:left="2160" w:hanging="720"/>
        <w:jc w:val="both"/>
        <w:textAlignment w:val="baseline"/>
        <w:outlineLvl w:val="0"/>
        <w:rPr>
          <w:rFonts w:ascii="Calibri" w:eastAsia="Times New Roman" w:hAnsi="Calibri" w:cs="Calibri"/>
          <w:kern w:val="28"/>
        </w:rPr>
      </w:pPr>
      <w:r w:rsidRPr="00217D99">
        <w:rPr>
          <w:rFonts w:ascii="Calibri" w:eastAsia="Times New Roman" w:hAnsi="Calibri" w:cs="Calibri"/>
          <w:kern w:val="28"/>
        </w:rPr>
        <w:t>3.</w:t>
      </w:r>
      <w:r w:rsidRPr="00217D99">
        <w:rPr>
          <w:rFonts w:ascii="Calibri" w:eastAsia="Times New Roman" w:hAnsi="Calibri" w:cs="Calibri"/>
          <w:kern w:val="28"/>
        </w:rPr>
        <w:tab/>
        <w:t>A Part-Time Officer’s law enforcement powers should only be used during specific tours of duty or when witnessing a crime of violence.</w:t>
      </w:r>
      <w:r w:rsidRPr="00217D99">
        <w:rPr>
          <w:rFonts w:ascii="Calibri" w:eastAsia="Times New Roman" w:hAnsi="Calibri" w:cs="Calibri"/>
          <w:b/>
          <w:kern w:val="28"/>
        </w:rPr>
        <w:tab/>
        <w:t xml:space="preserve">            </w:t>
      </w:r>
    </w:p>
    <w:p w14:paraId="7BA9F742" w14:textId="77777777" w:rsidR="003F0882" w:rsidRPr="00675668" w:rsidRDefault="003F0882" w:rsidP="003F0882">
      <w:pPr>
        <w:spacing w:after="0" w:line="240" w:lineRule="auto"/>
        <w:ind w:left="2160" w:hanging="720"/>
        <w:jc w:val="both"/>
        <w:rPr>
          <w:rFonts w:ascii="Calibri" w:eastAsia="Times New Roman" w:hAnsi="Calibri" w:cs="Calibri"/>
        </w:rPr>
      </w:pPr>
    </w:p>
    <w:p w14:paraId="427F89F9" w14:textId="7D6597A2" w:rsidR="003F0882" w:rsidRPr="00217D99" w:rsidRDefault="003F0882" w:rsidP="003F0882">
      <w:pPr>
        <w:spacing w:after="0" w:line="240" w:lineRule="auto"/>
        <w:ind w:left="2160" w:hanging="720"/>
        <w:jc w:val="both"/>
        <w:rPr>
          <w:rFonts w:ascii="Calibri" w:eastAsia="Times New Roman" w:hAnsi="Calibri" w:cs="Calibri"/>
        </w:rPr>
      </w:pPr>
      <w:r w:rsidRPr="00217D99">
        <w:rPr>
          <w:rFonts w:ascii="Calibri" w:eastAsia="Times New Roman" w:hAnsi="Calibri" w:cs="Calibri"/>
        </w:rPr>
        <w:t>4.</w:t>
      </w:r>
      <w:r w:rsidRPr="00217D99">
        <w:rPr>
          <w:rFonts w:ascii="Calibri" w:eastAsia="Times New Roman" w:hAnsi="Calibri" w:cs="Calibri"/>
        </w:rPr>
        <w:tab/>
        <w:t xml:space="preserve">All </w:t>
      </w:r>
      <w:r w:rsidR="007812A0">
        <w:rPr>
          <w:rFonts w:ascii="Calibri" w:eastAsia="Times New Roman" w:hAnsi="Calibri" w:cs="Calibri"/>
        </w:rPr>
        <w:t>BPD</w:t>
      </w:r>
      <w:r w:rsidRPr="00217D99">
        <w:rPr>
          <w:rFonts w:ascii="Calibri" w:eastAsia="Times New Roman" w:hAnsi="Calibri" w:cs="Calibri"/>
        </w:rPr>
        <w:t xml:space="preserve"> </w:t>
      </w:r>
      <w:r w:rsidR="003D7127">
        <w:rPr>
          <w:rFonts w:ascii="Calibri" w:eastAsia="Times New Roman" w:hAnsi="Calibri" w:cs="Calibri"/>
        </w:rPr>
        <w:t>general orders</w:t>
      </w:r>
      <w:r w:rsidRPr="00217D99">
        <w:rPr>
          <w:rFonts w:ascii="Calibri" w:eastAsia="Times New Roman" w:hAnsi="Calibri" w:cs="Calibri"/>
        </w:rPr>
        <w:t>, policies</w:t>
      </w:r>
      <w:r w:rsidR="003D7127">
        <w:rPr>
          <w:rFonts w:ascii="Calibri" w:eastAsia="Times New Roman" w:hAnsi="Calibri" w:cs="Calibri"/>
        </w:rPr>
        <w:t xml:space="preserve"> and</w:t>
      </w:r>
      <w:r w:rsidRPr="00217D99">
        <w:rPr>
          <w:rFonts w:ascii="Calibri" w:eastAsia="Times New Roman" w:hAnsi="Calibri" w:cs="Calibri"/>
        </w:rPr>
        <w:t xml:space="preserve"> procedures that are applicable to full-time Officers shall also apply to Part-Time Officers.</w:t>
      </w:r>
    </w:p>
    <w:p w14:paraId="31DCFDFC" w14:textId="77777777" w:rsidR="003F0882" w:rsidRPr="00675668" w:rsidRDefault="003F0882" w:rsidP="003F0882">
      <w:pPr>
        <w:spacing w:after="0" w:line="240" w:lineRule="auto"/>
        <w:ind w:left="2160" w:hanging="720"/>
        <w:jc w:val="both"/>
        <w:rPr>
          <w:rFonts w:ascii="Calibri" w:eastAsia="Times New Roman" w:hAnsi="Calibri" w:cs="Calibri"/>
        </w:rPr>
      </w:pPr>
    </w:p>
    <w:p w14:paraId="06086EF0" w14:textId="14C7686C" w:rsidR="003F0882" w:rsidRPr="00217D99" w:rsidRDefault="003F0882" w:rsidP="003F0882">
      <w:pPr>
        <w:keepNext/>
        <w:overflowPunct w:val="0"/>
        <w:autoSpaceDE w:val="0"/>
        <w:autoSpaceDN w:val="0"/>
        <w:adjustRightInd w:val="0"/>
        <w:spacing w:after="0" w:line="240" w:lineRule="auto"/>
        <w:ind w:left="2160" w:hanging="720"/>
        <w:jc w:val="both"/>
        <w:textAlignment w:val="baseline"/>
        <w:outlineLvl w:val="0"/>
        <w:rPr>
          <w:rFonts w:ascii="Calibri" w:eastAsia="Times New Roman" w:hAnsi="Calibri" w:cs="Calibri"/>
          <w:kern w:val="28"/>
        </w:rPr>
      </w:pPr>
      <w:r w:rsidRPr="00217D99">
        <w:rPr>
          <w:rFonts w:ascii="Calibri" w:eastAsia="Times New Roman" w:hAnsi="Calibri" w:cs="Calibri"/>
          <w:kern w:val="28"/>
        </w:rPr>
        <w:t>5.</w:t>
      </w:r>
      <w:r w:rsidRPr="00217D99">
        <w:rPr>
          <w:rFonts w:ascii="Calibri" w:eastAsia="Times New Roman" w:hAnsi="Calibri" w:cs="Calibri"/>
          <w:kern w:val="28"/>
        </w:rPr>
        <w:tab/>
        <w:t xml:space="preserve">Part-Time Officers are assigned to the </w:t>
      </w:r>
      <w:r w:rsidR="00975E27" w:rsidRPr="00975E27">
        <w:rPr>
          <w:rFonts w:ascii="Calibri" w:eastAsia="Times New Roman" w:hAnsi="Calibri" w:cs="Calibri"/>
        </w:rPr>
        <w:t>Patrol Division</w:t>
      </w:r>
      <w:r w:rsidRPr="00975E27">
        <w:rPr>
          <w:rFonts w:ascii="Calibri" w:eastAsia="Times New Roman" w:hAnsi="Calibri" w:cs="Calibri"/>
          <w:kern w:val="28"/>
        </w:rPr>
        <w:t>.</w:t>
      </w:r>
      <w:r w:rsidRPr="00217D99">
        <w:rPr>
          <w:rFonts w:ascii="Calibri" w:eastAsia="Times New Roman" w:hAnsi="Calibri" w:cs="Calibri"/>
          <w:kern w:val="28"/>
        </w:rPr>
        <w:t xml:space="preserve">                   </w:t>
      </w:r>
    </w:p>
    <w:p w14:paraId="0C949E1F" w14:textId="77777777" w:rsidR="003F0882" w:rsidRPr="00675668" w:rsidRDefault="003F0882" w:rsidP="003F0882">
      <w:pPr>
        <w:spacing w:after="0" w:line="240" w:lineRule="auto"/>
        <w:jc w:val="both"/>
        <w:rPr>
          <w:rFonts w:ascii="Calibri" w:eastAsia="Times New Roman" w:hAnsi="Calibri" w:cs="Calibri"/>
        </w:rPr>
      </w:pPr>
    </w:p>
    <w:p w14:paraId="3C82AFD4" w14:textId="77777777" w:rsidR="003F0882" w:rsidRPr="00217D99" w:rsidRDefault="003F0882" w:rsidP="003F0882">
      <w:pPr>
        <w:autoSpaceDE w:val="0"/>
        <w:autoSpaceDN w:val="0"/>
        <w:adjustRightInd w:val="0"/>
        <w:spacing w:after="0" w:line="240" w:lineRule="auto"/>
        <w:ind w:left="2160" w:hanging="720"/>
        <w:jc w:val="both"/>
        <w:rPr>
          <w:rFonts w:ascii="Calibri" w:eastAsia="Times New Roman" w:hAnsi="Calibri" w:cs="Calibri"/>
        </w:rPr>
      </w:pPr>
      <w:r w:rsidRPr="00217D99">
        <w:rPr>
          <w:rFonts w:ascii="Calibri" w:eastAsia="Times New Roman" w:hAnsi="Calibri" w:cs="Calibri"/>
        </w:rPr>
        <w:lastRenderedPageBreak/>
        <w:t>6.</w:t>
      </w:r>
      <w:r w:rsidRPr="00217D99">
        <w:rPr>
          <w:rFonts w:ascii="Calibri" w:eastAsia="Times New Roman" w:hAnsi="Calibri" w:cs="Calibri"/>
        </w:rPr>
        <w:tab/>
        <w:t xml:space="preserve">Part-Time Officers should not take any law enforcement action when off duty other than what is expected of normal citizens, </w:t>
      </w:r>
      <w:r w:rsidRPr="00217D99">
        <w:rPr>
          <w:rFonts w:ascii="Calibri" w:eastAsia="Times New Roman" w:hAnsi="Calibri" w:cs="Calibri"/>
          <w:i/>
          <w:iCs/>
        </w:rPr>
        <w:t>except</w:t>
      </w:r>
      <w:r w:rsidRPr="00217D99">
        <w:rPr>
          <w:rFonts w:ascii="Calibri" w:eastAsia="Times New Roman" w:hAnsi="Calibri" w:cs="Calibri"/>
        </w:rPr>
        <w:t xml:space="preserve"> in the case of crimes involving violence or substantial threat to public or Officer Safety.</w:t>
      </w:r>
      <w:r w:rsidRPr="00217D99">
        <w:rPr>
          <w:rFonts w:ascii="Calibri" w:eastAsia="Times New Roman" w:hAnsi="Calibri" w:cs="Calibri"/>
        </w:rPr>
        <w:tab/>
      </w:r>
    </w:p>
    <w:p w14:paraId="7CA02411" w14:textId="77777777" w:rsidR="003F0882" w:rsidRPr="00675668" w:rsidRDefault="003F0882" w:rsidP="003F0882">
      <w:pPr>
        <w:autoSpaceDE w:val="0"/>
        <w:autoSpaceDN w:val="0"/>
        <w:adjustRightInd w:val="0"/>
        <w:spacing w:after="0" w:line="240" w:lineRule="auto"/>
        <w:ind w:left="2160" w:hanging="720"/>
        <w:jc w:val="both"/>
        <w:rPr>
          <w:rFonts w:ascii="Calibri" w:eastAsia="Times New Roman" w:hAnsi="Calibri" w:cs="Calibri"/>
        </w:rPr>
      </w:pPr>
      <w:r w:rsidRPr="00217D99">
        <w:rPr>
          <w:rFonts w:ascii="Calibri" w:eastAsia="Times New Roman" w:hAnsi="Calibri" w:cs="Calibri"/>
        </w:rPr>
        <w:tab/>
      </w:r>
      <w:r w:rsidRPr="00675668">
        <w:rPr>
          <w:rFonts w:ascii="Calibri" w:eastAsia="Times New Roman" w:hAnsi="Calibri" w:cs="Calibri"/>
        </w:rPr>
        <w:tab/>
      </w:r>
    </w:p>
    <w:p w14:paraId="26948807" w14:textId="77777777" w:rsidR="003F0882" w:rsidRPr="00217D99" w:rsidRDefault="003F0882" w:rsidP="003F0882">
      <w:pPr>
        <w:autoSpaceDE w:val="0"/>
        <w:autoSpaceDN w:val="0"/>
        <w:adjustRightInd w:val="0"/>
        <w:spacing w:after="0" w:line="240" w:lineRule="auto"/>
        <w:ind w:left="2160" w:hanging="720"/>
        <w:jc w:val="both"/>
        <w:rPr>
          <w:rFonts w:ascii="Calibri" w:eastAsia="Times New Roman" w:hAnsi="Calibri" w:cs="Calibri"/>
        </w:rPr>
      </w:pPr>
      <w:r w:rsidRPr="00217D99">
        <w:rPr>
          <w:rFonts w:ascii="Calibri" w:eastAsia="Times New Roman" w:hAnsi="Calibri" w:cs="Calibri"/>
        </w:rPr>
        <w:t>7.</w:t>
      </w:r>
      <w:r w:rsidRPr="00217D99">
        <w:rPr>
          <w:rFonts w:ascii="Calibri" w:eastAsia="Times New Roman" w:hAnsi="Calibri" w:cs="Calibri"/>
        </w:rPr>
        <w:tab/>
        <w:t>Per NHPSTC rule Pol 302.12 (a), a Part-Time Officer is restricted to working a cumulative total of no more than 1300 hours in a given calendar year, unless s/he has successfully completed the full-time police academy.</w:t>
      </w:r>
      <w:r>
        <w:rPr>
          <w:rFonts w:ascii="Calibri" w:eastAsia="Times New Roman" w:hAnsi="Calibri" w:cs="Calibri"/>
        </w:rPr>
        <w:t xml:space="preserve"> </w:t>
      </w:r>
      <w:r w:rsidRPr="00217D99">
        <w:rPr>
          <w:rFonts w:ascii="Calibri" w:eastAsia="Times New Roman" w:hAnsi="Calibri" w:cs="Calibri"/>
        </w:rPr>
        <w:t>The following on-duty or duty related activities shall not count toward the annual total:</w:t>
      </w:r>
    </w:p>
    <w:p w14:paraId="2B334518" w14:textId="77777777" w:rsidR="003F0882" w:rsidRPr="00217D99" w:rsidRDefault="003F0882" w:rsidP="003F0882">
      <w:pPr>
        <w:autoSpaceDE w:val="0"/>
        <w:autoSpaceDN w:val="0"/>
        <w:adjustRightInd w:val="0"/>
        <w:spacing w:after="0" w:line="240" w:lineRule="auto"/>
        <w:ind w:left="2160" w:hanging="720"/>
        <w:jc w:val="both"/>
        <w:rPr>
          <w:rFonts w:ascii="Calibri" w:eastAsia="Times New Roman" w:hAnsi="Calibri" w:cs="Calibri"/>
        </w:rPr>
      </w:pPr>
    </w:p>
    <w:p w14:paraId="68EE674F" w14:textId="77777777" w:rsidR="003F0882" w:rsidRPr="005D745A" w:rsidRDefault="003F0882" w:rsidP="003F0882">
      <w:pPr>
        <w:pStyle w:val="ListParagraph"/>
        <w:numPr>
          <w:ilvl w:val="0"/>
          <w:numId w:val="43"/>
        </w:numPr>
        <w:autoSpaceDE w:val="0"/>
        <w:autoSpaceDN w:val="0"/>
        <w:adjustRightInd w:val="0"/>
        <w:spacing w:after="0" w:line="240" w:lineRule="auto"/>
        <w:ind w:left="2592"/>
        <w:jc w:val="both"/>
        <w:rPr>
          <w:rFonts w:ascii="Calibri" w:eastAsia="Times New Roman" w:hAnsi="Calibri" w:cs="Calibri"/>
        </w:rPr>
      </w:pPr>
      <w:r w:rsidRPr="005D745A">
        <w:rPr>
          <w:rFonts w:ascii="Calibri" w:eastAsia="Times New Roman" w:hAnsi="Calibri" w:cs="Calibri"/>
        </w:rPr>
        <w:t xml:space="preserve">Time spent attending law enforcement related training. </w:t>
      </w:r>
    </w:p>
    <w:p w14:paraId="1CFE2761" w14:textId="77777777" w:rsidR="003F0882" w:rsidRPr="00217D99" w:rsidRDefault="003F0882" w:rsidP="003F0882">
      <w:pPr>
        <w:autoSpaceDE w:val="0"/>
        <w:autoSpaceDN w:val="0"/>
        <w:adjustRightInd w:val="0"/>
        <w:spacing w:after="0" w:line="240" w:lineRule="auto"/>
        <w:ind w:left="2592"/>
        <w:jc w:val="both"/>
        <w:rPr>
          <w:rFonts w:ascii="Calibri" w:eastAsia="Times New Roman" w:hAnsi="Calibri" w:cs="Calibri"/>
        </w:rPr>
      </w:pPr>
    </w:p>
    <w:p w14:paraId="5D397A5F" w14:textId="77777777" w:rsidR="003F0882" w:rsidRPr="005D745A" w:rsidRDefault="003F0882" w:rsidP="003F0882">
      <w:pPr>
        <w:pStyle w:val="ListParagraph"/>
        <w:numPr>
          <w:ilvl w:val="0"/>
          <w:numId w:val="43"/>
        </w:numPr>
        <w:autoSpaceDE w:val="0"/>
        <w:autoSpaceDN w:val="0"/>
        <w:adjustRightInd w:val="0"/>
        <w:spacing w:after="0" w:line="240" w:lineRule="auto"/>
        <w:ind w:left="2592"/>
        <w:jc w:val="both"/>
        <w:rPr>
          <w:rFonts w:ascii="Calibri" w:eastAsia="Times New Roman" w:hAnsi="Calibri" w:cs="Calibri"/>
        </w:rPr>
      </w:pPr>
      <w:r w:rsidRPr="005D745A">
        <w:rPr>
          <w:rFonts w:ascii="Calibri" w:eastAsia="Times New Roman" w:hAnsi="Calibri" w:cs="Calibri"/>
        </w:rPr>
        <w:t xml:space="preserve">Time actually spent attending court as a witness or waiting for a case to be called. </w:t>
      </w:r>
    </w:p>
    <w:p w14:paraId="011868F4" w14:textId="77777777" w:rsidR="003F0882" w:rsidRPr="00217D99" w:rsidRDefault="003F0882" w:rsidP="003F0882">
      <w:pPr>
        <w:spacing w:after="0" w:line="240" w:lineRule="auto"/>
        <w:ind w:left="2592"/>
        <w:jc w:val="both"/>
        <w:rPr>
          <w:rFonts w:ascii="Calibri" w:eastAsia="Times New Roman" w:hAnsi="Calibri" w:cs="Calibri"/>
        </w:rPr>
      </w:pPr>
    </w:p>
    <w:p w14:paraId="207F1556" w14:textId="77777777" w:rsidR="003F0882" w:rsidRPr="005D745A" w:rsidRDefault="003F0882" w:rsidP="003F0882">
      <w:pPr>
        <w:pStyle w:val="ListParagraph"/>
        <w:numPr>
          <w:ilvl w:val="0"/>
          <w:numId w:val="43"/>
        </w:numPr>
        <w:autoSpaceDE w:val="0"/>
        <w:autoSpaceDN w:val="0"/>
        <w:adjustRightInd w:val="0"/>
        <w:spacing w:after="0" w:line="240" w:lineRule="auto"/>
        <w:ind w:left="2592"/>
        <w:jc w:val="both"/>
        <w:rPr>
          <w:rFonts w:ascii="Calibri" w:eastAsia="Times New Roman" w:hAnsi="Calibri" w:cs="Calibri"/>
        </w:rPr>
      </w:pPr>
      <w:r w:rsidRPr="005D745A">
        <w:rPr>
          <w:rFonts w:ascii="Calibri" w:eastAsia="Times New Roman" w:hAnsi="Calibri" w:cs="Calibri"/>
        </w:rPr>
        <w:t>On-call time when remaining at their residence out of uniform, engaged in personal pursuits, or awaiting an emergency call-back or mandatory recall.</w:t>
      </w:r>
    </w:p>
    <w:p w14:paraId="46623CAA" w14:textId="77777777" w:rsidR="003F0882" w:rsidRPr="00217D99" w:rsidRDefault="003F0882" w:rsidP="003F0882">
      <w:pPr>
        <w:autoSpaceDE w:val="0"/>
        <w:autoSpaceDN w:val="0"/>
        <w:adjustRightInd w:val="0"/>
        <w:spacing w:after="0" w:line="240" w:lineRule="auto"/>
        <w:ind w:left="1440"/>
        <w:jc w:val="both"/>
        <w:rPr>
          <w:rFonts w:ascii="Calibri" w:eastAsia="Times New Roman" w:hAnsi="Calibri" w:cs="Calibri"/>
        </w:rPr>
      </w:pPr>
    </w:p>
    <w:p w14:paraId="41BE227B" w14:textId="68DF73EF" w:rsidR="003F0882" w:rsidRPr="00217D99" w:rsidRDefault="003F0882" w:rsidP="003F0882">
      <w:pPr>
        <w:autoSpaceDE w:val="0"/>
        <w:autoSpaceDN w:val="0"/>
        <w:adjustRightInd w:val="0"/>
        <w:spacing w:after="0" w:line="240" w:lineRule="auto"/>
        <w:ind w:left="2160" w:hanging="720"/>
        <w:jc w:val="both"/>
        <w:rPr>
          <w:rFonts w:ascii="Calibri" w:eastAsia="Times New Roman" w:hAnsi="Calibri" w:cs="Calibri"/>
        </w:rPr>
      </w:pPr>
      <w:r>
        <w:rPr>
          <w:rFonts w:ascii="Calibri" w:eastAsia="Times New Roman" w:hAnsi="Calibri" w:cs="Calibri"/>
        </w:rPr>
        <w:t>8.</w:t>
      </w:r>
      <w:r>
        <w:rPr>
          <w:rFonts w:ascii="Calibri" w:eastAsia="Times New Roman" w:hAnsi="Calibri" w:cs="Calibri"/>
        </w:rPr>
        <w:tab/>
      </w:r>
      <w:r w:rsidRPr="00217D99">
        <w:rPr>
          <w:rFonts w:ascii="Calibri" w:eastAsia="Times New Roman" w:hAnsi="Calibri" w:cs="Calibri"/>
        </w:rPr>
        <w:t>On or before January 31</w:t>
      </w:r>
      <w:r w:rsidRPr="00217D99">
        <w:rPr>
          <w:rFonts w:ascii="Calibri" w:eastAsia="Times New Roman" w:hAnsi="Calibri" w:cs="Calibri"/>
          <w:vertAlign w:val="superscript"/>
        </w:rPr>
        <w:t>st</w:t>
      </w:r>
      <w:r w:rsidRPr="00217D99">
        <w:rPr>
          <w:rFonts w:ascii="Calibri" w:eastAsia="Times New Roman" w:hAnsi="Calibri" w:cs="Calibri"/>
        </w:rPr>
        <w:t xml:space="preserve"> of each calendar year, the Chief of Police </w:t>
      </w:r>
      <w:r>
        <w:rPr>
          <w:rFonts w:ascii="Calibri" w:eastAsia="Times New Roman" w:hAnsi="Calibri" w:cs="Calibri"/>
        </w:rPr>
        <w:t xml:space="preserve">or designee </w:t>
      </w:r>
      <w:r w:rsidRPr="00217D99">
        <w:rPr>
          <w:rFonts w:ascii="Calibri" w:eastAsia="Times New Roman" w:hAnsi="Calibri" w:cs="Calibri"/>
        </w:rPr>
        <w:t xml:space="preserve">shall submit to the Director of the NHPSTC an “Affidavit of Hours Worked for Part-Time Officers” form as part of the Annual Training Report for </w:t>
      </w:r>
      <w:r w:rsidR="007812A0">
        <w:rPr>
          <w:rFonts w:ascii="Calibri" w:eastAsia="Times New Roman" w:hAnsi="Calibri" w:cs="Calibri"/>
        </w:rPr>
        <w:t>BPD</w:t>
      </w:r>
      <w:r w:rsidRPr="00217D99">
        <w:rPr>
          <w:rFonts w:ascii="Calibri" w:eastAsia="Times New Roman" w:hAnsi="Calibri" w:cs="Calibri"/>
        </w:rPr>
        <w:t xml:space="preserve">. </w:t>
      </w:r>
    </w:p>
    <w:p w14:paraId="363DAD3D" w14:textId="77777777" w:rsidR="003F0882" w:rsidRPr="00217D99" w:rsidRDefault="003F0882" w:rsidP="003F0882">
      <w:pPr>
        <w:autoSpaceDE w:val="0"/>
        <w:autoSpaceDN w:val="0"/>
        <w:adjustRightInd w:val="0"/>
        <w:spacing w:after="0" w:line="240" w:lineRule="auto"/>
        <w:ind w:left="2880" w:hanging="720"/>
        <w:jc w:val="both"/>
        <w:rPr>
          <w:rFonts w:ascii="Calibri" w:eastAsia="Times New Roman" w:hAnsi="Calibri" w:cs="Calibri"/>
        </w:rPr>
      </w:pPr>
    </w:p>
    <w:p w14:paraId="25F92074" w14:textId="0C6821D2" w:rsidR="00EA0883" w:rsidRPr="00EA0883" w:rsidRDefault="00EA0883" w:rsidP="00EA0883">
      <w:pPr>
        <w:keepNext/>
        <w:numPr>
          <w:ilvl w:val="0"/>
          <w:numId w:val="41"/>
        </w:numPr>
        <w:overflowPunct w:val="0"/>
        <w:autoSpaceDE w:val="0"/>
        <w:autoSpaceDN w:val="0"/>
        <w:adjustRightInd w:val="0"/>
        <w:spacing w:after="0" w:line="240" w:lineRule="auto"/>
        <w:jc w:val="both"/>
        <w:textAlignment w:val="baseline"/>
        <w:outlineLvl w:val="1"/>
        <w:rPr>
          <w:rFonts w:ascii="Calibri" w:eastAsia="Times New Roman" w:hAnsi="Calibri" w:cs="Calibri"/>
          <w:u w:val="single"/>
        </w:rPr>
      </w:pPr>
      <w:r w:rsidRPr="00EA0883">
        <w:rPr>
          <w:rFonts w:ascii="Calibri" w:eastAsia="Times New Roman" w:hAnsi="Calibri" w:cs="Calibri"/>
          <w:u w:val="single"/>
        </w:rPr>
        <w:t>Duties &amp; Responsibilities</w:t>
      </w:r>
      <w:r w:rsidRPr="00EA0883">
        <w:rPr>
          <w:rFonts w:ascii="Calibri" w:eastAsia="Times New Roman" w:hAnsi="Calibri" w:cs="Calibri"/>
        </w:rPr>
        <w:t>:</w:t>
      </w:r>
      <w:r w:rsidR="00645139">
        <w:rPr>
          <w:rFonts w:ascii="Calibri" w:eastAsia="Times New Roman" w:hAnsi="Calibri" w:cs="Calibri"/>
        </w:rPr>
        <w:t xml:space="preserve"> </w:t>
      </w:r>
      <w:r w:rsidRPr="00EA0883">
        <w:rPr>
          <w:rFonts w:ascii="Calibri" w:eastAsia="Times New Roman" w:hAnsi="Calibri" w:cs="Calibri"/>
        </w:rPr>
        <w:t xml:space="preserve">The primary duties, responsibilities, authorized activities, restrictions upon, and benefits available of/to a </w:t>
      </w:r>
      <w:r>
        <w:rPr>
          <w:rFonts w:ascii="Calibri" w:eastAsia="Times New Roman" w:hAnsi="Calibri" w:cs="Calibri"/>
        </w:rPr>
        <w:t>Part-Time Of</w:t>
      </w:r>
      <w:r w:rsidRPr="00EA0883">
        <w:rPr>
          <w:rFonts w:ascii="Calibri" w:eastAsia="Times New Roman" w:hAnsi="Calibri" w:cs="Calibri"/>
        </w:rPr>
        <w:t>ficer include the following:</w:t>
      </w:r>
    </w:p>
    <w:p w14:paraId="615EBF95" w14:textId="77777777" w:rsidR="00EA0883" w:rsidRPr="00EA0883" w:rsidRDefault="00EA0883" w:rsidP="00EA0883">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0AE88EE0" w14:textId="2F31DB58" w:rsidR="00EA0883" w:rsidRPr="00EA0883" w:rsidRDefault="00EA0883" w:rsidP="00EA0883">
      <w:pPr>
        <w:numPr>
          <w:ilvl w:val="0"/>
          <w:numId w:val="45"/>
        </w:numPr>
        <w:overflowPunct w:val="0"/>
        <w:autoSpaceDE w:val="0"/>
        <w:autoSpaceDN w:val="0"/>
        <w:adjustRightInd w:val="0"/>
        <w:spacing w:after="0" w:line="240" w:lineRule="auto"/>
        <w:ind w:left="1728"/>
        <w:jc w:val="both"/>
        <w:textAlignment w:val="baseline"/>
        <w:rPr>
          <w:rFonts w:ascii="Calibri" w:eastAsia="Times New Roman" w:hAnsi="Calibri" w:cs="Calibri"/>
        </w:rPr>
      </w:pPr>
      <w:r w:rsidRPr="00EA0883">
        <w:rPr>
          <w:rFonts w:ascii="Calibri" w:eastAsia="Times New Roman" w:hAnsi="Calibri" w:cs="Calibri"/>
        </w:rPr>
        <w:t xml:space="preserve">Assist with the day-to-day delivery of law enforcement services to the community as the need arises, and to assist the full-time sworn personnel of the Department in special event operations within the Town of </w:t>
      </w:r>
      <w:r w:rsidR="00A13C5E">
        <w:rPr>
          <w:rFonts w:ascii="Calibri" w:eastAsia="Times New Roman" w:hAnsi="Calibri" w:cs="Calibri"/>
        </w:rPr>
        <w:t>Bow</w:t>
      </w:r>
      <w:r w:rsidRPr="00EA0883">
        <w:rPr>
          <w:rFonts w:ascii="Calibri" w:eastAsia="Times New Roman" w:hAnsi="Calibri" w:cs="Calibri"/>
        </w:rPr>
        <w:t xml:space="preserve">. [Failure to comply with the duty to assist the Department may result in disciplinary action, including termination.] </w:t>
      </w:r>
    </w:p>
    <w:p w14:paraId="16BDCF64" w14:textId="77777777" w:rsidR="00EA0883" w:rsidRPr="00EA0883" w:rsidRDefault="00EA0883" w:rsidP="00EA0883">
      <w:pPr>
        <w:overflowPunct w:val="0"/>
        <w:autoSpaceDE w:val="0"/>
        <w:autoSpaceDN w:val="0"/>
        <w:adjustRightInd w:val="0"/>
        <w:spacing w:after="0" w:line="240" w:lineRule="auto"/>
        <w:ind w:left="1728" w:hanging="720"/>
        <w:jc w:val="both"/>
        <w:textAlignment w:val="baseline"/>
        <w:rPr>
          <w:rFonts w:ascii="Calibri" w:eastAsia="Times New Roman" w:hAnsi="Calibri" w:cs="Calibri"/>
        </w:rPr>
      </w:pPr>
    </w:p>
    <w:p w14:paraId="0AC9E2A8" w14:textId="77777777" w:rsidR="00EA0883" w:rsidRPr="00EA0883" w:rsidRDefault="00EA0883" w:rsidP="00EA0883">
      <w:pPr>
        <w:numPr>
          <w:ilvl w:val="0"/>
          <w:numId w:val="45"/>
        </w:numPr>
        <w:overflowPunct w:val="0"/>
        <w:autoSpaceDE w:val="0"/>
        <w:autoSpaceDN w:val="0"/>
        <w:adjustRightInd w:val="0"/>
        <w:spacing w:after="0" w:line="240" w:lineRule="auto"/>
        <w:ind w:left="1728"/>
        <w:jc w:val="both"/>
        <w:textAlignment w:val="baseline"/>
        <w:rPr>
          <w:rFonts w:ascii="Calibri" w:eastAsia="Times New Roman" w:hAnsi="Calibri" w:cs="Calibri"/>
        </w:rPr>
      </w:pPr>
      <w:r w:rsidRPr="00EA0883">
        <w:rPr>
          <w:rFonts w:ascii="Calibri" w:eastAsia="Times New Roman" w:hAnsi="Calibri" w:cs="Calibri"/>
        </w:rPr>
        <w:t>Successfully demonstrate a working knowledge of all duties and responsibilities of a full-time Police Officer performing like functions.</w:t>
      </w:r>
    </w:p>
    <w:p w14:paraId="7E090AC3" w14:textId="77777777" w:rsidR="00EA0883" w:rsidRPr="00EA0883" w:rsidRDefault="00EA0883" w:rsidP="00EA0883">
      <w:pPr>
        <w:overflowPunct w:val="0"/>
        <w:autoSpaceDE w:val="0"/>
        <w:autoSpaceDN w:val="0"/>
        <w:adjustRightInd w:val="0"/>
        <w:spacing w:after="0" w:line="240" w:lineRule="auto"/>
        <w:ind w:left="1728" w:hanging="720"/>
        <w:jc w:val="both"/>
        <w:textAlignment w:val="baseline"/>
        <w:rPr>
          <w:rFonts w:ascii="Calibri" w:eastAsia="Times New Roman" w:hAnsi="Calibri" w:cs="Calibri"/>
        </w:rPr>
      </w:pPr>
    </w:p>
    <w:p w14:paraId="3BEEE2D6" w14:textId="26B887E0" w:rsidR="00EA0883" w:rsidRPr="00EA0883" w:rsidRDefault="00EA0883" w:rsidP="00EA0883">
      <w:pPr>
        <w:numPr>
          <w:ilvl w:val="0"/>
          <w:numId w:val="45"/>
        </w:numPr>
        <w:overflowPunct w:val="0"/>
        <w:autoSpaceDE w:val="0"/>
        <w:autoSpaceDN w:val="0"/>
        <w:adjustRightInd w:val="0"/>
        <w:spacing w:after="0" w:line="240" w:lineRule="auto"/>
        <w:ind w:left="1728"/>
        <w:jc w:val="both"/>
        <w:textAlignment w:val="baseline"/>
        <w:rPr>
          <w:rFonts w:ascii="Calibri" w:eastAsia="Times New Roman" w:hAnsi="Calibri" w:cs="Calibri"/>
        </w:rPr>
      </w:pPr>
      <w:r w:rsidRPr="00EA0883">
        <w:rPr>
          <w:rFonts w:ascii="Calibri" w:eastAsia="Times New Roman" w:hAnsi="Calibri" w:cs="Calibri"/>
        </w:rPr>
        <w:t>Shall hold the rank of Police Officer; are under the supervision of the Chief of Police; shall follow the chain of command as described in this policy; and while assigned to duty shifts, details, or special events, will be held accountable to only one Supervisor at a time. [If the Chief of Police is not on-duty, the senior full-time Duty Officer will be responsible for direct supervision.]</w:t>
      </w:r>
    </w:p>
    <w:p w14:paraId="5680F94B" w14:textId="77777777" w:rsidR="00EA0883" w:rsidRPr="00EA0883" w:rsidRDefault="00EA0883" w:rsidP="00EA0883">
      <w:pPr>
        <w:overflowPunct w:val="0"/>
        <w:autoSpaceDE w:val="0"/>
        <w:autoSpaceDN w:val="0"/>
        <w:adjustRightInd w:val="0"/>
        <w:spacing w:after="0" w:line="240" w:lineRule="auto"/>
        <w:ind w:left="2160" w:hanging="720"/>
        <w:jc w:val="both"/>
        <w:textAlignment w:val="baseline"/>
        <w:rPr>
          <w:rFonts w:ascii="Calibri" w:eastAsia="Times New Roman" w:hAnsi="Calibri" w:cs="Calibri"/>
        </w:rPr>
      </w:pPr>
    </w:p>
    <w:p w14:paraId="2CE88C03" w14:textId="35EF199E" w:rsidR="00EA0883" w:rsidRPr="00EA0883" w:rsidRDefault="00EA0883" w:rsidP="00EA0883">
      <w:pPr>
        <w:numPr>
          <w:ilvl w:val="0"/>
          <w:numId w:val="45"/>
        </w:numPr>
        <w:overflowPunct w:val="0"/>
        <w:autoSpaceDE w:val="0"/>
        <w:autoSpaceDN w:val="0"/>
        <w:adjustRightInd w:val="0"/>
        <w:spacing w:after="0" w:line="240" w:lineRule="auto"/>
        <w:ind w:left="1728"/>
        <w:jc w:val="both"/>
        <w:textAlignment w:val="baseline"/>
        <w:rPr>
          <w:rFonts w:ascii="Calibri" w:eastAsia="Times New Roman" w:hAnsi="Calibri" w:cs="Calibri"/>
        </w:rPr>
      </w:pPr>
      <w:r w:rsidRPr="00EA0883">
        <w:rPr>
          <w:rFonts w:ascii="Calibri" w:eastAsia="Times New Roman" w:hAnsi="Calibri" w:cs="Calibri"/>
        </w:rPr>
        <w:t xml:space="preserve">Wear the same uniform as full-time Police Officers of comparable rank, as per </w:t>
      </w:r>
      <w:r w:rsidR="00A13C5E">
        <w:rPr>
          <w:rFonts w:ascii="Calibri" w:eastAsia="Times New Roman" w:hAnsi="Calibri" w:cs="Calibri"/>
          <w:b/>
        </w:rPr>
        <w:t>G.O.</w:t>
      </w:r>
      <w:r w:rsidRPr="00EA0883">
        <w:rPr>
          <w:rFonts w:ascii="Calibri" w:eastAsia="Times New Roman" w:hAnsi="Calibri" w:cs="Calibri"/>
          <w:b/>
        </w:rPr>
        <w:t xml:space="preserve"> #118 Uniforms, Equipment &amp; Personal Appearance</w:t>
      </w:r>
      <w:r w:rsidRPr="00EA0883">
        <w:rPr>
          <w:rFonts w:ascii="Calibri" w:eastAsia="Times New Roman" w:hAnsi="Calibri" w:cs="Calibri"/>
        </w:rPr>
        <w:t>, and shall be subject to inspections of uniforms and equipment by Supervisors.</w:t>
      </w:r>
      <w:r w:rsidRPr="00EA0883">
        <w:rPr>
          <w:rFonts w:ascii="Calibri" w:eastAsia="Times New Roman" w:hAnsi="Calibri" w:cs="Calibri"/>
        </w:rPr>
        <w:tab/>
      </w:r>
      <w:r w:rsidRPr="00EA0883">
        <w:rPr>
          <w:rFonts w:ascii="Calibri" w:eastAsia="Times New Roman" w:hAnsi="Calibri" w:cs="Calibri"/>
        </w:rPr>
        <w:tab/>
      </w:r>
      <w:r w:rsidRPr="00EA0883">
        <w:rPr>
          <w:rFonts w:ascii="Calibri" w:eastAsia="Times New Roman" w:hAnsi="Calibri" w:cs="Calibri"/>
        </w:rPr>
        <w:tab/>
      </w:r>
      <w:r w:rsidRPr="00EA0883">
        <w:rPr>
          <w:rFonts w:ascii="Calibri" w:eastAsia="Times New Roman" w:hAnsi="Calibri" w:cs="Calibri"/>
        </w:rPr>
        <w:tab/>
      </w:r>
      <w:r w:rsidRPr="00EA0883">
        <w:rPr>
          <w:rFonts w:ascii="Calibri" w:eastAsia="Times New Roman" w:hAnsi="Calibri" w:cs="Calibri"/>
        </w:rPr>
        <w:tab/>
      </w:r>
      <w:r w:rsidRPr="00EA0883">
        <w:rPr>
          <w:rFonts w:ascii="Calibri" w:eastAsia="Times New Roman" w:hAnsi="Calibri" w:cs="Calibri"/>
        </w:rPr>
        <w:tab/>
      </w:r>
      <w:r w:rsidRPr="00EA0883">
        <w:rPr>
          <w:rFonts w:ascii="Calibri" w:eastAsia="Times New Roman" w:hAnsi="Calibri" w:cs="Calibri"/>
        </w:rPr>
        <w:tab/>
      </w:r>
      <w:r w:rsidRPr="00EA0883">
        <w:rPr>
          <w:rFonts w:ascii="Calibri" w:eastAsia="Times New Roman" w:hAnsi="Calibri" w:cs="Calibri"/>
        </w:rPr>
        <w:tab/>
        <w:t xml:space="preserve">  </w:t>
      </w:r>
    </w:p>
    <w:p w14:paraId="705019CA" w14:textId="77777777" w:rsidR="00EA0883" w:rsidRPr="00EA0883" w:rsidRDefault="00EA0883" w:rsidP="00EA0883">
      <w:pPr>
        <w:numPr>
          <w:ilvl w:val="0"/>
          <w:numId w:val="45"/>
        </w:numPr>
        <w:overflowPunct w:val="0"/>
        <w:autoSpaceDE w:val="0"/>
        <w:autoSpaceDN w:val="0"/>
        <w:adjustRightInd w:val="0"/>
        <w:spacing w:after="0" w:line="240" w:lineRule="auto"/>
        <w:ind w:left="1728"/>
        <w:jc w:val="both"/>
        <w:textAlignment w:val="baseline"/>
        <w:rPr>
          <w:rFonts w:ascii="Calibri" w:eastAsia="Times New Roman" w:hAnsi="Calibri" w:cs="Calibri"/>
        </w:rPr>
      </w:pPr>
      <w:r w:rsidRPr="00EA0883">
        <w:rPr>
          <w:rFonts w:ascii="Calibri" w:eastAsia="Times New Roman" w:hAnsi="Calibri" w:cs="Calibri"/>
        </w:rPr>
        <w:t>Will be afforded the same discretion as full-time Officers while in the performance of duties.</w:t>
      </w:r>
    </w:p>
    <w:p w14:paraId="4BFA5E42" w14:textId="77777777" w:rsidR="00EA0883" w:rsidRPr="00EA0883" w:rsidRDefault="00EA0883" w:rsidP="00EA0883">
      <w:pPr>
        <w:overflowPunct w:val="0"/>
        <w:autoSpaceDE w:val="0"/>
        <w:autoSpaceDN w:val="0"/>
        <w:adjustRightInd w:val="0"/>
        <w:spacing w:after="0" w:line="240" w:lineRule="auto"/>
        <w:ind w:left="1728"/>
        <w:jc w:val="both"/>
        <w:textAlignment w:val="baseline"/>
        <w:rPr>
          <w:rFonts w:ascii="Calibri" w:eastAsia="Times New Roman" w:hAnsi="Calibri" w:cs="Calibri"/>
        </w:rPr>
      </w:pPr>
    </w:p>
    <w:p w14:paraId="5EFED7D3" w14:textId="77777777" w:rsidR="00EA0883" w:rsidRPr="00EA0883" w:rsidRDefault="00EA0883" w:rsidP="00EA0883">
      <w:pPr>
        <w:numPr>
          <w:ilvl w:val="0"/>
          <w:numId w:val="45"/>
        </w:numPr>
        <w:spacing w:after="0" w:line="240" w:lineRule="auto"/>
        <w:ind w:left="1728"/>
        <w:jc w:val="both"/>
        <w:rPr>
          <w:rFonts w:ascii="Calibri" w:eastAsia="Times New Roman" w:hAnsi="Calibri" w:cs="Calibri"/>
        </w:rPr>
      </w:pPr>
      <w:r w:rsidRPr="00EA0883">
        <w:rPr>
          <w:rFonts w:ascii="Calibri" w:eastAsia="Times New Roman" w:hAnsi="Calibri" w:cs="Calibri"/>
        </w:rPr>
        <w:lastRenderedPageBreak/>
        <w:t>Are required to complete modules contained in the Field Training &amp; Evaluation Program Manual for an Officer performing like functions under the immediate supervision of a trained FTO.</w:t>
      </w:r>
    </w:p>
    <w:p w14:paraId="71AAAF49" w14:textId="77777777" w:rsidR="00EA0883" w:rsidRPr="00EA0883" w:rsidRDefault="00EA0883" w:rsidP="00EA0883">
      <w:pPr>
        <w:spacing w:after="0" w:line="240" w:lineRule="auto"/>
        <w:ind w:left="1728" w:hanging="720"/>
        <w:jc w:val="both"/>
        <w:rPr>
          <w:rFonts w:ascii="Calibri" w:eastAsia="Times New Roman" w:hAnsi="Calibri" w:cs="Calibri"/>
        </w:rPr>
      </w:pPr>
      <w:r w:rsidRPr="00EA0883">
        <w:rPr>
          <w:rFonts w:ascii="Calibri" w:eastAsia="Times New Roman" w:hAnsi="Calibri" w:cs="Calibri"/>
        </w:rPr>
        <w:t xml:space="preserve"> </w:t>
      </w:r>
    </w:p>
    <w:p w14:paraId="3C138A77" w14:textId="2B411545" w:rsidR="00EA0883" w:rsidRPr="00EA0883" w:rsidRDefault="00EA0883" w:rsidP="00EA0883">
      <w:pPr>
        <w:keepNext/>
        <w:numPr>
          <w:ilvl w:val="0"/>
          <w:numId w:val="45"/>
        </w:numPr>
        <w:overflowPunct w:val="0"/>
        <w:autoSpaceDE w:val="0"/>
        <w:autoSpaceDN w:val="0"/>
        <w:adjustRightInd w:val="0"/>
        <w:spacing w:after="0" w:line="240" w:lineRule="auto"/>
        <w:ind w:left="1728"/>
        <w:jc w:val="both"/>
        <w:textAlignment w:val="baseline"/>
        <w:outlineLvl w:val="0"/>
        <w:rPr>
          <w:rFonts w:ascii="Calibri" w:eastAsia="Times New Roman" w:hAnsi="Calibri" w:cs="Calibri"/>
          <w:kern w:val="28"/>
        </w:rPr>
      </w:pPr>
      <w:r w:rsidRPr="00EA0883">
        <w:rPr>
          <w:rFonts w:ascii="Calibri" w:eastAsia="Times New Roman" w:hAnsi="Calibri" w:cs="Calibri"/>
          <w:kern w:val="28"/>
        </w:rPr>
        <w:t>May work any vacant patrol shift and details as per</w:t>
      </w:r>
      <w:r w:rsidRPr="00EA0883">
        <w:rPr>
          <w:rFonts w:ascii="Calibri" w:eastAsia="Times New Roman" w:hAnsi="Calibri" w:cs="Calibri"/>
          <w:b/>
          <w:kern w:val="28"/>
        </w:rPr>
        <w:t xml:space="preserve"> </w:t>
      </w:r>
      <w:r w:rsidR="00700A25">
        <w:rPr>
          <w:rFonts w:ascii="Calibri" w:eastAsia="Times New Roman" w:hAnsi="Calibri" w:cs="Calibri"/>
          <w:b/>
          <w:kern w:val="28"/>
        </w:rPr>
        <w:t>G.O.</w:t>
      </w:r>
      <w:r w:rsidRPr="00EA0883">
        <w:rPr>
          <w:rFonts w:ascii="Calibri" w:eastAsia="Times New Roman" w:hAnsi="Calibri" w:cs="Calibri"/>
          <w:b/>
          <w:kern w:val="28"/>
        </w:rPr>
        <w:t xml:space="preserve"> #125 Extra Duty Details &amp; Secondary Employment </w:t>
      </w:r>
      <w:r w:rsidRPr="00EA0883">
        <w:rPr>
          <w:rFonts w:ascii="Calibri" w:eastAsia="Times New Roman" w:hAnsi="Calibri" w:cs="Calibri"/>
          <w:bCs/>
          <w:kern w:val="28"/>
        </w:rPr>
        <w:t>if they</w:t>
      </w:r>
      <w:r w:rsidRPr="00EA0883">
        <w:rPr>
          <w:rFonts w:ascii="Calibri" w:eastAsia="Times New Roman" w:hAnsi="Calibri" w:cs="Calibri"/>
          <w:b/>
          <w:kern w:val="28"/>
        </w:rPr>
        <w:t xml:space="preserve"> </w:t>
      </w:r>
      <w:r w:rsidRPr="00EA0883">
        <w:rPr>
          <w:rFonts w:ascii="Calibri" w:eastAsia="Times New Roman" w:hAnsi="Calibri" w:cs="Calibri"/>
          <w:kern w:val="28"/>
        </w:rPr>
        <w:t xml:space="preserve">have met all NHPSTC and </w:t>
      </w:r>
      <w:r w:rsidR="001455BA">
        <w:rPr>
          <w:rFonts w:ascii="Calibri" w:eastAsia="Times New Roman" w:hAnsi="Calibri" w:cs="Calibri"/>
          <w:kern w:val="28"/>
        </w:rPr>
        <w:t>BPD</w:t>
      </w:r>
      <w:r w:rsidRPr="00EA0883">
        <w:rPr>
          <w:rFonts w:ascii="Calibri" w:eastAsia="Times New Roman" w:hAnsi="Calibri" w:cs="Calibri"/>
          <w:kern w:val="28"/>
        </w:rPr>
        <w:t xml:space="preserve"> training requirements</w:t>
      </w:r>
      <w:r w:rsidRPr="00EA0883">
        <w:rPr>
          <w:rFonts w:ascii="Calibri" w:eastAsia="Times New Roman" w:hAnsi="Calibri" w:cs="Calibri"/>
          <w:b/>
          <w:kern w:val="28"/>
        </w:rPr>
        <w:tab/>
      </w:r>
    </w:p>
    <w:p w14:paraId="54B3D650" w14:textId="77777777" w:rsidR="00EA0883" w:rsidRPr="00EA0883" w:rsidRDefault="00EA0883" w:rsidP="00EA0883">
      <w:pPr>
        <w:spacing w:after="0" w:line="240" w:lineRule="auto"/>
        <w:ind w:left="1728" w:hanging="720"/>
        <w:jc w:val="both"/>
        <w:rPr>
          <w:rFonts w:ascii="Calibri" w:eastAsia="Times New Roman" w:hAnsi="Calibri" w:cs="Calibri"/>
        </w:rPr>
      </w:pPr>
    </w:p>
    <w:p w14:paraId="1231A829" w14:textId="77777777" w:rsidR="00EA0883" w:rsidRPr="00EA0883" w:rsidRDefault="00EA0883" w:rsidP="00EA0883">
      <w:pPr>
        <w:numPr>
          <w:ilvl w:val="0"/>
          <w:numId w:val="45"/>
        </w:numPr>
        <w:spacing w:after="0" w:line="240" w:lineRule="auto"/>
        <w:ind w:left="1728"/>
        <w:jc w:val="both"/>
        <w:rPr>
          <w:rFonts w:ascii="Calibri" w:eastAsia="Times New Roman" w:hAnsi="Calibri" w:cs="Calibri"/>
        </w:rPr>
      </w:pPr>
      <w:r w:rsidRPr="00EA0883">
        <w:rPr>
          <w:rFonts w:ascii="Calibri" w:eastAsia="Times New Roman" w:hAnsi="Calibri" w:cs="Calibri"/>
        </w:rPr>
        <w:t xml:space="preserve">Shall have liability protection equal to that of full-time Officers.                                                                                                         </w:t>
      </w:r>
    </w:p>
    <w:p w14:paraId="160CF25B" w14:textId="77777777" w:rsidR="00EA0883" w:rsidRPr="00EA0883" w:rsidRDefault="00EA0883" w:rsidP="00EA0883">
      <w:pPr>
        <w:spacing w:after="0" w:line="240" w:lineRule="auto"/>
        <w:ind w:left="1728"/>
        <w:jc w:val="both"/>
        <w:rPr>
          <w:rFonts w:ascii="Calibri" w:eastAsia="Times New Roman" w:hAnsi="Calibri" w:cs="Calibri"/>
        </w:rPr>
      </w:pPr>
      <w:r w:rsidRPr="00EA0883">
        <w:rPr>
          <w:rFonts w:ascii="Calibri" w:eastAsia="Times New Roman" w:hAnsi="Calibri" w:cs="Calibri"/>
        </w:rPr>
        <w:t xml:space="preserve">            </w:t>
      </w:r>
    </w:p>
    <w:p w14:paraId="09BA4F26" w14:textId="516D2DF1" w:rsidR="00EA0883" w:rsidRPr="00EA0883" w:rsidRDefault="00EA0883" w:rsidP="00EA0883">
      <w:pPr>
        <w:numPr>
          <w:ilvl w:val="0"/>
          <w:numId w:val="45"/>
        </w:numPr>
        <w:spacing w:after="0" w:line="240" w:lineRule="auto"/>
        <w:ind w:left="1728"/>
        <w:jc w:val="both"/>
        <w:rPr>
          <w:rFonts w:ascii="Calibri" w:eastAsia="Times New Roman" w:hAnsi="Calibri" w:cs="Calibri"/>
        </w:rPr>
      </w:pPr>
      <w:r w:rsidRPr="00EA0883">
        <w:rPr>
          <w:rFonts w:ascii="Calibri" w:eastAsia="Times New Roman" w:hAnsi="Calibri" w:cs="Calibri"/>
        </w:rPr>
        <w:t xml:space="preserve">Must honor court subpoenas arising out of their police actions while employed by </w:t>
      </w:r>
      <w:r w:rsidR="001455BA">
        <w:rPr>
          <w:rFonts w:ascii="Calibri" w:eastAsia="Times New Roman" w:hAnsi="Calibri" w:cs="Calibri"/>
        </w:rPr>
        <w:t>BPD</w:t>
      </w:r>
      <w:r w:rsidRPr="00EA0883">
        <w:rPr>
          <w:rFonts w:ascii="Calibri" w:eastAsia="Times New Roman" w:hAnsi="Calibri" w:cs="Calibri"/>
        </w:rPr>
        <w:t xml:space="preserve"> even if doing so requires appearing in court during the course of their regular outside/non-</w:t>
      </w:r>
      <w:r w:rsidR="001455BA">
        <w:rPr>
          <w:rFonts w:ascii="Calibri" w:eastAsia="Times New Roman" w:hAnsi="Calibri" w:cs="Calibri"/>
        </w:rPr>
        <w:t>BPD</w:t>
      </w:r>
      <w:r w:rsidRPr="00EA0883">
        <w:rPr>
          <w:rFonts w:ascii="Calibri" w:eastAsia="Times New Roman" w:hAnsi="Calibri" w:cs="Calibri"/>
        </w:rPr>
        <w:t xml:space="preserve"> employment.</w:t>
      </w:r>
    </w:p>
    <w:p w14:paraId="4B7B2039" w14:textId="77777777" w:rsidR="00EA0883" w:rsidRPr="00EA0883" w:rsidRDefault="00EA0883" w:rsidP="00EA0883">
      <w:pPr>
        <w:spacing w:after="0" w:line="240" w:lineRule="auto"/>
        <w:ind w:left="720"/>
        <w:rPr>
          <w:rFonts w:ascii="Calibri" w:eastAsia="Times New Roman" w:hAnsi="Calibri" w:cs="Calibri"/>
        </w:rPr>
      </w:pPr>
    </w:p>
    <w:p w14:paraId="4D90061E" w14:textId="77777777" w:rsidR="00EA0883" w:rsidRDefault="00EA0883" w:rsidP="00C13C11">
      <w:pPr>
        <w:numPr>
          <w:ilvl w:val="0"/>
          <w:numId w:val="45"/>
        </w:numPr>
        <w:spacing w:after="0" w:line="240" w:lineRule="auto"/>
        <w:ind w:left="1728"/>
        <w:jc w:val="both"/>
        <w:rPr>
          <w:rFonts w:ascii="Calibri" w:eastAsia="Times New Roman" w:hAnsi="Calibri" w:cs="Calibri"/>
        </w:rPr>
      </w:pPr>
      <w:r w:rsidRPr="00EA0883">
        <w:rPr>
          <w:rFonts w:ascii="Calibri" w:eastAsia="Times New Roman" w:hAnsi="Calibri" w:cs="Calibri"/>
        </w:rPr>
        <w:t>Shall receive an annual performance evaluation similar to that for full-time Officers using standardized forms or format utilized for same as determined by the Chief of Police.</w:t>
      </w:r>
    </w:p>
    <w:p w14:paraId="1076FD85" w14:textId="77777777" w:rsidR="00C13C11" w:rsidRDefault="00C13C11" w:rsidP="00C13C11">
      <w:pPr>
        <w:pStyle w:val="ListParagraph"/>
        <w:spacing w:after="0"/>
        <w:rPr>
          <w:rFonts w:ascii="Calibri" w:eastAsia="Times New Roman" w:hAnsi="Calibri" w:cs="Calibri"/>
        </w:rPr>
      </w:pPr>
    </w:p>
    <w:p w14:paraId="1B5BE855" w14:textId="10416C1A" w:rsidR="00B63F01" w:rsidRPr="00B63F01" w:rsidRDefault="00B63F01" w:rsidP="00C13C11">
      <w:pPr>
        <w:numPr>
          <w:ilvl w:val="0"/>
          <w:numId w:val="41"/>
        </w:numPr>
        <w:spacing w:after="0" w:line="240" w:lineRule="auto"/>
        <w:jc w:val="both"/>
        <w:rPr>
          <w:rFonts w:ascii="Calibri" w:eastAsia="Times New Roman" w:hAnsi="Calibri" w:cs="Calibri"/>
        </w:rPr>
      </w:pPr>
      <w:r w:rsidRPr="00B63F01">
        <w:rPr>
          <w:rFonts w:ascii="Calibri" w:eastAsia="Times New Roman" w:hAnsi="Calibri" w:cs="Calibri"/>
          <w:u w:val="single"/>
        </w:rPr>
        <w:t>T</w:t>
      </w:r>
      <w:r w:rsidRPr="00B63F01">
        <w:rPr>
          <w:rFonts w:ascii="Calibri" w:eastAsia="Times New Roman" w:hAnsi="Calibri" w:cs="Calibri"/>
          <w:kern w:val="28"/>
          <w:u w:val="single"/>
        </w:rPr>
        <w:t>raining</w:t>
      </w:r>
      <w:r w:rsidRPr="00B63F01">
        <w:rPr>
          <w:rFonts w:ascii="Calibri" w:eastAsia="Times New Roman" w:hAnsi="Calibri" w:cs="Calibri"/>
          <w:kern w:val="28"/>
        </w:rPr>
        <w:t xml:space="preserve">: </w:t>
      </w:r>
      <w:r w:rsidRPr="00B63F01">
        <w:rPr>
          <w:rFonts w:ascii="Calibri" w:eastAsia="Times New Roman" w:hAnsi="Calibri" w:cs="Calibri"/>
        </w:rPr>
        <w:t>In compliance with NHPSTC policy Pol 302.12, P</w:t>
      </w:r>
      <w:r w:rsidR="006E44FA">
        <w:rPr>
          <w:rFonts w:ascii="Calibri" w:eastAsia="Times New Roman" w:hAnsi="Calibri" w:cs="Calibri"/>
        </w:rPr>
        <w:t>art-Time</w:t>
      </w:r>
      <w:r w:rsidRPr="00B63F01">
        <w:rPr>
          <w:rFonts w:ascii="Calibri" w:eastAsia="Times New Roman" w:hAnsi="Calibri" w:cs="Calibri"/>
        </w:rPr>
        <w:t xml:space="preserve"> Officers will: </w:t>
      </w:r>
    </w:p>
    <w:p w14:paraId="2FECC22C" w14:textId="77777777" w:rsidR="00B63F01" w:rsidRPr="00B63F01" w:rsidRDefault="00B63F01" w:rsidP="00B63F01">
      <w:pPr>
        <w:spacing w:after="0" w:line="240" w:lineRule="auto"/>
        <w:jc w:val="both"/>
        <w:rPr>
          <w:rFonts w:ascii="Calibri" w:eastAsia="Times New Roman" w:hAnsi="Calibri" w:cs="Calibri"/>
        </w:rPr>
      </w:pPr>
    </w:p>
    <w:p w14:paraId="28E1DBCA" w14:textId="5CC01B27" w:rsidR="00B63F01" w:rsidRPr="00B63F01" w:rsidRDefault="00B63F01" w:rsidP="00B63F01">
      <w:pPr>
        <w:numPr>
          <w:ilvl w:val="0"/>
          <w:numId w:val="46"/>
        </w:numPr>
        <w:spacing w:after="0" w:line="240" w:lineRule="auto"/>
        <w:ind w:left="1800"/>
        <w:jc w:val="both"/>
        <w:rPr>
          <w:rFonts w:ascii="Calibri" w:eastAsia="Times New Roman" w:hAnsi="Calibri" w:cs="Calibri"/>
          <w:kern w:val="28"/>
        </w:rPr>
      </w:pPr>
      <w:r w:rsidRPr="00B63F01">
        <w:rPr>
          <w:rFonts w:ascii="Calibri" w:eastAsia="Times New Roman" w:hAnsi="Calibri" w:cs="Calibri"/>
        </w:rPr>
        <w:t xml:space="preserve">Attend and successfully complete the NHPSTC part-time academy and become certified within six months of their date of hire, and successfully complete the </w:t>
      </w:r>
      <w:r w:rsidR="001455BA">
        <w:rPr>
          <w:rFonts w:ascii="Calibri" w:eastAsia="Times New Roman" w:hAnsi="Calibri" w:cs="Calibri"/>
        </w:rPr>
        <w:t>BPD</w:t>
      </w:r>
      <w:r w:rsidRPr="00B63F01">
        <w:rPr>
          <w:rFonts w:ascii="Calibri" w:eastAsia="Times New Roman" w:hAnsi="Calibri" w:cs="Calibri"/>
        </w:rPr>
        <w:t xml:space="preserve"> Field Training &amp; Evaluation Program.</w:t>
      </w:r>
    </w:p>
    <w:p w14:paraId="7BB9AAFF" w14:textId="77777777" w:rsidR="00B63F01" w:rsidRPr="00B63F01" w:rsidRDefault="00B63F01" w:rsidP="00B63F01">
      <w:pPr>
        <w:spacing w:after="0" w:line="240" w:lineRule="auto"/>
        <w:ind w:left="1800"/>
        <w:jc w:val="both"/>
        <w:rPr>
          <w:rFonts w:ascii="Calibri" w:eastAsia="Times New Roman" w:hAnsi="Calibri" w:cs="Calibri"/>
          <w:kern w:val="28"/>
        </w:rPr>
      </w:pPr>
      <w:r w:rsidRPr="00B63F01">
        <w:rPr>
          <w:rFonts w:ascii="Calibri" w:eastAsia="Times New Roman" w:hAnsi="Calibri" w:cs="Calibri"/>
        </w:rPr>
        <w:tab/>
      </w:r>
    </w:p>
    <w:p w14:paraId="1CE1F7F1" w14:textId="77777777" w:rsidR="00B63F01" w:rsidRPr="00B63F01" w:rsidRDefault="00B63F01" w:rsidP="00B63F01">
      <w:pPr>
        <w:numPr>
          <w:ilvl w:val="0"/>
          <w:numId w:val="46"/>
        </w:numPr>
        <w:spacing w:after="0" w:line="240" w:lineRule="auto"/>
        <w:ind w:left="1800"/>
        <w:jc w:val="both"/>
        <w:rPr>
          <w:rFonts w:ascii="Calibri" w:eastAsia="Times New Roman" w:hAnsi="Calibri" w:cs="Calibri"/>
          <w:kern w:val="28"/>
        </w:rPr>
      </w:pPr>
      <w:r w:rsidRPr="00B63F01">
        <w:rPr>
          <w:rFonts w:ascii="Calibri" w:eastAsia="Times New Roman" w:hAnsi="Calibri" w:cs="Calibri"/>
        </w:rPr>
        <w:t xml:space="preserve">Receive initial training in the use-of-force; will be retrained annually in the authorized use of force, as per </w:t>
      </w:r>
      <w:r w:rsidRPr="00B63F01">
        <w:rPr>
          <w:rFonts w:ascii="Calibri" w:eastAsia="Times New Roman" w:hAnsi="Calibri" w:cs="Calibri"/>
          <w:b/>
        </w:rPr>
        <w:t>Policy #207</w:t>
      </w:r>
      <w:r w:rsidRPr="00B63F01">
        <w:rPr>
          <w:rFonts w:ascii="Calibri" w:eastAsia="Times New Roman" w:hAnsi="Calibri" w:cs="Calibri"/>
        </w:rPr>
        <w:t>; and will receive firearms training and qualifications equal to full-time Police Officers.</w:t>
      </w:r>
    </w:p>
    <w:p w14:paraId="23F1A368" w14:textId="77777777" w:rsidR="00B63F01" w:rsidRPr="00B63F01" w:rsidRDefault="00B63F01" w:rsidP="00B63F01">
      <w:pPr>
        <w:spacing w:after="0" w:line="240" w:lineRule="auto"/>
        <w:ind w:left="720"/>
        <w:rPr>
          <w:rFonts w:ascii="Calibri" w:eastAsia="Times New Roman" w:hAnsi="Calibri" w:cs="Calibri"/>
          <w:kern w:val="28"/>
        </w:rPr>
      </w:pPr>
    </w:p>
    <w:p w14:paraId="081691DE" w14:textId="77777777" w:rsidR="00B63F01" w:rsidRPr="00B63F01" w:rsidRDefault="00B63F01" w:rsidP="00B63F01">
      <w:pPr>
        <w:numPr>
          <w:ilvl w:val="0"/>
          <w:numId w:val="46"/>
        </w:numPr>
        <w:spacing w:after="0" w:line="240" w:lineRule="auto"/>
        <w:ind w:left="1800"/>
        <w:jc w:val="both"/>
        <w:rPr>
          <w:rFonts w:ascii="Calibri" w:eastAsia="Times New Roman" w:hAnsi="Calibri" w:cs="Calibri"/>
          <w:kern w:val="28"/>
        </w:rPr>
      </w:pPr>
      <w:r w:rsidRPr="00B63F01">
        <w:rPr>
          <w:rFonts w:ascii="Calibri" w:eastAsia="Times New Roman" w:hAnsi="Calibri" w:cs="Calibri"/>
          <w:kern w:val="28"/>
        </w:rPr>
        <w:t>R</w:t>
      </w:r>
      <w:r w:rsidRPr="00B63F01">
        <w:rPr>
          <w:rFonts w:ascii="Calibri" w:eastAsia="Times New Roman" w:hAnsi="Calibri" w:cs="Calibri"/>
        </w:rPr>
        <w:t>eceive training in Department policies and will have access to these policies through the on-line computer program.</w:t>
      </w:r>
    </w:p>
    <w:p w14:paraId="64E6B741" w14:textId="77777777" w:rsidR="00B63F01" w:rsidRPr="00B63F01" w:rsidRDefault="00B63F01" w:rsidP="00B63F01">
      <w:pPr>
        <w:spacing w:after="0" w:line="240" w:lineRule="auto"/>
        <w:ind w:left="720"/>
        <w:rPr>
          <w:rFonts w:ascii="Calibri" w:eastAsia="Times New Roman" w:hAnsi="Calibri" w:cs="Calibri"/>
        </w:rPr>
      </w:pPr>
    </w:p>
    <w:p w14:paraId="5328D06C" w14:textId="77777777" w:rsidR="00B63F01" w:rsidRDefault="00B63F01" w:rsidP="00B63F01">
      <w:pPr>
        <w:numPr>
          <w:ilvl w:val="0"/>
          <w:numId w:val="46"/>
        </w:numPr>
        <w:spacing w:after="0" w:line="240" w:lineRule="auto"/>
        <w:ind w:left="1800"/>
        <w:jc w:val="both"/>
        <w:rPr>
          <w:rFonts w:ascii="Calibri" w:eastAsia="Times New Roman" w:hAnsi="Calibri" w:cs="Calibri"/>
          <w:kern w:val="28"/>
        </w:rPr>
      </w:pPr>
      <w:r w:rsidRPr="00B63F01">
        <w:rPr>
          <w:rFonts w:ascii="Calibri" w:eastAsia="Times New Roman" w:hAnsi="Calibri" w:cs="Calibri"/>
        </w:rPr>
        <w:t xml:space="preserve">Receive and are required to meet the same NHPSTC mandated annual in-service training standards as full-time police Officers. </w:t>
      </w:r>
    </w:p>
    <w:p w14:paraId="5FD0A177" w14:textId="77777777" w:rsidR="00B63F01" w:rsidRDefault="00B63F01" w:rsidP="00B63F01">
      <w:pPr>
        <w:pStyle w:val="ListParagraph"/>
        <w:spacing w:after="0"/>
        <w:rPr>
          <w:rFonts w:ascii="Calibri" w:eastAsia="Times New Roman" w:hAnsi="Calibri" w:cs="Calibri"/>
          <w:kern w:val="28"/>
        </w:rPr>
      </w:pPr>
    </w:p>
    <w:p w14:paraId="649B178B" w14:textId="4B599186" w:rsidR="00B63F01" w:rsidRPr="00B63F01" w:rsidRDefault="00B63F01" w:rsidP="00B63F01">
      <w:pPr>
        <w:numPr>
          <w:ilvl w:val="0"/>
          <w:numId w:val="46"/>
        </w:numPr>
        <w:spacing w:after="0" w:line="240" w:lineRule="auto"/>
        <w:ind w:left="1800"/>
        <w:jc w:val="both"/>
        <w:rPr>
          <w:rFonts w:ascii="Calibri" w:eastAsia="Times New Roman" w:hAnsi="Calibri" w:cs="Calibri"/>
          <w:kern w:val="28"/>
        </w:rPr>
      </w:pPr>
      <w:r w:rsidRPr="00B63F01">
        <w:rPr>
          <w:rFonts w:ascii="Calibri" w:eastAsia="Times New Roman" w:hAnsi="Calibri" w:cs="Calibri"/>
          <w:kern w:val="28"/>
        </w:rPr>
        <w:t>P</w:t>
      </w:r>
      <w:r w:rsidRPr="00B63F01">
        <w:rPr>
          <w:rFonts w:ascii="Calibri" w:eastAsia="Times New Roman" w:hAnsi="Calibri" w:cs="Calibri"/>
        </w:rPr>
        <w:t xml:space="preserve">articipate in all in-service training sponsored by </w:t>
      </w:r>
      <w:r w:rsidR="001455BA">
        <w:rPr>
          <w:rFonts w:ascii="Calibri" w:eastAsia="Times New Roman" w:hAnsi="Calibri" w:cs="Calibri"/>
        </w:rPr>
        <w:t>BPD</w:t>
      </w:r>
      <w:r w:rsidRPr="00B63F01">
        <w:rPr>
          <w:rFonts w:ascii="Calibri" w:eastAsia="Times New Roman" w:hAnsi="Calibri" w:cs="Calibri"/>
        </w:rPr>
        <w:t xml:space="preserve"> as well as other NH law enforcement agencies, to include classroom training on RSA 627:5, non-deadly weapons authorized by </w:t>
      </w:r>
      <w:r>
        <w:rPr>
          <w:rFonts w:ascii="Calibri" w:eastAsia="Times New Roman" w:hAnsi="Calibri" w:cs="Calibri"/>
          <w:b/>
          <w:bCs/>
        </w:rPr>
        <w:t>G.O.</w:t>
      </w:r>
      <w:r w:rsidRPr="00B63F01">
        <w:rPr>
          <w:rFonts w:ascii="Calibri" w:eastAsia="Times New Roman" w:hAnsi="Calibri" w:cs="Calibri"/>
          <w:b/>
        </w:rPr>
        <w:t xml:space="preserve"> #208 Less Lethal Weapons</w:t>
      </w:r>
      <w:r w:rsidRPr="00B63F01">
        <w:rPr>
          <w:rFonts w:ascii="Calibri" w:eastAsia="Times New Roman" w:hAnsi="Calibri" w:cs="Calibri"/>
        </w:rPr>
        <w:t>, handcuffing, defensive tactics training, and blood borne pathogen training.</w:t>
      </w:r>
      <w:r w:rsidRPr="00B63F01">
        <w:rPr>
          <w:rFonts w:ascii="Calibri" w:eastAsia="Times New Roman" w:hAnsi="Calibri" w:cs="Calibri"/>
        </w:rPr>
        <w:tab/>
        <w:t xml:space="preserve">Training certificates from other agencies will be accepted by </w:t>
      </w:r>
      <w:r w:rsidR="001455BA">
        <w:rPr>
          <w:rFonts w:ascii="Calibri" w:eastAsia="Times New Roman" w:hAnsi="Calibri" w:cs="Calibri"/>
        </w:rPr>
        <w:t>BPD</w:t>
      </w:r>
      <w:r w:rsidRPr="00B63F01">
        <w:rPr>
          <w:rFonts w:ascii="Calibri" w:eastAsia="Times New Roman" w:hAnsi="Calibri" w:cs="Calibri"/>
        </w:rPr>
        <w:t xml:space="preserve"> to fulfill annual training requirements.</w:t>
      </w:r>
    </w:p>
    <w:p w14:paraId="2CE327AF" w14:textId="77777777" w:rsidR="00B63F01" w:rsidRPr="00B63F01" w:rsidRDefault="00B63F01" w:rsidP="00B63F01">
      <w:pPr>
        <w:pStyle w:val="ListParagraph"/>
        <w:spacing w:after="0"/>
        <w:rPr>
          <w:rFonts w:ascii="Calibri" w:eastAsia="Times New Roman" w:hAnsi="Calibri" w:cs="Calibri"/>
          <w:sz w:val="32"/>
          <w:szCs w:val="32"/>
        </w:rPr>
      </w:pPr>
    </w:p>
    <w:p w14:paraId="4C7C44FD" w14:textId="58B9BD03" w:rsidR="00DC2E04" w:rsidRPr="00DC2E04" w:rsidRDefault="00DC2E04" w:rsidP="00B63F01">
      <w:pPr>
        <w:tabs>
          <w:tab w:val="left" w:pos="720"/>
          <w:tab w:val="left" w:pos="1080"/>
        </w:tabs>
        <w:spacing w:after="0" w:line="240" w:lineRule="auto"/>
        <w:ind w:left="360" w:hanging="360"/>
        <w:jc w:val="both"/>
        <w:rPr>
          <w:rFonts w:ascii="Calibri" w:eastAsia="Times New Roman" w:hAnsi="Calibri" w:cs="Calibri"/>
          <w:b/>
        </w:rPr>
      </w:pPr>
      <w:r w:rsidRPr="00DC2E04">
        <w:rPr>
          <w:rFonts w:ascii="Calibri" w:eastAsia="Times New Roman" w:hAnsi="Calibri" w:cs="Calibri"/>
          <w:b/>
        </w:rPr>
        <w:t>I</w:t>
      </w:r>
      <w:r w:rsidR="003F0882">
        <w:rPr>
          <w:rFonts w:ascii="Calibri" w:eastAsia="Times New Roman" w:hAnsi="Calibri" w:cs="Calibri"/>
          <w:b/>
        </w:rPr>
        <w:t>II</w:t>
      </w:r>
      <w:r w:rsidRPr="00DC2E04">
        <w:rPr>
          <w:rFonts w:ascii="Calibri" w:eastAsia="Times New Roman" w:hAnsi="Calibri" w:cs="Calibri"/>
          <w:b/>
        </w:rPr>
        <w:t xml:space="preserve">. </w:t>
      </w:r>
      <w:r w:rsidRPr="00DC2E04">
        <w:rPr>
          <w:rFonts w:ascii="Calibri" w:eastAsia="Times New Roman" w:hAnsi="Calibri" w:cs="Calibri"/>
          <w:b/>
        </w:rPr>
        <w:tab/>
      </w:r>
      <w:r w:rsidRPr="00DC2E04">
        <w:rPr>
          <w:rFonts w:ascii="Calibri" w:eastAsia="Times New Roman" w:hAnsi="Calibri" w:cs="Calibri"/>
          <w:b/>
        </w:rPr>
        <w:tab/>
        <w:t>APPLICABILITY &amp; COMPLIANCE</w:t>
      </w:r>
    </w:p>
    <w:p w14:paraId="566F8875" w14:textId="77777777" w:rsidR="00DC2E04" w:rsidRPr="00DC2E04" w:rsidRDefault="00DC2E04" w:rsidP="00DC2E04">
      <w:pPr>
        <w:spacing w:after="0" w:line="240" w:lineRule="auto"/>
        <w:jc w:val="both"/>
        <w:rPr>
          <w:rFonts w:ascii="Calibri" w:eastAsia="Times New Roman" w:hAnsi="Calibri" w:cs="Calibri"/>
          <w:bCs/>
        </w:rPr>
      </w:pPr>
      <w:r w:rsidRPr="00DC2E04">
        <w:rPr>
          <w:rFonts w:ascii="Calibri" w:eastAsia="Times New Roman" w:hAnsi="Calibri" w:cs="Calibri"/>
          <w:bCs/>
        </w:rPr>
        <w:t xml:space="preserve"> </w:t>
      </w:r>
    </w:p>
    <w:p w14:paraId="44AFF81E" w14:textId="6EE1B63A" w:rsidR="006821CA" w:rsidRDefault="00DC2E04" w:rsidP="006821CA">
      <w:pPr>
        <w:numPr>
          <w:ilvl w:val="0"/>
          <w:numId w:val="1"/>
        </w:numPr>
        <w:tabs>
          <w:tab w:val="num" w:pos="1440"/>
        </w:tabs>
        <w:spacing w:after="0" w:line="240" w:lineRule="auto"/>
        <w:ind w:left="1080"/>
        <w:jc w:val="both"/>
        <w:rPr>
          <w:rFonts w:ascii="Calibri" w:eastAsia="Times New Roman" w:hAnsi="Calibri" w:cs="Calibri"/>
        </w:rPr>
      </w:pPr>
      <w:r>
        <w:rPr>
          <w:rFonts w:ascii="Calibri" w:eastAsia="Times New Roman" w:hAnsi="Calibri" w:cs="Calibri"/>
        </w:rPr>
        <w:t xml:space="preserve">       </w:t>
      </w:r>
      <w:r w:rsidRPr="00DC2E04">
        <w:rPr>
          <w:rFonts w:ascii="Calibri" w:eastAsia="Times New Roman" w:hAnsi="Calibri" w:cs="Calibri"/>
        </w:rPr>
        <w:t xml:space="preserve">This </w:t>
      </w:r>
      <w:r w:rsidR="00400A26">
        <w:rPr>
          <w:rFonts w:ascii="Calibri" w:eastAsia="Times New Roman" w:hAnsi="Calibri" w:cs="Calibri"/>
        </w:rPr>
        <w:t>General Order</w:t>
      </w:r>
      <w:r w:rsidRPr="00DC2E04">
        <w:rPr>
          <w:rFonts w:ascii="Calibri" w:eastAsia="Times New Roman" w:hAnsi="Calibri" w:cs="Calibri"/>
        </w:rPr>
        <w:t xml:space="preserve"> shall apply to all </w:t>
      </w:r>
      <w:r w:rsidR="00843794">
        <w:rPr>
          <w:rFonts w:ascii="Calibri" w:eastAsia="Times New Roman" w:hAnsi="Calibri" w:cs="Calibri"/>
        </w:rPr>
        <w:t>BPD</w:t>
      </w:r>
      <w:r w:rsidRPr="00DC2E04">
        <w:rPr>
          <w:rFonts w:ascii="Calibri" w:eastAsia="Times New Roman" w:hAnsi="Calibri" w:cs="Calibri"/>
        </w:rPr>
        <w:t xml:space="preserve"> members, including </w:t>
      </w:r>
      <w:r w:rsidR="006821CA">
        <w:rPr>
          <w:rFonts w:ascii="Calibri" w:eastAsia="Times New Roman" w:hAnsi="Calibri" w:cs="Calibri"/>
        </w:rPr>
        <w:t xml:space="preserve">part-time employees, </w:t>
      </w:r>
      <w:r w:rsidRPr="00DC2E04">
        <w:rPr>
          <w:rFonts w:ascii="Calibri" w:eastAsia="Times New Roman" w:hAnsi="Calibri" w:cs="Calibri"/>
        </w:rPr>
        <w:t xml:space="preserve">paid </w:t>
      </w:r>
    </w:p>
    <w:p w14:paraId="2658903E" w14:textId="0207640E" w:rsidR="00DC2E04" w:rsidRPr="006821CA" w:rsidRDefault="00DC2E04" w:rsidP="006821CA">
      <w:pPr>
        <w:spacing w:after="0" w:line="240" w:lineRule="auto"/>
        <w:ind w:left="1440"/>
        <w:jc w:val="both"/>
        <w:rPr>
          <w:rFonts w:ascii="Calibri" w:eastAsia="Times New Roman" w:hAnsi="Calibri" w:cs="Calibri"/>
        </w:rPr>
      </w:pPr>
      <w:r w:rsidRPr="00DC2E04">
        <w:rPr>
          <w:rFonts w:ascii="Calibri" w:eastAsia="Times New Roman" w:hAnsi="Calibri" w:cs="Calibri"/>
        </w:rPr>
        <w:t xml:space="preserve">and unpaid interns, </w:t>
      </w:r>
      <w:r w:rsidRPr="006821CA">
        <w:rPr>
          <w:rFonts w:ascii="Calibri" w:eastAsia="Times New Roman" w:hAnsi="Calibri" w:cs="Calibri"/>
        </w:rPr>
        <w:t xml:space="preserve">and civilian volunteers consistent with their job classification and specific assigned duties and responsibilities.  </w:t>
      </w:r>
      <w:r w:rsidR="00843794">
        <w:rPr>
          <w:rFonts w:ascii="Calibri" w:eastAsia="Times New Roman" w:hAnsi="Calibri" w:cs="Calibri"/>
        </w:rPr>
        <w:t>BPD</w:t>
      </w:r>
      <w:r w:rsidRPr="006821CA">
        <w:rPr>
          <w:rFonts w:ascii="Calibri" w:eastAsia="Times New Roman" w:hAnsi="Calibri" w:cs="Calibri"/>
        </w:rPr>
        <w:t xml:space="preserve"> members assigned to or assisting other law enforcement agencies shall be guided by this </w:t>
      </w:r>
      <w:r w:rsidR="006821CA">
        <w:rPr>
          <w:rFonts w:ascii="Calibri" w:eastAsia="Times New Roman" w:hAnsi="Calibri" w:cs="Calibri"/>
        </w:rPr>
        <w:t>General Order</w:t>
      </w:r>
      <w:r w:rsidRPr="006821CA">
        <w:rPr>
          <w:rFonts w:ascii="Calibri" w:eastAsia="Times New Roman" w:hAnsi="Calibri" w:cs="Calibri"/>
        </w:rPr>
        <w:t xml:space="preserve">. Formal disciplinary action may be imposed for any violation of this </w:t>
      </w:r>
      <w:r w:rsidR="006821CA">
        <w:rPr>
          <w:rFonts w:ascii="Calibri" w:eastAsia="Times New Roman" w:hAnsi="Calibri" w:cs="Calibri"/>
        </w:rPr>
        <w:t>General Order</w:t>
      </w:r>
      <w:r w:rsidRPr="006821CA">
        <w:rPr>
          <w:rFonts w:ascii="Calibri" w:eastAsia="Times New Roman" w:hAnsi="Calibri" w:cs="Calibri"/>
        </w:rPr>
        <w:t>.</w:t>
      </w:r>
    </w:p>
    <w:p w14:paraId="289EEDBC" w14:textId="7629855D" w:rsidR="00DC2E04" w:rsidRPr="00400A26" w:rsidRDefault="00400A26" w:rsidP="0040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cstheme="minorHAnsi"/>
        </w:rPr>
      </w:pPr>
      <w:r>
        <w:rPr>
          <w:rFonts w:ascii="Calibri" w:eastAsia="Times New Roman" w:hAnsi="Calibri" w:cs="Calibri"/>
        </w:rPr>
        <w:lastRenderedPageBreak/>
        <w:tab/>
      </w:r>
      <w:r w:rsidR="00DC2E04" w:rsidRPr="00DC2E04">
        <w:rPr>
          <w:rFonts w:ascii="Calibri" w:eastAsia="Times New Roman" w:hAnsi="Calibri" w:cs="Calibri"/>
        </w:rPr>
        <w:t>B.</w:t>
      </w:r>
      <w:r w:rsidR="00DC2E04" w:rsidRPr="00DC2E04">
        <w:rPr>
          <w:rFonts w:ascii="Calibri" w:eastAsia="Times New Roman" w:hAnsi="Calibri" w:cs="Calibri"/>
        </w:rPr>
        <w:tab/>
        <w:t xml:space="preserve">This </w:t>
      </w:r>
      <w:r>
        <w:rPr>
          <w:rFonts w:ascii="Calibri" w:eastAsia="Times New Roman" w:hAnsi="Calibri" w:cs="Calibri"/>
        </w:rPr>
        <w:t>General Order</w:t>
      </w:r>
      <w:r w:rsidR="00DC2E04" w:rsidRPr="00DC2E04">
        <w:rPr>
          <w:rFonts w:ascii="Calibri" w:eastAsia="Times New Roman" w:hAnsi="Calibri" w:cs="Calibri"/>
        </w:rPr>
        <w:t xml:space="preserve"> constitutes departmental policy and is intended for the internal governance of the </w:t>
      </w:r>
      <w:r w:rsidR="00843794">
        <w:rPr>
          <w:rFonts w:ascii="Calibri" w:eastAsia="Times New Roman" w:hAnsi="Calibri" w:cs="Calibri"/>
        </w:rPr>
        <w:t>Bow</w:t>
      </w:r>
      <w:r w:rsidR="00DC2E04" w:rsidRPr="00DC2E04">
        <w:rPr>
          <w:rFonts w:ascii="Calibri" w:eastAsia="Times New Roman" w:hAnsi="Calibri" w:cs="Calibri"/>
        </w:rPr>
        <w:t xml:space="preserve"> Police Department</w:t>
      </w:r>
      <w:r>
        <w:rPr>
          <w:rFonts w:ascii="Calibri" w:eastAsia="Times New Roman" w:hAnsi="Calibri" w:cs="Calibri"/>
        </w:rPr>
        <w:t>. A</w:t>
      </w:r>
      <w:r w:rsidR="00DC2E04" w:rsidRPr="00DC2E04">
        <w:rPr>
          <w:rFonts w:ascii="Calibri" w:eastAsia="Times New Roman" w:hAnsi="Calibri" w:cs="Calibri"/>
        </w:rPr>
        <w:t xml:space="preserve">s provided </w:t>
      </w:r>
      <w:r>
        <w:rPr>
          <w:rFonts w:ascii="Calibri" w:eastAsia="Times New Roman" w:hAnsi="Calibri" w:cs="Calibri"/>
        </w:rPr>
        <w:t>in</w:t>
      </w:r>
      <w:r w:rsidR="00DC2E04" w:rsidRPr="00DC2E04">
        <w:rPr>
          <w:rFonts w:ascii="Calibri" w:eastAsia="Times New Roman" w:hAnsi="Calibri" w:cs="Calibri"/>
        </w:rPr>
        <w:t xml:space="preserve"> RSA 516:36</w:t>
      </w:r>
      <w:r>
        <w:rPr>
          <w:rFonts w:ascii="Calibri" w:eastAsia="Times New Roman" w:hAnsi="Calibri" w:cs="Calibri"/>
        </w:rPr>
        <w:t xml:space="preserve">, </w:t>
      </w:r>
      <w:r w:rsidR="00DC2E04" w:rsidRPr="00DC2E04">
        <w:rPr>
          <w:rFonts w:ascii="Calibri" w:eastAsia="Times New Roman" w:hAnsi="Calibri" w:cs="Calibri"/>
        </w:rPr>
        <w:t xml:space="preserve"> </w:t>
      </w:r>
      <w:r w:rsidRPr="00400A26">
        <w:rPr>
          <w:rFonts w:cstheme="minorHAnsi"/>
        </w:rPr>
        <w:t xml:space="preserve">in any civil action against any individual, agency or governmental entity, including the State of New Hampshire, arising out of the conduct of a law enforcement officer having the powers of a peace officer, standards of conduct embodied in policies, procedures, rules, regulations, codes of conduct, orders or other directives of this local law enforcement agency shall not be admissible to establish negligence when such standards of conduct are higher than the standard care which would otherwise have been applicable in such action under State law. </w:t>
      </w:r>
      <w:r w:rsidR="006821CA">
        <w:rPr>
          <w:rFonts w:cstheme="minorHAnsi"/>
        </w:rPr>
        <w:t xml:space="preserve"> </w:t>
      </w:r>
    </w:p>
    <w:p w14:paraId="741319E3" w14:textId="64A4D3CF" w:rsidR="00DC2E04" w:rsidRDefault="00DC2E04" w:rsidP="00DC2E04">
      <w:pPr>
        <w:spacing w:after="0" w:line="240" w:lineRule="auto"/>
        <w:rPr>
          <w:rFonts w:ascii="Tahoma" w:eastAsia="Times New Roman" w:hAnsi="Tahoma" w:cs="Times New Roman"/>
          <w:sz w:val="16"/>
          <w:szCs w:val="20"/>
        </w:rPr>
      </w:pPr>
    </w:p>
    <w:p w14:paraId="1BD51C71" w14:textId="77777777" w:rsidR="00DC2E04" w:rsidRPr="00DC2E04" w:rsidRDefault="00DC2E04" w:rsidP="00DC2E04">
      <w:pPr>
        <w:spacing w:after="0" w:line="240" w:lineRule="auto"/>
        <w:rPr>
          <w:rFonts w:ascii="Tahoma" w:eastAsia="Times New Roman" w:hAnsi="Tahoma" w:cs="Times New Roman"/>
          <w:sz w:val="16"/>
          <w:szCs w:val="20"/>
        </w:rPr>
      </w:pPr>
    </w:p>
    <w:p w14:paraId="298755C4" w14:textId="77777777" w:rsidR="00B63F01" w:rsidRDefault="00400A26" w:rsidP="00DC2E04">
      <w:pPr>
        <w:spacing w:after="0" w:line="240" w:lineRule="auto"/>
        <w:jc w:val="both"/>
        <w:rPr>
          <w:rFonts w:eastAsia="Times New Roman" w:cstheme="minorHAnsi"/>
          <w:b/>
          <w:bCs/>
        </w:rPr>
      </w:pPr>
      <w:r w:rsidRPr="00400A26">
        <w:rPr>
          <w:rFonts w:eastAsia="Times New Roman" w:cstheme="minorHAnsi"/>
          <w:b/>
          <w:bCs/>
          <w:u w:val="single"/>
        </w:rPr>
        <w:t>By Order of</w:t>
      </w:r>
      <w:r w:rsidRPr="00400A26">
        <w:rPr>
          <w:rFonts w:eastAsia="Times New Roman" w:cstheme="minorHAnsi"/>
          <w:b/>
          <w:bCs/>
        </w:rPr>
        <w:t>:</w:t>
      </w:r>
      <w:r w:rsidR="00B63F01">
        <w:rPr>
          <w:rFonts w:eastAsia="Times New Roman" w:cstheme="minorHAnsi"/>
          <w:b/>
          <w:bCs/>
        </w:rPr>
        <w:t xml:space="preserve"> </w:t>
      </w:r>
    </w:p>
    <w:p w14:paraId="1641FFDF" w14:textId="4A7C46A5" w:rsidR="00C13C11" w:rsidRDefault="00843794" w:rsidP="00DC2E04">
      <w:pPr>
        <w:spacing w:after="0" w:line="240" w:lineRule="auto"/>
        <w:jc w:val="both"/>
        <w:rPr>
          <w:rFonts w:eastAsia="Times New Roman" w:cstheme="minorHAnsi"/>
        </w:rPr>
      </w:pPr>
      <w:r>
        <w:rPr>
          <w:rFonts w:eastAsia="Times New Roman" w:cstheme="minorHAnsi"/>
        </w:rPr>
        <w:t>Kenneth P. Miller</w:t>
      </w:r>
    </w:p>
    <w:p w14:paraId="065A45C8" w14:textId="1897E53C" w:rsidR="00400A26" w:rsidRPr="00400A26" w:rsidRDefault="00400A26" w:rsidP="00DC2E04">
      <w:pPr>
        <w:spacing w:after="0" w:line="240" w:lineRule="auto"/>
        <w:jc w:val="both"/>
        <w:rPr>
          <w:rFonts w:eastAsia="Times New Roman" w:cstheme="minorHAnsi"/>
        </w:rPr>
      </w:pPr>
      <w:r w:rsidRPr="00400A26">
        <w:rPr>
          <w:rFonts w:eastAsia="Times New Roman" w:cstheme="minorHAnsi"/>
        </w:rPr>
        <w:t>Chief of P</w:t>
      </w:r>
      <w:r>
        <w:rPr>
          <w:rFonts w:eastAsia="Times New Roman" w:cstheme="minorHAnsi"/>
        </w:rPr>
        <w:t>o</w:t>
      </w:r>
      <w:r w:rsidRPr="00400A26">
        <w:rPr>
          <w:rFonts w:eastAsia="Times New Roman" w:cstheme="minorHAnsi"/>
        </w:rPr>
        <w:t>lice</w:t>
      </w:r>
    </w:p>
    <w:p w14:paraId="408E71CE" w14:textId="77777777" w:rsidR="00843794" w:rsidRDefault="00843794" w:rsidP="00DC2E04">
      <w:pPr>
        <w:spacing w:after="0" w:line="240" w:lineRule="auto"/>
        <w:outlineLvl w:val="0"/>
        <w:rPr>
          <w:rFonts w:ascii="Tahoma" w:eastAsia="Times New Roman" w:hAnsi="Tahoma" w:cs="Tahoma"/>
          <w:sz w:val="32"/>
          <w:szCs w:val="32"/>
        </w:rPr>
      </w:pPr>
    </w:p>
    <w:p w14:paraId="5CDA1697" w14:textId="77777777" w:rsidR="00AC45B0" w:rsidRDefault="00AC45B0" w:rsidP="00DC2E04">
      <w:pPr>
        <w:spacing w:after="0" w:line="240" w:lineRule="auto"/>
        <w:outlineLvl w:val="0"/>
        <w:rPr>
          <w:rFonts w:ascii="Tahoma" w:eastAsia="Times New Roman" w:hAnsi="Tahoma" w:cs="Tahoma"/>
          <w:sz w:val="32"/>
          <w:szCs w:val="32"/>
        </w:rPr>
      </w:pPr>
    </w:p>
    <w:p w14:paraId="0414829B" w14:textId="77777777" w:rsidR="00C13C11" w:rsidRPr="00B63F01" w:rsidRDefault="00C13C11" w:rsidP="00DC2E04">
      <w:pPr>
        <w:spacing w:after="0" w:line="240" w:lineRule="auto"/>
        <w:outlineLvl w:val="0"/>
        <w:rPr>
          <w:rFonts w:ascii="Tahoma" w:eastAsia="Times New Roman" w:hAnsi="Tahoma" w:cs="Tahoma"/>
          <w:sz w:val="32"/>
          <w:szCs w:val="32"/>
        </w:rPr>
      </w:pPr>
    </w:p>
    <w:p w14:paraId="1F7D7E18" w14:textId="31687ABF" w:rsidR="00C13C11" w:rsidRDefault="00C13C11" w:rsidP="006E04CD">
      <w:pPr>
        <w:spacing w:after="0" w:line="240" w:lineRule="auto"/>
        <w:outlineLvl w:val="0"/>
        <w:rPr>
          <w:rFonts w:ascii="Calibri" w:eastAsia="Times New Roman" w:hAnsi="Calibri" w:cs="Calibri"/>
          <w:sz w:val="18"/>
          <w:szCs w:val="18"/>
        </w:rPr>
      </w:pPr>
      <w:r>
        <w:rPr>
          <w:rFonts w:ascii="Calibri" w:eastAsia="Times New Roman" w:hAnsi="Calibri" w:cs="Calibri"/>
          <w:sz w:val="18"/>
          <w:szCs w:val="18"/>
          <w:u w:val="single"/>
        </w:rPr>
        <w:t>Amends</w:t>
      </w:r>
      <w:r w:rsidRPr="00975E27">
        <w:rPr>
          <w:rFonts w:ascii="Calibri" w:eastAsia="Times New Roman" w:hAnsi="Calibri" w:cs="Calibri"/>
          <w:sz w:val="18"/>
          <w:szCs w:val="18"/>
        </w:rPr>
        <w:t>:</w:t>
      </w:r>
      <w:r>
        <w:rPr>
          <w:rFonts w:ascii="Calibri" w:eastAsia="Times New Roman" w:hAnsi="Calibri" w:cs="Calibri"/>
          <w:sz w:val="18"/>
          <w:szCs w:val="18"/>
        </w:rPr>
        <w:t xml:space="preserve"> BPD G.O. #19-01</w:t>
      </w:r>
      <w:r w:rsidR="004063D1">
        <w:rPr>
          <w:rFonts w:ascii="Calibri" w:eastAsia="Times New Roman" w:hAnsi="Calibri" w:cs="Calibri"/>
          <w:sz w:val="18"/>
          <w:szCs w:val="18"/>
        </w:rPr>
        <w:t xml:space="preserve"> (</w:t>
      </w:r>
      <w:r w:rsidR="00AC45B0">
        <w:rPr>
          <w:rFonts w:ascii="Calibri" w:eastAsia="Times New Roman" w:hAnsi="Calibri" w:cs="Calibri"/>
          <w:sz w:val="18"/>
          <w:szCs w:val="18"/>
        </w:rPr>
        <w:t>12/4/2020)</w:t>
      </w:r>
    </w:p>
    <w:p w14:paraId="13B207B2" w14:textId="77777777" w:rsidR="00AC45B0" w:rsidRDefault="00AC45B0" w:rsidP="006E04CD">
      <w:pPr>
        <w:spacing w:after="0" w:line="240" w:lineRule="auto"/>
        <w:outlineLvl w:val="0"/>
        <w:rPr>
          <w:rFonts w:ascii="Calibri" w:eastAsia="Times New Roman" w:hAnsi="Calibri" w:cs="Calibri"/>
          <w:sz w:val="18"/>
          <w:szCs w:val="18"/>
        </w:rPr>
      </w:pPr>
    </w:p>
    <w:p w14:paraId="6F2B1A67" w14:textId="77777777" w:rsidR="00AC45B0" w:rsidRPr="00C13C11" w:rsidRDefault="00AC45B0" w:rsidP="006E04CD">
      <w:pPr>
        <w:spacing w:after="0" w:line="240" w:lineRule="auto"/>
        <w:outlineLvl w:val="0"/>
        <w:rPr>
          <w:rFonts w:ascii="Calibri" w:eastAsia="Times New Roman" w:hAnsi="Calibri" w:cs="Calibri"/>
          <w:sz w:val="18"/>
          <w:szCs w:val="18"/>
        </w:rPr>
      </w:pPr>
    </w:p>
    <w:p w14:paraId="528C287C" w14:textId="21E313DB" w:rsidR="00773DB0" w:rsidRDefault="006E04CD" w:rsidP="006E04CD">
      <w:pPr>
        <w:spacing w:after="0" w:line="240" w:lineRule="auto"/>
        <w:outlineLvl w:val="0"/>
        <w:rPr>
          <w:rFonts w:ascii="Calibri" w:eastAsia="Times New Roman" w:hAnsi="Calibri" w:cs="Calibri"/>
          <w:sz w:val="18"/>
          <w:szCs w:val="18"/>
        </w:rPr>
      </w:pPr>
      <w:r w:rsidRPr="00D9320C">
        <w:rPr>
          <w:rFonts w:ascii="Calibri" w:eastAsia="Times New Roman" w:hAnsi="Calibri" w:cs="Calibri"/>
          <w:sz w:val="18"/>
          <w:szCs w:val="18"/>
          <w:u w:val="single"/>
        </w:rPr>
        <w:t>Sources</w:t>
      </w:r>
      <w:r w:rsidRPr="00D9320C">
        <w:rPr>
          <w:rFonts w:ascii="Calibri" w:eastAsia="Times New Roman" w:hAnsi="Calibri" w:cs="Calibri"/>
          <w:sz w:val="18"/>
          <w:szCs w:val="18"/>
        </w:rPr>
        <w:t xml:space="preserve">: </w:t>
      </w:r>
      <w:r w:rsidR="00773DB0">
        <w:rPr>
          <w:rFonts w:ascii="Calibri" w:eastAsia="Times New Roman" w:hAnsi="Calibri" w:cs="Calibri"/>
          <w:sz w:val="18"/>
          <w:szCs w:val="18"/>
        </w:rPr>
        <w:t xml:space="preserve"> </w:t>
      </w:r>
      <w:r w:rsidRPr="00D9320C">
        <w:rPr>
          <w:rFonts w:ascii="Calibri" w:eastAsia="Times New Roman" w:hAnsi="Calibri" w:cs="Calibri"/>
          <w:sz w:val="18"/>
          <w:szCs w:val="18"/>
        </w:rPr>
        <w:t xml:space="preserve">UPenn PD Dir. #20; UNHPD Policy #A-0102, #O-0802; PSUPD Dir.#11; Greenland PD Dir. #102; Canaan G.O. #102; New </w:t>
      </w:r>
    </w:p>
    <w:p w14:paraId="3A769781" w14:textId="163403F4" w:rsidR="006E04CD" w:rsidRPr="00D9320C" w:rsidRDefault="006E04CD" w:rsidP="00773DB0">
      <w:pPr>
        <w:spacing w:after="0" w:line="240" w:lineRule="auto"/>
        <w:ind w:firstLine="720"/>
        <w:outlineLvl w:val="0"/>
        <w:rPr>
          <w:rFonts w:ascii="Calibri" w:eastAsia="Times New Roman" w:hAnsi="Calibri" w:cs="Calibri"/>
          <w:sz w:val="18"/>
          <w:szCs w:val="18"/>
        </w:rPr>
      </w:pPr>
      <w:r w:rsidRPr="00D9320C">
        <w:rPr>
          <w:rFonts w:ascii="Calibri" w:eastAsia="Times New Roman" w:hAnsi="Calibri" w:cs="Calibri"/>
          <w:sz w:val="18"/>
          <w:szCs w:val="18"/>
        </w:rPr>
        <w:t xml:space="preserve">London PD Dir. #102; Sugar Hill PD G.O. AD-104, AD-105; </w:t>
      </w:r>
      <w:r w:rsidR="00B63F01">
        <w:rPr>
          <w:rFonts w:ascii="Calibri" w:eastAsia="Times New Roman" w:hAnsi="Calibri" w:cs="Calibri"/>
          <w:sz w:val="18"/>
          <w:szCs w:val="18"/>
        </w:rPr>
        <w:t>Thornton</w:t>
      </w:r>
      <w:r w:rsidRPr="00D9320C">
        <w:rPr>
          <w:rFonts w:ascii="Calibri" w:eastAsia="Times New Roman" w:hAnsi="Calibri" w:cs="Calibri"/>
          <w:sz w:val="18"/>
          <w:szCs w:val="18"/>
        </w:rPr>
        <w:t xml:space="preserve"> </w:t>
      </w:r>
      <w:r>
        <w:rPr>
          <w:rFonts w:ascii="Calibri" w:eastAsia="Times New Roman" w:hAnsi="Calibri" w:cs="Calibri"/>
          <w:sz w:val="18"/>
          <w:szCs w:val="18"/>
        </w:rPr>
        <w:t>PD G.O.</w:t>
      </w:r>
      <w:r w:rsidRPr="00D9320C">
        <w:rPr>
          <w:rFonts w:ascii="Calibri" w:eastAsia="Times New Roman" w:hAnsi="Calibri" w:cs="Calibri"/>
          <w:sz w:val="18"/>
          <w:szCs w:val="18"/>
        </w:rPr>
        <w:t xml:space="preserve"> #102</w:t>
      </w:r>
      <w:r>
        <w:rPr>
          <w:rFonts w:ascii="Calibri" w:eastAsia="Times New Roman" w:hAnsi="Calibri" w:cs="Calibri"/>
          <w:sz w:val="18"/>
          <w:szCs w:val="18"/>
        </w:rPr>
        <w:t xml:space="preserve">; </w:t>
      </w:r>
      <w:r w:rsidR="00B63F01">
        <w:rPr>
          <w:rFonts w:ascii="Calibri" w:eastAsia="Times New Roman" w:hAnsi="Calibri" w:cs="Calibri"/>
          <w:sz w:val="18"/>
          <w:szCs w:val="18"/>
        </w:rPr>
        <w:t>Wilmot</w:t>
      </w:r>
      <w:r>
        <w:rPr>
          <w:rFonts w:ascii="Calibri" w:eastAsia="Times New Roman" w:hAnsi="Calibri" w:cs="Calibri"/>
          <w:sz w:val="18"/>
          <w:szCs w:val="18"/>
        </w:rPr>
        <w:t xml:space="preserve"> PD </w:t>
      </w:r>
      <w:r w:rsidR="00B63F01">
        <w:rPr>
          <w:rFonts w:ascii="Calibri" w:eastAsia="Times New Roman" w:hAnsi="Calibri" w:cs="Calibri"/>
          <w:sz w:val="18"/>
          <w:szCs w:val="18"/>
        </w:rPr>
        <w:t>Policy</w:t>
      </w:r>
      <w:r>
        <w:rPr>
          <w:rFonts w:ascii="Calibri" w:eastAsia="Times New Roman" w:hAnsi="Calibri" w:cs="Calibri"/>
          <w:sz w:val="18"/>
          <w:szCs w:val="18"/>
        </w:rPr>
        <w:t xml:space="preserve"> #102</w:t>
      </w:r>
    </w:p>
    <w:p w14:paraId="1E9EC135" w14:textId="77777777" w:rsidR="00FB7DF2" w:rsidRDefault="00FB7DF2" w:rsidP="006E04CD">
      <w:pPr>
        <w:spacing w:after="0" w:line="240" w:lineRule="auto"/>
        <w:outlineLvl w:val="0"/>
        <w:rPr>
          <w:rFonts w:ascii="Calibri" w:eastAsia="Times New Roman" w:hAnsi="Calibri" w:cs="Calibri"/>
          <w:sz w:val="18"/>
          <w:szCs w:val="18"/>
        </w:rPr>
      </w:pPr>
    </w:p>
    <w:p w14:paraId="2D27AC14" w14:textId="77777777" w:rsidR="00AC45B0" w:rsidRPr="00D9320C" w:rsidRDefault="00AC45B0" w:rsidP="006E04CD">
      <w:pPr>
        <w:spacing w:after="0" w:line="240" w:lineRule="auto"/>
        <w:outlineLvl w:val="0"/>
        <w:rPr>
          <w:rFonts w:ascii="Calibri" w:eastAsia="Times New Roman" w:hAnsi="Calibri" w:cs="Calibri"/>
          <w:sz w:val="18"/>
          <w:szCs w:val="18"/>
        </w:rPr>
      </w:pPr>
    </w:p>
    <w:p w14:paraId="5A24717C" w14:textId="77777777" w:rsidR="006E04CD" w:rsidRDefault="006E04CD" w:rsidP="006E04CD">
      <w:pPr>
        <w:spacing w:after="0" w:line="240" w:lineRule="auto"/>
        <w:outlineLvl w:val="0"/>
        <w:rPr>
          <w:rFonts w:ascii="Calibri" w:eastAsia="Times New Roman" w:hAnsi="Calibri" w:cs="Calibri"/>
          <w:sz w:val="18"/>
          <w:szCs w:val="18"/>
        </w:rPr>
      </w:pPr>
      <w:r w:rsidRPr="00D9320C">
        <w:rPr>
          <w:rFonts w:ascii="Calibri" w:eastAsia="Times New Roman" w:hAnsi="Calibri" w:cs="Calibri"/>
          <w:sz w:val="18"/>
          <w:szCs w:val="18"/>
          <w:u w:val="single"/>
        </w:rPr>
        <w:t>CALEA Standards</w:t>
      </w:r>
      <w:r w:rsidRPr="00D9320C">
        <w:rPr>
          <w:rFonts w:ascii="Calibri" w:eastAsia="Times New Roman" w:hAnsi="Calibri" w:cs="Calibri"/>
          <w:sz w:val="18"/>
          <w:szCs w:val="18"/>
        </w:rPr>
        <w:t xml:space="preserve">: 11.1.1, 11.2.1, 11.2.2, 11.3.1, 11.3.2, 11.3.3, 12.1.1, 12.1.2, 12.1.3, 12.1.4 </w:t>
      </w:r>
    </w:p>
    <w:p w14:paraId="709C7B08" w14:textId="77777777" w:rsidR="00EC7ACE" w:rsidRDefault="00EC7ACE" w:rsidP="006E04CD">
      <w:pPr>
        <w:spacing w:after="0" w:line="240" w:lineRule="auto"/>
        <w:outlineLvl w:val="0"/>
        <w:rPr>
          <w:rFonts w:ascii="Calibri" w:eastAsia="Times New Roman" w:hAnsi="Calibri" w:cs="Calibri"/>
          <w:sz w:val="18"/>
          <w:szCs w:val="18"/>
        </w:rPr>
      </w:pPr>
    </w:p>
    <w:p w14:paraId="4085A8C8" w14:textId="77777777" w:rsidR="00EC7ACE" w:rsidRDefault="00EC7ACE" w:rsidP="006E04CD">
      <w:pPr>
        <w:spacing w:after="0" w:line="240" w:lineRule="auto"/>
        <w:outlineLvl w:val="0"/>
        <w:rPr>
          <w:rFonts w:ascii="Calibri" w:eastAsia="Times New Roman" w:hAnsi="Calibri" w:cs="Calibri"/>
          <w:sz w:val="18"/>
          <w:szCs w:val="18"/>
        </w:rPr>
      </w:pPr>
    </w:p>
    <w:p w14:paraId="03EF9F02" w14:textId="77777777" w:rsidR="00EC7ACE" w:rsidRDefault="00EC7ACE" w:rsidP="006E04CD">
      <w:pPr>
        <w:spacing w:after="0" w:line="240" w:lineRule="auto"/>
        <w:outlineLvl w:val="0"/>
        <w:rPr>
          <w:rFonts w:ascii="Calibri" w:eastAsia="Times New Roman" w:hAnsi="Calibri" w:cs="Calibri"/>
          <w:sz w:val="18"/>
          <w:szCs w:val="18"/>
        </w:rPr>
      </w:pPr>
    </w:p>
    <w:p w14:paraId="7F5CBC27" w14:textId="77777777" w:rsidR="00EC7ACE" w:rsidRDefault="00EC7ACE" w:rsidP="006E04CD">
      <w:pPr>
        <w:spacing w:after="0" w:line="240" w:lineRule="auto"/>
        <w:outlineLvl w:val="0"/>
        <w:rPr>
          <w:rFonts w:ascii="Calibri" w:eastAsia="Times New Roman" w:hAnsi="Calibri" w:cs="Calibri"/>
          <w:sz w:val="18"/>
          <w:szCs w:val="18"/>
        </w:rPr>
      </w:pPr>
    </w:p>
    <w:p w14:paraId="75016077" w14:textId="77777777" w:rsidR="00EC7ACE" w:rsidRDefault="00EC7ACE" w:rsidP="006E04CD">
      <w:pPr>
        <w:spacing w:after="0" w:line="240" w:lineRule="auto"/>
        <w:outlineLvl w:val="0"/>
        <w:rPr>
          <w:rFonts w:ascii="Calibri" w:eastAsia="Times New Roman" w:hAnsi="Calibri" w:cs="Calibri"/>
          <w:sz w:val="18"/>
          <w:szCs w:val="18"/>
        </w:rPr>
      </w:pPr>
    </w:p>
    <w:p w14:paraId="0753FE25" w14:textId="77777777" w:rsidR="00EC7ACE" w:rsidRDefault="00EC7ACE" w:rsidP="006E04CD">
      <w:pPr>
        <w:spacing w:after="0" w:line="240" w:lineRule="auto"/>
        <w:outlineLvl w:val="0"/>
        <w:rPr>
          <w:rFonts w:ascii="Calibri" w:eastAsia="Times New Roman" w:hAnsi="Calibri" w:cs="Calibri"/>
          <w:sz w:val="18"/>
          <w:szCs w:val="18"/>
        </w:rPr>
      </w:pPr>
    </w:p>
    <w:p w14:paraId="6DD00245" w14:textId="77777777" w:rsidR="00EC7ACE" w:rsidRDefault="00EC7ACE" w:rsidP="006E04CD">
      <w:pPr>
        <w:spacing w:after="0" w:line="240" w:lineRule="auto"/>
        <w:outlineLvl w:val="0"/>
        <w:rPr>
          <w:rFonts w:ascii="Calibri" w:eastAsia="Times New Roman" w:hAnsi="Calibri" w:cs="Calibri"/>
          <w:sz w:val="18"/>
          <w:szCs w:val="18"/>
        </w:rPr>
      </w:pPr>
    </w:p>
    <w:p w14:paraId="2FDA462A" w14:textId="77777777" w:rsidR="00EC7ACE" w:rsidRDefault="00EC7ACE" w:rsidP="006E04CD">
      <w:pPr>
        <w:spacing w:after="0" w:line="240" w:lineRule="auto"/>
        <w:outlineLvl w:val="0"/>
        <w:rPr>
          <w:rFonts w:ascii="Calibri" w:eastAsia="Times New Roman" w:hAnsi="Calibri" w:cs="Calibri"/>
          <w:sz w:val="18"/>
          <w:szCs w:val="18"/>
        </w:rPr>
      </w:pPr>
    </w:p>
    <w:p w14:paraId="3872B032" w14:textId="77777777" w:rsidR="00EC7ACE" w:rsidRDefault="00EC7ACE" w:rsidP="006E04CD">
      <w:pPr>
        <w:spacing w:after="0" w:line="240" w:lineRule="auto"/>
        <w:outlineLvl w:val="0"/>
        <w:rPr>
          <w:rFonts w:ascii="Calibri" w:eastAsia="Times New Roman" w:hAnsi="Calibri" w:cs="Calibri"/>
          <w:sz w:val="18"/>
          <w:szCs w:val="18"/>
        </w:rPr>
      </w:pPr>
    </w:p>
    <w:p w14:paraId="46296CC4" w14:textId="77777777" w:rsidR="00EC7ACE" w:rsidRDefault="00EC7ACE" w:rsidP="006E04CD">
      <w:pPr>
        <w:spacing w:after="0" w:line="240" w:lineRule="auto"/>
        <w:outlineLvl w:val="0"/>
        <w:rPr>
          <w:rFonts w:ascii="Calibri" w:eastAsia="Times New Roman" w:hAnsi="Calibri" w:cs="Calibri"/>
          <w:sz w:val="18"/>
          <w:szCs w:val="18"/>
        </w:rPr>
      </w:pPr>
    </w:p>
    <w:p w14:paraId="7D0319D4" w14:textId="77777777" w:rsidR="00EC7ACE" w:rsidRDefault="00EC7ACE" w:rsidP="006E04CD">
      <w:pPr>
        <w:spacing w:after="0" w:line="240" w:lineRule="auto"/>
        <w:outlineLvl w:val="0"/>
        <w:rPr>
          <w:rFonts w:ascii="Calibri" w:eastAsia="Times New Roman" w:hAnsi="Calibri" w:cs="Calibri"/>
          <w:sz w:val="18"/>
          <w:szCs w:val="18"/>
        </w:rPr>
      </w:pPr>
    </w:p>
    <w:p w14:paraId="37384AFE" w14:textId="77777777" w:rsidR="00EC7ACE" w:rsidRDefault="00EC7ACE" w:rsidP="006E04CD">
      <w:pPr>
        <w:spacing w:after="0" w:line="240" w:lineRule="auto"/>
        <w:outlineLvl w:val="0"/>
        <w:rPr>
          <w:rFonts w:ascii="Calibri" w:eastAsia="Times New Roman" w:hAnsi="Calibri" w:cs="Calibri"/>
          <w:sz w:val="18"/>
          <w:szCs w:val="18"/>
        </w:rPr>
      </w:pPr>
    </w:p>
    <w:p w14:paraId="2806E9E7" w14:textId="77777777" w:rsidR="00EC7ACE" w:rsidRDefault="00EC7ACE" w:rsidP="006E04CD">
      <w:pPr>
        <w:spacing w:after="0" w:line="240" w:lineRule="auto"/>
        <w:outlineLvl w:val="0"/>
        <w:rPr>
          <w:rFonts w:ascii="Calibri" w:eastAsia="Times New Roman" w:hAnsi="Calibri" w:cs="Calibri"/>
          <w:sz w:val="18"/>
          <w:szCs w:val="18"/>
        </w:rPr>
      </w:pPr>
    </w:p>
    <w:p w14:paraId="636D6834" w14:textId="77777777" w:rsidR="00EC7ACE" w:rsidRDefault="00EC7ACE" w:rsidP="006E04CD">
      <w:pPr>
        <w:spacing w:after="0" w:line="240" w:lineRule="auto"/>
        <w:outlineLvl w:val="0"/>
        <w:rPr>
          <w:rFonts w:ascii="Calibri" w:eastAsia="Times New Roman" w:hAnsi="Calibri" w:cs="Calibri"/>
          <w:sz w:val="18"/>
          <w:szCs w:val="18"/>
        </w:rPr>
      </w:pPr>
    </w:p>
    <w:p w14:paraId="708115AC" w14:textId="77777777" w:rsidR="00EC7ACE" w:rsidRDefault="00EC7ACE" w:rsidP="006E04CD">
      <w:pPr>
        <w:spacing w:after="0" w:line="240" w:lineRule="auto"/>
        <w:outlineLvl w:val="0"/>
        <w:rPr>
          <w:rFonts w:ascii="Calibri" w:eastAsia="Times New Roman" w:hAnsi="Calibri" w:cs="Calibri"/>
          <w:sz w:val="18"/>
          <w:szCs w:val="18"/>
        </w:rPr>
      </w:pPr>
    </w:p>
    <w:p w14:paraId="04D22FD4" w14:textId="77777777" w:rsidR="00EC7ACE" w:rsidRDefault="00EC7ACE" w:rsidP="006E04CD">
      <w:pPr>
        <w:spacing w:after="0" w:line="240" w:lineRule="auto"/>
        <w:outlineLvl w:val="0"/>
        <w:rPr>
          <w:rFonts w:ascii="Calibri" w:eastAsia="Times New Roman" w:hAnsi="Calibri" w:cs="Calibri"/>
          <w:sz w:val="18"/>
          <w:szCs w:val="18"/>
        </w:rPr>
      </w:pPr>
    </w:p>
    <w:p w14:paraId="1B35CDEC" w14:textId="77777777" w:rsidR="00EC7ACE" w:rsidRDefault="00EC7ACE" w:rsidP="006E04CD">
      <w:pPr>
        <w:spacing w:after="0" w:line="240" w:lineRule="auto"/>
        <w:outlineLvl w:val="0"/>
        <w:rPr>
          <w:rFonts w:ascii="Calibri" w:eastAsia="Times New Roman" w:hAnsi="Calibri" w:cs="Calibri"/>
          <w:sz w:val="18"/>
          <w:szCs w:val="18"/>
        </w:rPr>
      </w:pPr>
    </w:p>
    <w:p w14:paraId="27F85C29" w14:textId="77777777" w:rsidR="00EC7ACE" w:rsidRDefault="00EC7ACE" w:rsidP="006E04CD">
      <w:pPr>
        <w:spacing w:after="0" w:line="240" w:lineRule="auto"/>
        <w:outlineLvl w:val="0"/>
        <w:rPr>
          <w:rFonts w:ascii="Calibri" w:eastAsia="Times New Roman" w:hAnsi="Calibri" w:cs="Calibri"/>
          <w:sz w:val="18"/>
          <w:szCs w:val="18"/>
        </w:rPr>
      </w:pPr>
    </w:p>
    <w:p w14:paraId="215CA640" w14:textId="77777777" w:rsidR="00EC7ACE" w:rsidRDefault="00EC7ACE" w:rsidP="006E04CD">
      <w:pPr>
        <w:spacing w:after="0" w:line="240" w:lineRule="auto"/>
        <w:outlineLvl w:val="0"/>
        <w:rPr>
          <w:rFonts w:ascii="Calibri" w:eastAsia="Times New Roman" w:hAnsi="Calibri" w:cs="Calibri"/>
          <w:sz w:val="18"/>
          <w:szCs w:val="18"/>
        </w:rPr>
      </w:pPr>
    </w:p>
    <w:p w14:paraId="381334FF" w14:textId="77777777" w:rsidR="00EC7ACE" w:rsidRDefault="00EC7ACE" w:rsidP="006E04CD">
      <w:pPr>
        <w:spacing w:after="0" w:line="240" w:lineRule="auto"/>
        <w:outlineLvl w:val="0"/>
        <w:rPr>
          <w:rFonts w:ascii="Calibri" w:eastAsia="Times New Roman" w:hAnsi="Calibri" w:cs="Calibri"/>
          <w:sz w:val="18"/>
          <w:szCs w:val="18"/>
        </w:rPr>
      </w:pPr>
    </w:p>
    <w:p w14:paraId="0F2DD8E5" w14:textId="77777777" w:rsidR="00EC7ACE" w:rsidRDefault="00EC7ACE" w:rsidP="006E04CD">
      <w:pPr>
        <w:spacing w:after="0" w:line="240" w:lineRule="auto"/>
        <w:outlineLvl w:val="0"/>
        <w:rPr>
          <w:rFonts w:ascii="Calibri" w:eastAsia="Times New Roman" w:hAnsi="Calibri" w:cs="Calibri"/>
          <w:sz w:val="18"/>
          <w:szCs w:val="18"/>
        </w:rPr>
      </w:pPr>
    </w:p>
    <w:p w14:paraId="633227CE" w14:textId="77777777" w:rsidR="00EC7ACE" w:rsidRDefault="00EC7ACE" w:rsidP="006E04CD">
      <w:pPr>
        <w:spacing w:after="0" w:line="240" w:lineRule="auto"/>
        <w:outlineLvl w:val="0"/>
        <w:rPr>
          <w:rFonts w:ascii="Calibri" w:eastAsia="Times New Roman" w:hAnsi="Calibri" w:cs="Calibri"/>
          <w:sz w:val="18"/>
          <w:szCs w:val="18"/>
        </w:rPr>
      </w:pPr>
    </w:p>
    <w:p w14:paraId="7DB18568" w14:textId="77777777" w:rsidR="00EC7ACE" w:rsidRDefault="00EC7ACE" w:rsidP="006E04CD">
      <w:pPr>
        <w:spacing w:after="0" w:line="240" w:lineRule="auto"/>
        <w:outlineLvl w:val="0"/>
        <w:rPr>
          <w:rFonts w:ascii="Calibri" w:eastAsia="Times New Roman" w:hAnsi="Calibri" w:cs="Calibri"/>
          <w:sz w:val="18"/>
          <w:szCs w:val="18"/>
        </w:rPr>
      </w:pPr>
    </w:p>
    <w:p w14:paraId="2D6D617C" w14:textId="77777777" w:rsidR="00EC7ACE" w:rsidRDefault="00EC7ACE" w:rsidP="006E04CD">
      <w:pPr>
        <w:spacing w:after="0" w:line="240" w:lineRule="auto"/>
        <w:outlineLvl w:val="0"/>
        <w:rPr>
          <w:rFonts w:ascii="Calibri" w:eastAsia="Times New Roman" w:hAnsi="Calibri" w:cs="Calibri"/>
          <w:sz w:val="18"/>
          <w:szCs w:val="18"/>
        </w:rPr>
      </w:pPr>
    </w:p>
    <w:p w14:paraId="68806B40" w14:textId="77777777" w:rsidR="00EC7ACE" w:rsidRDefault="00EC7ACE" w:rsidP="006E04CD">
      <w:pPr>
        <w:spacing w:after="0" w:line="240" w:lineRule="auto"/>
        <w:outlineLvl w:val="0"/>
        <w:rPr>
          <w:rFonts w:ascii="Calibri" w:eastAsia="Times New Roman" w:hAnsi="Calibri" w:cs="Calibri"/>
          <w:sz w:val="18"/>
          <w:szCs w:val="18"/>
        </w:rPr>
      </w:pPr>
    </w:p>
    <w:p w14:paraId="79DE5C5C" w14:textId="77777777" w:rsidR="00EC7ACE" w:rsidRDefault="00EC7ACE" w:rsidP="006E04CD">
      <w:pPr>
        <w:spacing w:after="0" w:line="240" w:lineRule="auto"/>
        <w:outlineLvl w:val="0"/>
        <w:rPr>
          <w:rFonts w:ascii="Calibri" w:eastAsia="Times New Roman" w:hAnsi="Calibri" w:cs="Calibri"/>
          <w:sz w:val="18"/>
          <w:szCs w:val="18"/>
        </w:rPr>
      </w:pPr>
    </w:p>
    <w:p w14:paraId="675E1927" w14:textId="77777777" w:rsidR="00EC7ACE" w:rsidRDefault="00EC7ACE" w:rsidP="006E04CD">
      <w:pPr>
        <w:spacing w:after="0" w:line="240" w:lineRule="auto"/>
        <w:outlineLvl w:val="0"/>
        <w:rPr>
          <w:rFonts w:ascii="Calibri" w:eastAsia="Times New Roman" w:hAnsi="Calibri" w:cs="Calibri"/>
          <w:sz w:val="18"/>
          <w:szCs w:val="18"/>
        </w:rPr>
      </w:pPr>
    </w:p>
    <w:p w14:paraId="0465D22E" w14:textId="77777777" w:rsidR="00EC7ACE" w:rsidRDefault="00EC7ACE" w:rsidP="006E04CD">
      <w:pPr>
        <w:spacing w:after="0" w:line="240" w:lineRule="auto"/>
        <w:outlineLvl w:val="0"/>
        <w:rPr>
          <w:rFonts w:ascii="Calibri" w:eastAsia="Times New Roman" w:hAnsi="Calibri" w:cs="Calibri"/>
          <w:sz w:val="18"/>
          <w:szCs w:val="18"/>
        </w:rPr>
      </w:pPr>
    </w:p>
    <w:p w14:paraId="7321D30B" w14:textId="77777777" w:rsidR="00EC7ACE" w:rsidRDefault="00EC7ACE" w:rsidP="006E04CD">
      <w:pPr>
        <w:spacing w:after="0" w:line="240" w:lineRule="auto"/>
        <w:outlineLvl w:val="0"/>
        <w:rPr>
          <w:rFonts w:ascii="Calibri" w:eastAsia="Times New Roman" w:hAnsi="Calibri" w:cs="Calibri"/>
          <w:sz w:val="18"/>
          <w:szCs w:val="18"/>
        </w:rPr>
      </w:pPr>
    </w:p>
    <w:p w14:paraId="5E9EC084" w14:textId="77777777" w:rsidR="00EC7ACE" w:rsidRPr="00EC7ACE" w:rsidRDefault="00EC7ACE" w:rsidP="00EC7ACE">
      <w:pPr>
        <w:spacing w:after="0" w:line="240" w:lineRule="auto"/>
        <w:jc w:val="center"/>
        <w:outlineLvl w:val="0"/>
        <w:rPr>
          <w:rFonts w:ascii="Calibri" w:eastAsia="Times New Roman" w:hAnsi="Calibri" w:cs="Calibri"/>
          <w:b/>
          <w:bCs/>
        </w:rPr>
      </w:pPr>
      <w:r w:rsidRPr="00EC7ACE">
        <w:rPr>
          <w:rFonts w:ascii="Calibri" w:eastAsia="Times New Roman" w:hAnsi="Calibri" w:cs="Calibri"/>
          <w:b/>
          <w:bCs/>
        </w:rPr>
        <w:t>Addendum A</w:t>
      </w:r>
    </w:p>
    <w:p w14:paraId="0B4C7A99" w14:textId="77777777" w:rsidR="00EC7ACE" w:rsidRPr="00EC7ACE" w:rsidRDefault="00EC7ACE" w:rsidP="00EC7ACE">
      <w:pPr>
        <w:spacing w:after="0" w:line="240" w:lineRule="auto"/>
        <w:rPr>
          <w:rFonts w:ascii="Times New Roman" w:eastAsia="Times New Roman" w:hAnsi="Times New Roman" w:cs="Times New Roman"/>
          <w:b/>
          <w:bCs/>
          <w:sz w:val="16"/>
          <w:szCs w:val="16"/>
        </w:rPr>
      </w:pPr>
    </w:p>
    <w:p w14:paraId="1007EF9D" w14:textId="2E299CA9" w:rsidR="00EC7ACE" w:rsidRPr="00EC7ACE" w:rsidRDefault="00EC7ACE" w:rsidP="00C340FC">
      <w:pPr>
        <w:spacing w:after="0" w:line="240" w:lineRule="auto"/>
        <w:jc w:val="center"/>
        <w:rPr>
          <w:rFonts w:ascii="Bahnschrift" w:eastAsia="Times New Roman" w:hAnsi="Bahnschrift" w:cs="Times New Roman"/>
          <w:b/>
          <w:bCs/>
          <w:sz w:val="28"/>
          <w:szCs w:val="28"/>
        </w:rPr>
      </w:pPr>
      <w:r w:rsidRPr="00EC7ACE">
        <w:rPr>
          <w:rFonts w:ascii="Bahnschrift" w:eastAsia="Times New Roman" w:hAnsi="Bahnschrift" w:cs="Times New Roman"/>
          <w:b/>
          <w:bCs/>
          <w:sz w:val="28"/>
          <w:szCs w:val="28"/>
        </w:rPr>
        <w:t xml:space="preserve">ORGANIZATIONAL CHART OF THE </w:t>
      </w:r>
      <w:r>
        <w:rPr>
          <w:rFonts w:ascii="Bahnschrift" w:eastAsia="Times New Roman" w:hAnsi="Bahnschrift" w:cs="Times New Roman"/>
          <w:b/>
          <w:bCs/>
          <w:sz w:val="28"/>
          <w:szCs w:val="28"/>
        </w:rPr>
        <w:t>BOW PO</w:t>
      </w:r>
      <w:r w:rsidRPr="00EC7ACE">
        <w:rPr>
          <w:rFonts w:ascii="Bahnschrift" w:eastAsia="Times New Roman" w:hAnsi="Bahnschrift" w:cs="Times New Roman"/>
          <w:b/>
          <w:bCs/>
          <w:sz w:val="28"/>
          <w:szCs w:val="28"/>
        </w:rPr>
        <w:t>LICE DEPARTMENT</w:t>
      </w:r>
    </w:p>
    <w:p w14:paraId="1FA7C0EF" w14:textId="77777777" w:rsidR="00C340FC" w:rsidRDefault="00C340FC" w:rsidP="00C340FC">
      <w:pPr>
        <w:spacing w:after="0"/>
        <w:jc w:val="center"/>
        <w:rPr>
          <w:sz w:val="16"/>
          <w:szCs w:val="16"/>
        </w:rPr>
      </w:pPr>
    </w:p>
    <w:p w14:paraId="7F07A3B4" w14:textId="58B9195F" w:rsidR="00DC2E04" w:rsidRDefault="00C340FC" w:rsidP="00C340FC">
      <w:pPr>
        <w:spacing w:after="0"/>
        <w:jc w:val="center"/>
        <w:rPr>
          <w:sz w:val="16"/>
          <w:szCs w:val="16"/>
        </w:rPr>
      </w:pPr>
      <w:r w:rsidRPr="00C340FC">
        <w:rPr>
          <w:sz w:val="16"/>
          <w:szCs w:val="16"/>
        </w:rPr>
        <w:t>(Rev. 3</w:t>
      </w:r>
      <w:r w:rsidR="00F60EE4">
        <w:rPr>
          <w:sz w:val="16"/>
          <w:szCs w:val="16"/>
        </w:rPr>
        <w:t>/2022</w:t>
      </w:r>
      <w:r w:rsidRPr="00C340FC">
        <w:rPr>
          <w:sz w:val="16"/>
          <w:szCs w:val="16"/>
        </w:rPr>
        <w:t>)</w:t>
      </w:r>
    </w:p>
    <w:p w14:paraId="22DD0E9D" w14:textId="77777777" w:rsidR="00C340FC" w:rsidRDefault="00C340FC" w:rsidP="00C340FC">
      <w:pPr>
        <w:spacing w:after="0"/>
        <w:jc w:val="center"/>
        <w:rPr>
          <w:sz w:val="16"/>
          <w:szCs w:val="16"/>
        </w:rPr>
      </w:pPr>
    </w:p>
    <w:p w14:paraId="230A8A05" w14:textId="3C56C582" w:rsidR="007E1824" w:rsidRPr="00C340FC" w:rsidRDefault="00D44BCE" w:rsidP="00C340FC">
      <w:pPr>
        <w:spacing w:after="0"/>
        <w:jc w:val="center"/>
        <w:rPr>
          <w:sz w:val="16"/>
          <w:szCs w:val="16"/>
        </w:rPr>
      </w:pPr>
      <w:r>
        <w:rPr>
          <w:noProof/>
        </w:rPr>
        <w:drawing>
          <wp:inline distT="0" distB="0" distL="0" distR="0" wp14:anchorId="67E3E90D" wp14:editId="34D8A941">
            <wp:extent cx="5943600" cy="60134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7E1824" w:rsidRPr="00C340FC" w:rsidSect="00DC2E04">
      <w:headerReference w:type="default" r:id="rId13"/>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5D04" w14:textId="77777777" w:rsidR="00AC3A93" w:rsidRDefault="00AC3A93" w:rsidP="00DC2E04">
      <w:pPr>
        <w:spacing w:after="0" w:line="240" w:lineRule="auto"/>
      </w:pPr>
      <w:r>
        <w:separator/>
      </w:r>
    </w:p>
  </w:endnote>
  <w:endnote w:type="continuationSeparator" w:id="0">
    <w:p w14:paraId="1080C830" w14:textId="77777777" w:rsidR="00AC3A93" w:rsidRDefault="00AC3A93" w:rsidP="00DC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4B2D" w14:textId="77777777" w:rsidR="00AC3A93" w:rsidRDefault="00AC3A93" w:rsidP="00DC2E04">
      <w:pPr>
        <w:spacing w:after="0" w:line="240" w:lineRule="auto"/>
      </w:pPr>
      <w:r>
        <w:separator/>
      </w:r>
    </w:p>
  </w:footnote>
  <w:footnote w:type="continuationSeparator" w:id="0">
    <w:p w14:paraId="6976427D" w14:textId="77777777" w:rsidR="00AC3A93" w:rsidRDefault="00AC3A93" w:rsidP="00DC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7444" w14:textId="1BCF0DC7" w:rsidR="00DC2E04" w:rsidRPr="00DC2E04" w:rsidRDefault="00DC2E04" w:rsidP="00DC2E04">
    <w:pPr>
      <w:tabs>
        <w:tab w:val="center" w:pos="4320"/>
        <w:tab w:val="right" w:pos="8640"/>
      </w:tabs>
      <w:spacing w:after="0" w:line="360" w:lineRule="auto"/>
      <w:rPr>
        <w:rFonts w:ascii="Times New Roman" w:eastAsia="Times New Roman" w:hAnsi="Times New Roman" w:cs="Times New Roman"/>
        <w:sz w:val="18"/>
        <w:szCs w:val="20"/>
      </w:rPr>
    </w:pPr>
    <w:r w:rsidRPr="00DC2E04">
      <w:rPr>
        <w:rFonts w:ascii="Tahoma" w:eastAsia="Times New Roman" w:hAnsi="Tahoma" w:cs="Times New Roman"/>
        <w:sz w:val="18"/>
        <w:szCs w:val="20"/>
      </w:rPr>
      <w:t>G</w:t>
    </w:r>
    <w:r w:rsidR="00E44869">
      <w:rPr>
        <w:rFonts w:ascii="Tahoma" w:eastAsia="Times New Roman" w:hAnsi="Tahoma" w:cs="Times New Roman"/>
        <w:sz w:val="18"/>
        <w:szCs w:val="20"/>
      </w:rPr>
      <w:t>.</w:t>
    </w:r>
    <w:r w:rsidRPr="00DC2E04">
      <w:rPr>
        <w:rFonts w:ascii="Tahoma" w:eastAsia="Times New Roman" w:hAnsi="Tahoma" w:cs="Times New Roman"/>
        <w:sz w:val="18"/>
        <w:szCs w:val="20"/>
      </w:rPr>
      <w:t>O</w:t>
    </w:r>
    <w:r w:rsidR="00E44869">
      <w:rPr>
        <w:rFonts w:ascii="Tahoma" w:eastAsia="Times New Roman" w:hAnsi="Tahoma" w:cs="Times New Roman"/>
        <w:sz w:val="18"/>
        <w:szCs w:val="20"/>
      </w:rPr>
      <w:t>.</w:t>
    </w:r>
    <w:r w:rsidRPr="00DC2E04">
      <w:rPr>
        <w:rFonts w:ascii="Tahoma" w:eastAsia="Times New Roman" w:hAnsi="Tahoma" w:cs="Times New Roman"/>
        <w:sz w:val="18"/>
        <w:szCs w:val="20"/>
      </w:rPr>
      <w:t xml:space="preserve"> N</w:t>
    </w:r>
    <w:r w:rsidR="00E44869">
      <w:rPr>
        <w:rFonts w:ascii="Tahoma" w:eastAsia="Times New Roman" w:hAnsi="Tahoma" w:cs="Times New Roman"/>
        <w:sz w:val="18"/>
        <w:szCs w:val="20"/>
      </w:rPr>
      <w:t>o</w:t>
    </w:r>
    <w:r w:rsidRPr="00DC2E04">
      <w:rPr>
        <w:rFonts w:ascii="Tahoma" w:eastAsia="Times New Roman" w:hAnsi="Tahoma" w:cs="Times New Roman"/>
        <w:sz w:val="18"/>
        <w:szCs w:val="20"/>
      </w:rPr>
      <w:t xml:space="preserve">. </w:t>
    </w:r>
    <w:r w:rsidR="00B558F1">
      <w:rPr>
        <w:rFonts w:ascii="Tahoma" w:eastAsia="Times New Roman" w:hAnsi="Tahoma" w:cs="Times New Roman"/>
        <w:sz w:val="18"/>
        <w:szCs w:val="20"/>
      </w:rPr>
      <w:t>10</w:t>
    </w:r>
    <w:r w:rsidR="002226F7">
      <w:rPr>
        <w:rFonts w:ascii="Tahoma" w:eastAsia="Times New Roman" w:hAnsi="Tahoma" w:cs="Times New Roman"/>
        <w:sz w:val="18"/>
        <w:szCs w:val="20"/>
      </w:rPr>
      <w:t>2</w:t>
    </w:r>
    <w:r w:rsidRPr="00DC2E04">
      <w:rPr>
        <w:rFonts w:ascii="Times New Roman" w:eastAsia="Times New Roman" w:hAnsi="Times New Roman" w:cs="Times New Roman"/>
        <w:sz w:val="18"/>
        <w:szCs w:val="20"/>
      </w:rPr>
      <w:t xml:space="preserve">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4657"/>
    </w:tblGrid>
    <w:tr w:rsidR="002B1224" w:rsidRPr="00DC2E04" w14:paraId="7AD342B0" w14:textId="77777777" w:rsidTr="00975E27">
      <w:trPr>
        <w:trHeight w:val="530"/>
      </w:trPr>
      <w:tc>
        <w:tcPr>
          <w:tcW w:w="4793" w:type="dxa"/>
        </w:tcPr>
        <w:p w14:paraId="0A73210F" w14:textId="40F900E0" w:rsidR="002B1224" w:rsidRPr="002B1224" w:rsidRDefault="00A34029" w:rsidP="002B1224">
          <w:pPr>
            <w:tabs>
              <w:tab w:val="center" w:pos="-270"/>
              <w:tab w:val="right" w:pos="8640"/>
            </w:tabs>
            <w:spacing w:after="0" w:line="240" w:lineRule="auto"/>
            <w:rPr>
              <w:rFonts w:ascii="Tahoma" w:eastAsia="Times New Roman" w:hAnsi="Tahoma" w:cs="Tahoma"/>
              <w:sz w:val="18"/>
              <w:szCs w:val="18"/>
            </w:rPr>
          </w:pPr>
          <w:r>
            <w:rPr>
              <w:rFonts w:ascii="Tahoma" w:eastAsia="Times New Roman" w:hAnsi="Tahoma" w:cs="Tahoma"/>
              <w:sz w:val="18"/>
              <w:szCs w:val="18"/>
            </w:rPr>
            <w:t xml:space="preserve">Agency Structure &amp; Organization </w:t>
          </w:r>
        </w:p>
      </w:tc>
      <w:tc>
        <w:tcPr>
          <w:tcW w:w="4657" w:type="dxa"/>
        </w:tcPr>
        <w:p w14:paraId="7DC7F371" w14:textId="0E396450" w:rsidR="002B1224" w:rsidRPr="00DC2E04" w:rsidRDefault="002B1224" w:rsidP="002B1224">
          <w:pPr>
            <w:tabs>
              <w:tab w:val="center" w:pos="-270"/>
              <w:tab w:val="right" w:pos="8640"/>
            </w:tabs>
            <w:spacing w:after="0" w:line="360" w:lineRule="auto"/>
            <w:rPr>
              <w:rFonts w:ascii="Tahoma" w:eastAsia="Times New Roman" w:hAnsi="Tahoma" w:cs="Times New Roman"/>
              <w:sz w:val="18"/>
              <w:szCs w:val="20"/>
            </w:rPr>
          </w:pPr>
          <w:r w:rsidRPr="00DC2E04">
            <w:rPr>
              <w:rFonts w:ascii="Tahoma" w:eastAsia="Times New Roman" w:hAnsi="Tahoma" w:cs="Times New Roman"/>
              <w:snapToGrid w:val="0"/>
              <w:sz w:val="18"/>
              <w:szCs w:val="20"/>
            </w:rPr>
            <w:t xml:space="preserve">Page </w:t>
          </w:r>
          <w:r w:rsidR="001455BA">
            <w:rPr>
              <w:rFonts w:ascii="Tahoma" w:eastAsia="Times New Roman" w:hAnsi="Tahoma" w:cs="Times New Roman"/>
              <w:noProof/>
              <w:snapToGrid w:val="0"/>
              <w:sz w:val="18"/>
              <w:szCs w:val="20"/>
            </w:rPr>
            <w:t>1</w:t>
          </w:r>
          <w:r w:rsidRPr="00DC2E04">
            <w:rPr>
              <w:rFonts w:ascii="Tahoma" w:eastAsia="Times New Roman" w:hAnsi="Tahoma" w:cs="Times New Roman"/>
              <w:snapToGrid w:val="0"/>
              <w:sz w:val="18"/>
              <w:szCs w:val="20"/>
            </w:rPr>
            <w:t xml:space="preserve"> of </w:t>
          </w:r>
          <w:r w:rsidR="001455BA">
            <w:rPr>
              <w:rFonts w:ascii="Tahoma" w:eastAsia="Times New Roman" w:hAnsi="Tahoma" w:cs="Times New Roman"/>
              <w:noProof/>
              <w:snapToGrid w:val="0"/>
              <w:sz w:val="18"/>
              <w:szCs w:val="20"/>
            </w:rPr>
            <w:t>11</w:t>
          </w:r>
        </w:p>
      </w:tc>
    </w:tr>
  </w:tbl>
  <w:p w14:paraId="55E7D29B" w14:textId="77777777" w:rsidR="00DC2E04" w:rsidRPr="00A73C0A" w:rsidRDefault="00DC2E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C38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00C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30A4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E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04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B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20A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257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AC9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A8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B0D32"/>
    <w:multiLevelType w:val="hybridMultilevel"/>
    <w:tmpl w:val="6F5A6B56"/>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1" w15:restartNumberingAfterBreak="0">
    <w:nsid w:val="02F17EFE"/>
    <w:multiLevelType w:val="hybridMultilevel"/>
    <w:tmpl w:val="0F26977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0A355580"/>
    <w:multiLevelType w:val="hybridMultilevel"/>
    <w:tmpl w:val="74185E50"/>
    <w:lvl w:ilvl="0" w:tplc="13064FB6">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0DE25B18"/>
    <w:multiLevelType w:val="hybridMultilevel"/>
    <w:tmpl w:val="E34209E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0F29479E"/>
    <w:multiLevelType w:val="hybridMultilevel"/>
    <w:tmpl w:val="BBBA67FE"/>
    <w:lvl w:ilvl="0" w:tplc="DFC8B33C">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0F8E7AA1"/>
    <w:multiLevelType w:val="hybridMultilevel"/>
    <w:tmpl w:val="9B94EF10"/>
    <w:lvl w:ilvl="0" w:tplc="C9ECFA62">
      <w:start w:val="5"/>
      <w:numFmt w:val="upperLetter"/>
      <w:lvlText w:val="%1."/>
      <w:lvlJc w:val="left"/>
      <w:pPr>
        <w:ind w:left="2448" w:hanging="360"/>
      </w:pPr>
      <w:rPr>
        <w:rFonts w:hint="default"/>
        <w:b w:val="0"/>
        <w:bCs/>
      </w:r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6" w15:restartNumberingAfterBreak="0">
    <w:nsid w:val="10FF4992"/>
    <w:multiLevelType w:val="hybridMultilevel"/>
    <w:tmpl w:val="9B6E3E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133F1D1E"/>
    <w:multiLevelType w:val="hybridMultilevel"/>
    <w:tmpl w:val="98C0A2FA"/>
    <w:lvl w:ilvl="0" w:tplc="04090001">
      <w:start w:val="1"/>
      <w:numFmt w:val="bullet"/>
      <w:lvlText w:val=""/>
      <w:lvlJc w:val="left"/>
      <w:pPr>
        <w:ind w:left="2370" w:hanging="360"/>
      </w:pPr>
      <w:rPr>
        <w:rFonts w:ascii="Symbol" w:hAnsi="Symbol" w:hint="default"/>
      </w:rPr>
    </w:lvl>
    <w:lvl w:ilvl="1" w:tplc="04090003">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8" w15:restartNumberingAfterBreak="0">
    <w:nsid w:val="134F61B0"/>
    <w:multiLevelType w:val="hybridMultilevel"/>
    <w:tmpl w:val="A9607AC0"/>
    <w:lvl w:ilvl="0" w:tplc="2B420A26">
      <w:start w:val="1"/>
      <w:numFmt w:val="lowerLetter"/>
      <w:lvlText w:val="%1."/>
      <w:lvlJc w:val="left"/>
      <w:pPr>
        <w:ind w:left="2877" w:hanging="72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9" w15:restartNumberingAfterBreak="0">
    <w:nsid w:val="15087D10"/>
    <w:multiLevelType w:val="hybridMultilevel"/>
    <w:tmpl w:val="2522024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1ACE1647"/>
    <w:multiLevelType w:val="hybridMultilevel"/>
    <w:tmpl w:val="34C0316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265C5BEA"/>
    <w:multiLevelType w:val="hybridMultilevel"/>
    <w:tmpl w:val="637E60D0"/>
    <w:lvl w:ilvl="0" w:tplc="290AB11E">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2" w15:restartNumberingAfterBreak="0">
    <w:nsid w:val="2BF16D54"/>
    <w:multiLevelType w:val="hybridMultilevel"/>
    <w:tmpl w:val="E118DC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F37048D"/>
    <w:multiLevelType w:val="hybridMultilevel"/>
    <w:tmpl w:val="A606CEA4"/>
    <w:lvl w:ilvl="0" w:tplc="8690D00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567711B"/>
    <w:multiLevelType w:val="hybridMultilevel"/>
    <w:tmpl w:val="77545C90"/>
    <w:lvl w:ilvl="0" w:tplc="36F83D00">
      <w:start w:val="1"/>
      <w:numFmt w:val="upperRoman"/>
      <w:lvlText w:val="%1."/>
      <w:lvlJc w:val="left"/>
      <w:pPr>
        <w:tabs>
          <w:tab w:val="num" w:pos="0"/>
        </w:tabs>
        <w:ind w:left="0" w:hanging="720"/>
      </w:pPr>
      <w:rPr>
        <w:rFonts w:hint="default"/>
      </w:rPr>
    </w:lvl>
    <w:lvl w:ilvl="1" w:tplc="5E2E8B50">
      <w:start w:val="1"/>
      <w:numFmt w:val="upperLetter"/>
      <w:lvlText w:val="%2."/>
      <w:lvlJc w:val="left"/>
      <w:pPr>
        <w:tabs>
          <w:tab w:val="num" w:pos="720"/>
        </w:tabs>
        <w:ind w:left="720" w:hanging="720"/>
      </w:pPr>
      <w:rPr>
        <w:rFonts w:hint="default"/>
        <w:b w:val="0"/>
        <w:bCs/>
      </w:rPr>
    </w:lvl>
    <w:lvl w:ilvl="2" w:tplc="771CF300">
      <w:start w:val="1"/>
      <w:numFmt w:val="decimal"/>
      <w:lvlText w:val="%3."/>
      <w:lvlJc w:val="left"/>
      <w:pPr>
        <w:tabs>
          <w:tab w:val="num" w:pos="1440"/>
        </w:tabs>
        <w:ind w:left="1440" w:hanging="720"/>
      </w:pPr>
      <w:rPr>
        <w:rFonts w:hint="default"/>
      </w:rPr>
    </w:lvl>
    <w:lvl w:ilvl="3" w:tplc="07A6A754">
      <w:start w:val="1"/>
      <w:numFmt w:val="lowerLetter"/>
      <w:lvlText w:val="%4."/>
      <w:lvlJc w:val="left"/>
      <w:pPr>
        <w:tabs>
          <w:tab w:val="num" w:pos="1800"/>
        </w:tabs>
        <w:ind w:left="1800" w:hanging="360"/>
      </w:pPr>
      <w:rPr>
        <w:rFonts w:hint="default"/>
      </w:r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5" w15:restartNumberingAfterBreak="0">
    <w:nsid w:val="36F22DCE"/>
    <w:multiLevelType w:val="hybridMultilevel"/>
    <w:tmpl w:val="5816D6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3A202A3E"/>
    <w:multiLevelType w:val="hybridMultilevel"/>
    <w:tmpl w:val="FEF23B8E"/>
    <w:lvl w:ilvl="0" w:tplc="7CEE13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B12711C"/>
    <w:multiLevelType w:val="hybridMultilevel"/>
    <w:tmpl w:val="AC64176C"/>
    <w:lvl w:ilvl="0" w:tplc="1A9C49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2D10A2D"/>
    <w:multiLevelType w:val="hybridMultilevel"/>
    <w:tmpl w:val="84C4DBD6"/>
    <w:lvl w:ilvl="0" w:tplc="9B848C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41B732B"/>
    <w:multiLevelType w:val="hybridMultilevel"/>
    <w:tmpl w:val="AEAA4542"/>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9C37A79"/>
    <w:multiLevelType w:val="hybridMultilevel"/>
    <w:tmpl w:val="D0166ABE"/>
    <w:lvl w:ilvl="0" w:tplc="DE76D27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126C10"/>
    <w:multiLevelType w:val="hybridMultilevel"/>
    <w:tmpl w:val="450665EC"/>
    <w:lvl w:ilvl="0" w:tplc="5E041454">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58DE7963"/>
    <w:multiLevelType w:val="hybridMultilevel"/>
    <w:tmpl w:val="E0CED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A205214"/>
    <w:multiLevelType w:val="hybridMultilevel"/>
    <w:tmpl w:val="5C18A0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2675468"/>
    <w:multiLevelType w:val="hybridMultilevel"/>
    <w:tmpl w:val="249CDFB6"/>
    <w:lvl w:ilvl="0" w:tplc="5D3C24F4">
      <w:start w:val="1"/>
      <w:numFmt w:val="decimal"/>
      <w:lvlText w:val="%1."/>
      <w:lvlJc w:val="left"/>
      <w:pPr>
        <w:tabs>
          <w:tab w:val="num" w:pos="2160"/>
        </w:tabs>
        <w:ind w:left="2160" w:hanging="720"/>
      </w:pPr>
      <w:rPr>
        <w:rFonts w:hint="default"/>
        <w:b w:val="0"/>
        <w:i w:val="0"/>
        <w:sz w:val="22"/>
        <w:szCs w:val="22"/>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3F86660"/>
    <w:multiLevelType w:val="hybridMultilevel"/>
    <w:tmpl w:val="A21804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53D1CE6"/>
    <w:multiLevelType w:val="hybridMultilevel"/>
    <w:tmpl w:val="43C2D2B2"/>
    <w:lvl w:ilvl="0" w:tplc="7ED413EC">
      <w:start w:val="1"/>
      <w:numFmt w:val="upperLetter"/>
      <w:lvlText w:val="%1."/>
      <w:lvlJc w:val="left"/>
      <w:pPr>
        <w:tabs>
          <w:tab w:val="num" w:pos="5760"/>
        </w:tabs>
        <w:ind w:left="5760" w:hanging="360"/>
      </w:pPr>
      <w:rPr>
        <w:rFonts w:hint="default"/>
        <w:b w:val="0"/>
        <w:sz w:val="22"/>
        <w:szCs w:val="22"/>
      </w:rPr>
    </w:lvl>
    <w:lvl w:ilvl="1" w:tplc="04090003">
      <w:start w:val="1"/>
      <w:numFmt w:val="lowerLetter"/>
      <w:lvlText w:val="%2."/>
      <w:lvlJc w:val="left"/>
      <w:pPr>
        <w:tabs>
          <w:tab w:val="num" w:pos="6480"/>
        </w:tabs>
        <w:ind w:left="6480" w:hanging="360"/>
      </w:pPr>
    </w:lvl>
    <w:lvl w:ilvl="2" w:tplc="04090005" w:tentative="1">
      <w:start w:val="1"/>
      <w:numFmt w:val="lowerRoman"/>
      <w:lvlText w:val="%3."/>
      <w:lvlJc w:val="right"/>
      <w:pPr>
        <w:tabs>
          <w:tab w:val="num" w:pos="7200"/>
        </w:tabs>
        <w:ind w:left="7200" w:hanging="180"/>
      </w:pPr>
    </w:lvl>
    <w:lvl w:ilvl="3" w:tplc="04090001" w:tentative="1">
      <w:start w:val="1"/>
      <w:numFmt w:val="decimal"/>
      <w:lvlText w:val="%4."/>
      <w:lvlJc w:val="left"/>
      <w:pPr>
        <w:tabs>
          <w:tab w:val="num" w:pos="7920"/>
        </w:tabs>
        <w:ind w:left="7920" w:hanging="360"/>
      </w:pPr>
    </w:lvl>
    <w:lvl w:ilvl="4" w:tplc="04090003" w:tentative="1">
      <w:start w:val="1"/>
      <w:numFmt w:val="lowerLetter"/>
      <w:lvlText w:val="%5."/>
      <w:lvlJc w:val="left"/>
      <w:pPr>
        <w:tabs>
          <w:tab w:val="num" w:pos="8640"/>
        </w:tabs>
        <w:ind w:left="8640" w:hanging="360"/>
      </w:pPr>
    </w:lvl>
    <w:lvl w:ilvl="5" w:tplc="04090005" w:tentative="1">
      <w:start w:val="1"/>
      <w:numFmt w:val="lowerRoman"/>
      <w:lvlText w:val="%6."/>
      <w:lvlJc w:val="right"/>
      <w:pPr>
        <w:tabs>
          <w:tab w:val="num" w:pos="9360"/>
        </w:tabs>
        <w:ind w:left="9360" w:hanging="180"/>
      </w:pPr>
    </w:lvl>
    <w:lvl w:ilvl="6" w:tplc="04090001" w:tentative="1">
      <w:start w:val="1"/>
      <w:numFmt w:val="decimal"/>
      <w:lvlText w:val="%7."/>
      <w:lvlJc w:val="left"/>
      <w:pPr>
        <w:tabs>
          <w:tab w:val="num" w:pos="10080"/>
        </w:tabs>
        <w:ind w:left="10080" w:hanging="360"/>
      </w:pPr>
    </w:lvl>
    <w:lvl w:ilvl="7" w:tplc="04090003" w:tentative="1">
      <w:start w:val="1"/>
      <w:numFmt w:val="lowerLetter"/>
      <w:lvlText w:val="%8."/>
      <w:lvlJc w:val="left"/>
      <w:pPr>
        <w:tabs>
          <w:tab w:val="num" w:pos="10800"/>
        </w:tabs>
        <w:ind w:left="10800" w:hanging="360"/>
      </w:pPr>
    </w:lvl>
    <w:lvl w:ilvl="8" w:tplc="04090005" w:tentative="1">
      <w:start w:val="1"/>
      <w:numFmt w:val="lowerRoman"/>
      <w:lvlText w:val="%9."/>
      <w:lvlJc w:val="right"/>
      <w:pPr>
        <w:tabs>
          <w:tab w:val="num" w:pos="11520"/>
        </w:tabs>
        <w:ind w:left="11520" w:hanging="180"/>
      </w:pPr>
    </w:lvl>
  </w:abstractNum>
  <w:abstractNum w:abstractNumId="37" w15:restartNumberingAfterBreak="0">
    <w:nsid w:val="65A82D47"/>
    <w:multiLevelType w:val="hybridMultilevel"/>
    <w:tmpl w:val="51407C34"/>
    <w:lvl w:ilvl="0" w:tplc="04090001">
      <w:start w:val="1"/>
      <w:numFmt w:val="bullet"/>
      <w:lvlText w:val=""/>
      <w:lvlJc w:val="left"/>
      <w:pPr>
        <w:ind w:left="4104" w:hanging="360"/>
      </w:pPr>
      <w:rPr>
        <w:rFonts w:ascii="Symbol" w:hAnsi="Symbol" w:hint="default"/>
      </w:rPr>
    </w:lvl>
    <w:lvl w:ilvl="1" w:tplc="04090003" w:tentative="1">
      <w:start w:val="1"/>
      <w:numFmt w:val="bullet"/>
      <w:lvlText w:val="o"/>
      <w:lvlJc w:val="left"/>
      <w:pPr>
        <w:ind w:left="4824" w:hanging="360"/>
      </w:pPr>
      <w:rPr>
        <w:rFonts w:ascii="Courier New" w:hAnsi="Courier New" w:cs="Courier New" w:hint="default"/>
      </w:rPr>
    </w:lvl>
    <w:lvl w:ilvl="2" w:tplc="04090005" w:tentative="1">
      <w:start w:val="1"/>
      <w:numFmt w:val="bullet"/>
      <w:lvlText w:val=""/>
      <w:lvlJc w:val="left"/>
      <w:pPr>
        <w:ind w:left="5544" w:hanging="360"/>
      </w:pPr>
      <w:rPr>
        <w:rFonts w:ascii="Wingdings" w:hAnsi="Wingdings" w:hint="default"/>
      </w:rPr>
    </w:lvl>
    <w:lvl w:ilvl="3" w:tplc="04090001" w:tentative="1">
      <w:start w:val="1"/>
      <w:numFmt w:val="bullet"/>
      <w:lvlText w:val=""/>
      <w:lvlJc w:val="left"/>
      <w:pPr>
        <w:ind w:left="6264" w:hanging="360"/>
      </w:pPr>
      <w:rPr>
        <w:rFonts w:ascii="Symbol" w:hAnsi="Symbol" w:hint="default"/>
      </w:rPr>
    </w:lvl>
    <w:lvl w:ilvl="4" w:tplc="04090003" w:tentative="1">
      <w:start w:val="1"/>
      <w:numFmt w:val="bullet"/>
      <w:lvlText w:val="o"/>
      <w:lvlJc w:val="left"/>
      <w:pPr>
        <w:ind w:left="6984" w:hanging="360"/>
      </w:pPr>
      <w:rPr>
        <w:rFonts w:ascii="Courier New" w:hAnsi="Courier New" w:cs="Courier New" w:hint="default"/>
      </w:rPr>
    </w:lvl>
    <w:lvl w:ilvl="5" w:tplc="04090005" w:tentative="1">
      <w:start w:val="1"/>
      <w:numFmt w:val="bullet"/>
      <w:lvlText w:val=""/>
      <w:lvlJc w:val="left"/>
      <w:pPr>
        <w:ind w:left="7704" w:hanging="360"/>
      </w:pPr>
      <w:rPr>
        <w:rFonts w:ascii="Wingdings" w:hAnsi="Wingdings" w:hint="default"/>
      </w:rPr>
    </w:lvl>
    <w:lvl w:ilvl="6" w:tplc="04090001" w:tentative="1">
      <w:start w:val="1"/>
      <w:numFmt w:val="bullet"/>
      <w:lvlText w:val=""/>
      <w:lvlJc w:val="left"/>
      <w:pPr>
        <w:ind w:left="8424" w:hanging="360"/>
      </w:pPr>
      <w:rPr>
        <w:rFonts w:ascii="Symbol" w:hAnsi="Symbol" w:hint="default"/>
      </w:rPr>
    </w:lvl>
    <w:lvl w:ilvl="7" w:tplc="04090003" w:tentative="1">
      <w:start w:val="1"/>
      <w:numFmt w:val="bullet"/>
      <w:lvlText w:val="o"/>
      <w:lvlJc w:val="left"/>
      <w:pPr>
        <w:ind w:left="9144" w:hanging="360"/>
      </w:pPr>
      <w:rPr>
        <w:rFonts w:ascii="Courier New" w:hAnsi="Courier New" w:cs="Courier New" w:hint="default"/>
      </w:rPr>
    </w:lvl>
    <w:lvl w:ilvl="8" w:tplc="04090005" w:tentative="1">
      <w:start w:val="1"/>
      <w:numFmt w:val="bullet"/>
      <w:lvlText w:val=""/>
      <w:lvlJc w:val="left"/>
      <w:pPr>
        <w:ind w:left="9864" w:hanging="360"/>
      </w:pPr>
      <w:rPr>
        <w:rFonts w:ascii="Wingdings" w:hAnsi="Wingdings" w:hint="default"/>
      </w:rPr>
    </w:lvl>
  </w:abstractNum>
  <w:abstractNum w:abstractNumId="38" w15:restartNumberingAfterBreak="0">
    <w:nsid w:val="688B621B"/>
    <w:multiLevelType w:val="hybridMultilevel"/>
    <w:tmpl w:val="E1CCD9F0"/>
    <w:lvl w:ilvl="0" w:tplc="04090001">
      <w:start w:val="1"/>
      <w:numFmt w:val="bullet"/>
      <w:lvlText w:val=""/>
      <w:lvlJc w:val="left"/>
      <w:pPr>
        <w:ind w:left="2952" w:hanging="360"/>
      </w:pPr>
      <w:rPr>
        <w:rFonts w:ascii="Symbol" w:hAnsi="Symbol"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39" w15:restartNumberingAfterBreak="0">
    <w:nsid w:val="69AA5CEC"/>
    <w:multiLevelType w:val="hybridMultilevel"/>
    <w:tmpl w:val="6876DA58"/>
    <w:lvl w:ilvl="0" w:tplc="804411E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AFC0AB2"/>
    <w:multiLevelType w:val="hybridMultilevel"/>
    <w:tmpl w:val="66A40F9C"/>
    <w:lvl w:ilvl="0" w:tplc="1354F68A">
      <w:start w:val="1"/>
      <w:numFmt w:val="bullet"/>
      <w:lvlText w:val=""/>
      <w:lvlJc w:val="left"/>
      <w:pPr>
        <w:ind w:left="3240" w:hanging="360"/>
      </w:pPr>
      <w:rPr>
        <w:rFonts w:ascii="Symbol" w:hAnsi="Symbol" w:hint="default"/>
        <w:b w:val="0"/>
        <w:i w:val="0"/>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1" w15:restartNumberingAfterBreak="0">
    <w:nsid w:val="707C0A06"/>
    <w:multiLevelType w:val="hybridMultilevel"/>
    <w:tmpl w:val="1F44C1B8"/>
    <w:lvl w:ilvl="0" w:tplc="CD82AEA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6DC1E7E"/>
    <w:multiLevelType w:val="hybridMultilevel"/>
    <w:tmpl w:val="5CB0490A"/>
    <w:lvl w:ilvl="0" w:tplc="7BC81BCA">
      <w:start w:val="1"/>
      <w:numFmt w:val="lowerLetter"/>
      <w:lvlText w:val="%1."/>
      <w:lvlJc w:val="left"/>
      <w:pPr>
        <w:ind w:left="2880" w:hanging="720"/>
      </w:pPr>
      <w:rPr>
        <w:rFonts w:asciiTheme="minorHAnsi" w:hAnsiTheme="minorHAnsi" w:cs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7182586"/>
    <w:multiLevelType w:val="hybridMultilevel"/>
    <w:tmpl w:val="EA2C1998"/>
    <w:lvl w:ilvl="0" w:tplc="5BF4F79A">
      <w:start w:val="1"/>
      <w:numFmt w:val="lowerLetter"/>
      <w:lvlText w:val="%1."/>
      <w:lvlJc w:val="left"/>
      <w:pPr>
        <w:tabs>
          <w:tab w:val="num" w:pos="2880"/>
        </w:tabs>
        <w:ind w:left="2880" w:hanging="720"/>
      </w:pPr>
      <w:rPr>
        <w:rFonts w:hint="default"/>
        <w:sz w:val="24"/>
        <w:szCs w:val="24"/>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4" w15:restartNumberingAfterBreak="0">
    <w:nsid w:val="7AE04989"/>
    <w:multiLevelType w:val="hybridMultilevel"/>
    <w:tmpl w:val="45D8F238"/>
    <w:lvl w:ilvl="0" w:tplc="46AEE4F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B0D61B5"/>
    <w:multiLevelType w:val="hybridMultilevel"/>
    <w:tmpl w:val="0862F016"/>
    <w:lvl w:ilvl="0" w:tplc="075A44A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01849874">
    <w:abstractNumId w:val="36"/>
  </w:num>
  <w:num w:numId="2" w16cid:durableId="621690174">
    <w:abstractNumId w:val="9"/>
  </w:num>
  <w:num w:numId="3" w16cid:durableId="1397780785">
    <w:abstractNumId w:val="7"/>
  </w:num>
  <w:num w:numId="4" w16cid:durableId="1874994915">
    <w:abstractNumId w:val="6"/>
  </w:num>
  <w:num w:numId="5" w16cid:durableId="1691570198">
    <w:abstractNumId w:val="5"/>
  </w:num>
  <w:num w:numId="6" w16cid:durableId="2109500335">
    <w:abstractNumId w:val="4"/>
  </w:num>
  <w:num w:numId="7" w16cid:durableId="939727858">
    <w:abstractNumId w:val="8"/>
  </w:num>
  <w:num w:numId="8" w16cid:durableId="1013411078">
    <w:abstractNumId w:val="3"/>
  </w:num>
  <w:num w:numId="9" w16cid:durableId="956178000">
    <w:abstractNumId w:val="2"/>
  </w:num>
  <w:num w:numId="10" w16cid:durableId="1024211498">
    <w:abstractNumId w:val="1"/>
  </w:num>
  <w:num w:numId="11" w16cid:durableId="273563797">
    <w:abstractNumId w:val="0"/>
  </w:num>
  <w:num w:numId="12" w16cid:durableId="594946766">
    <w:abstractNumId w:val="15"/>
  </w:num>
  <w:num w:numId="13" w16cid:durableId="865680652">
    <w:abstractNumId w:val="17"/>
  </w:num>
  <w:num w:numId="14" w16cid:durableId="314920468">
    <w:abstractNumId w:val="10"/>
  </w:num>
  <w:num w:numId="15" w16cid:durableId="307517171">
    <w:abstractNumId w:val="16"/>
  </w:num>
  <w:num w:numId="16" w16cid:durableId="864755473">
    <w:abstractNumId w:val="38"/>
  </w:num>
  <w:num w:numId="17" w16cid:durableId="1381444302">
    <w:abstractNumId w:val="25"/>
  </w:num>
  <w:num w:numId="18" w16cid:durableId="1949892962">
    <w:abstractNumId w:val="20"/>
  </w:num>
  <w:num w:numId="19" w16cid:durableId="1694304115">
    <w:abstractNumId w:val="40"/>
  </w:num>
  <w:num w:numId="20" w16cid:durableId="1038891283">
    <w:abstractNumId w:val="39"/>
  </w:num>
  <w:num w:numId="21" w16cid:durableId="160856482">
    <w:abstractNumId w:val="26"/>
  </w:num>
  <w:num w:numId="22" w16cid:durableId="1670987305">
    <w:abstractNumId w:val="12"/>
  </w:num>
  <w:num w:numId="23" w16cid:durableId="757558846">
    <w:abstractNumId w:val="45"/>
  </w:num>
  <w:num w:numId="24" w16cid:durableId="350255504">
    <w:abstractNumId w:val="41"/>
  </w:num>
  <w:num w:numId="25" w16cid:durableId="1355614144">
    <w:abstractNumId w:val="27"/>
  </w:num>
  <w:num w:numId="26" w16cid:durableId="2076973259">
    <w:abstractNumId w:val="21"/>
  </w:num>
  <w:num w:numId="27" w16cid:durableId="2010280765">
    <w:abstractNumId w:val="23"/>
  </w:num>
  <w:num w:numId="28" w16cid:durableId="643244100">
    <w:abstractNumId w:val="18"/>
  </w:num>
  <w:num w:numId="29" w16cid:durableId="958267688">
    <w:abstractNumId w:val="24"/>
  </w:num>
  <w:num w:numId="30" w16cid:durableId="1263491649">
    <w:abstractNumId w:val="29"/>
  </w:num>
  <w:num w:numId="31" w16cid:durableId="1807163500">
    <w:abstractNumId w:val="32"/>
  </w:num>
  <w:num w:numId="32" w16cid:durableId="439683878">
    <w:abstractNumId w:val="34"/>
  </w:num>
  <w:num w:numId="33" w16cid:durableId="1253970992">
    <w:abstractNumId w:val="19"/>
  </w:num>
  <w:num w:numId="34" w16cid:durableId="128594954">
    <w:abstractNumId w:val="13"/>
  </w:num>
  <w:num w:numId="35" w16cid:durableId="1714190750">
    <w:abstractNumId w:val="11"/>
  </w:num>
  <w:num w:numId="36" w16cid:durableId="628781221">
    <w:abstractNumId w:val="37"/>
  </w:num>
  <w:num w:numId="37" w16cid:durableId="212229353">
    <w:abstractNumId w:val="44"/>
  </w:num>
  <w:num w:numId="38" w16cid:durableId="830366336">
    <w:abstractNumId w:val="31"/>
  </w:num>
  <w:num w:numId="39" w16cid:durableId="708340393">
    <w:abstractNumId w:val="43"/>
  </w:num>
  <w:num w:numId="40" w16cid:durableId="1934124824">
    <w:abstractNumId w:val="42"/>
  </w:num>
  <w:num w:numId="41" w16cid:durableId="811796259">
    <w:abstractNumId w:val="14"/>
  </w:num>
  <w:num w:numId="42" w16cid:durableId="1666666065">
    <w:abstractNumId w:val="28"/>
  </w:num>
  <w:num w:numId="43" w16cid:durableId="850337893">
    <w:abstractNumId w:val="35"/>
  </w:num>
  <w:num w:numId="44" w16cid:durableId="1173952450">
    <w:abstractNumId w:val="30"/>
  </w:num>
  <w:num w:numId="45" w16cid:durableId="28190677">
    <w:abstractNumId w:val="33"/>
  </w:num>
  <w:num w:numId="46" w16cid:durableId="854151254">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04"/>
    <w:rsid w:val="00005FF0"/>
    <w:rsid w:val="00016853"/>
    <w:rsid w:val="000179B8"/>
    <w:rsid w:val="000528C3"/>
    <w:rsid w:val="00056AD0"/>
    <w:rsid w:val="000625E8"/>
    <w:rsid w:val="00073DBA"/>
    <w:rsid w:val="00084EF8"/>
    <w:rsid w:val="00096529"/>
    <w:rsid w:val="000D3FE3"/>
    <w:rsid w:val="000D6C8B"/>
    <w:rsid w:val="000F3473"/>
    <w:rsid w:val="00107AD9"/>
    <w:rsid w:val="00127EAC"/>
    <w:rsid w:val="0013069C"/>
    <w:rsid w:val="001455BA"/>
    <w:rsid w:val="00167E95"/>
    <w:rsid w:val="001B3A5E"/>
    <w:rsid w:val="002033BC"/>
    <w:rsid w:val="00207500"/>
    <w:rsid w:val="002226F7"/>
    <w:rsid w:val="00235C94"/>
    <w:rsid w:val="0026483E"/>
    <w:rsid w:val="002B1224"/>
    <w:rsid w:val="002B1F5F"/>
    <w:rsid w:val="002F37DF"/>
    <w:rsid w:val="003046D8"/>
    <w:rsid w:val="00317BAF"/>
    <w:rsid w:val="003610C1"/>
    <w:rsid w:val="00384CC2"/>
    <w:rsid w:val="003A652F"/>
    <w:rsid w:val="003C2A5E"/>
    <w:rsid w:val="003D3188"/>
    <w:rsid w:val="003D7127"/>
    <w:rsid w:val="003F0882"/>
    <w:rsid w:val="003F1D19"/>
    <w:rsid w:val="003F1D7C"/>
    <w:rsid w:val="00400A26"/>
    <w:rsid w:val="004063D1"/>
    <w:rsid w:val="00410394"/>
    <w:rsid w:val="004252CD"/>
    <w:rsid w:val="00434A63"/>
    <w:rsid w:val="00434FEA"/>
    <w:rsid w:val="00447D14"/>
    <w:rsid w:val="004509F4"/>
    <w:rsid w:val="00466D8C"/>
    <w:rsid w:val="00481ACB"/>
    <w:rsid w:val="004858D0"/>
    <w:rsid w:val="004906DD"/>
    <w:rsid w:val="004932FB"/>
    <w:rsid w:val="004A19D2"/>
    <w:rsid w:val="004A316A"/>
    <w:rsid w:val="004B4DCA"/>
    <w:rsid w:val="004C07F5"/>
    <w:rsid w:val="004E7413"/>
    <w:rsid w:val="004F163F"/>
    <w:rsid w:val="004F5473"/>
    <w:rsid w:val="004F72E5"/>
    <w:rsid w:val="005012D6"/>
    <w:rsid w:val="005234FC"/>
    <w:rsid w:val="00525EC7"/>
    <w:rsid w:val="00587077"/>
    <w:rsid w:val="00592A2D"/>
    <w:rsid w:val="00597A60"/>
    <w:rsid w:val="005B7426"/>
    <w:rsid w:val="005C3A01"/>
    <w:rsid w:val="005D10F7"/>
    <w:rsid w:val="005D39E3"/>
    <w:rsid w:val="0061568F"/>
    <w:rsid w:val="00621823"/>
    <w:rsid w:val="00642F0D"/>
    <w:rsid w:val="00645139"/>
    <w:rsid w:val="0067184A"/>
    <w:rsid w:val="006821CA"/>
    <w:rsid w:val="00690012"/>
    <w:rsid w:val="00694C27"/>
    <w:rsid w:val="006A387F"/>
    <w:rsid w:val="006B2187"/>
    <w:rsid w:val="006E04CD"/>
    <w:rsid w:val="006E1DB2"/>
    <w:rsid w:val="006E44FA"/>
    <w:rsid w:val="006F1C53"/>
    <w:rsid w:val="00700A25"/>
    <w:rsid w:val="00701500"/>
    <w:rsid w:val="00704FF0"/>
    <w:rsid w:val="007114DA"/>
    <w:rsid w:val="00715193"/>
    <w:rsid w:val="007376AF"/>
    <w:rsid w:val="00750999"/>
    <w:rsid w:val="00773DB0"/>
    <w:rsid w:val="007812A0"/>
    <w:rsid w:val="00783274"/>
    <w:rsid w:val="00784A9E"/>
    <w:rsid w:val="007A24D4"/>
    <w:rsid w:val="007D06D5"/>
    <w:rsid w:val="007E1824"/>
    <w:rsid w:val="00813094"/>
    <w:rsid w:val="00813ED9"/>
    <w:rsid w:val="008170EF"/>
    <w:rsid w:val="00817440"/>
    <w:rsid w:val="00826B5E"/>
    <w:rsid w:val="00830518"/>
    <w:rsid w:val="00832A94"/>
    <w:rsid w:val="00834E7A"/>
    <w:rsid w:val="00843794"/>
    <w:rsid w:val="008754BD"/>
    <w:rsid w:val="00880212"/>
    <w:rsid w:val="00881CAE"/>
    <w:rsid w:val="00890329"/>
    <w:rsid w:val="0089068C"/>
    <w:rsid w:val="008A12B9"/>
    <w:rsid w:val="008B3375"/>
    <w:rsid w:val="008B3F12"/>
    <w:rsid w:val="008D205F"/>
    <w:rsid w:val="00904CE7"/>
    <w:rsid w:val="0091221E"/>
    <w:rsid w:val="00912770"/>
    <w:rsid w:val="00916E3D"/>
    <w:rsid w:val="00931E90"/>
    <w:rsid w:val="00941D4A"/>
    <w:rsid w:val="00941DBC"/>
    <w:rsid w:val="00944F6F"/>
    <w:rsid w:val="0095742D"/>
    <w:rsid w:val="009619D9"/>
    <w:rsid w:val="00962982"/>
    <w:rsid w:val="00975E27"/>
    <w:rsid w:val="009A736D"/>
    <w:rsid w:val="009C2742"/>
    <w:rsid w:val="009E3E3D"/>
    <w:rsid w:val="009E4200"/>
    <w:rsid w:val="009E5BCF"/>
    <w:rsid w:val="00A13C5E"/>
    <w:rsid w:val="00A13F3E"/>
    <w:rsid w:val="00A24E38"/>
    <w:rsid w:val="00A25775"/>
    <w:rsid w:val="00A264AA"/>
    <w:rsid w:val="00A2713C"/>
    <w:rsid w:val="00A34029"/>
    <w:rsid w:val="00A43A04"/>
    <w:rsid w:val="00A54167"/>
    <w:rsid w:val="00A61D1F"/>
    <w:rsid w:val="00A73C0A"/>
    <w:rsid w:val="00A820B1"/>
    <w:rsid w:val="00A833E9"/>
    <w:rsid w:val="00A9239A"/>
    <w:rsid w:val="00AA149B"/>
    <w:rsid w:val="00AA2585"/>
    <w:rsid w:val="00AB078B"/>
    <w:rsid w:val="00AC0F06"/>
    <w:rsid w:val="00AC3A93"/>
    <w:rsid w:val="00AC45B0"/>
    <w:rsid w:val="00AD0014"/>
    <w:rsid w:val="00AD19BB"/>
    <w:rsid w:val="00B26DE3"/>
    <w:rsid w:val="00B3677E"/>
    <w:rsid w:val="00B532AE"/>
    <w:rsid w:val="00B558F1"/>
    <w:rsid w:val="00B63F01"/>
    <w:rsid w:val="00B64E36"/>
    <w:rsid w:val="00B82E07"/>
    <w:rsid w:val="00B97CC7"/>
    <w:rsid w:val="00BA02B2"/>
    <w:rsid w:val="00BB5BF5"/>
    <w:rsid w:val="00BC03F9"/>
    <w:rsid w:val="00BC71DB"/>
    <w:rsid w:val="00BF748E"/>
    <w:rsid w:val="00C07450"/>
    <w:rsid w:val="00C13C11"/>
    <w:rsid w:val="00C21609"/>
    <w:rsid w:val="00C21B77"/>
    <w:rsid w:val="00C25334"/>
    <w:rsid w:val="00C26E68"/>
    <w:rsid w:val="00C340FC"/>
    <w:rsid w:val="00C421A5"/>
    <w:rsid w:val="00C4629B"/>
    <w:rsid w:val="00C6774C"/>
    <w:rsid w:val="00C71C8B"/>
    <w:rsid w:val="00C74E6B"/>
    <w:rsid w:val="00C829EC"/>
    <w:rsid w:val="00C91881"/>
    <w:rsid w:val="00C950FF"/>
    <w:rsid w:val="00CB0D8F"/>
    <w:rsid w:val="00CC2557"/>
    <w:rsid w:val="00CC4445"/>
    <w:rsid w:val="00CC6813"/>
    <w:rsid w:val="00CC771E"/>
    <w:rsid w:val="00CE4F71"/>
    <w:rsid w:val="00CF2117"/>
    <w:rsid w:val="00D014A1"/>
    <w:rsid w:val="00D03435"/>
    <w:rsid w:val="00D103FD"/>
    <w:rsid w:val="00D44BCE"/>
    <w:rsid w:val="00D777B1"/>
    <w:rsid w:val="00DA7433"/>
    <w:rsid w:val="00DB410B"/>
    <w:rsid w:val="00DC2E04"/>
    <w:rsid w:val="00DC7B54"/>
    <w:rsid w:val="00DD4A27"/>
    <w:rsid w:val="00DE1315"/>
    <w:rsid w:val="00DE5BE9"/>
    <w:rsid w:val="00E06825"/>
    <w:rsid w:val="00E13767"/>
    <w:rsid w:val="00E16021"/>
    <w:rsid w:val="00E204C6"/>
    <w:rsid w:val="00E31A64"/>
    <w:rsid w:val="00E44869"/>
    <w:rsid w:val="00E571BB"/>
    <w:rsid w:val="00E72DAF"/>
    <w:rsid w:val="00E949F5"/>
    <w:rsid w:val="00EA0883"/>
    <w:rsid w:val="00EB113B"/>
    <w:rsid w:val="00EB3F7D"/>
    <w:rsid w:val="00EB7B44"/>
    <w:rsid w:val="00EC2A90"/>
    <w:rsid w:val="00EC3E82"/>
    <w:rsid w:val="00EC7ACE"/>
    <w:rsid w:val="00ED50B5"/>
    <w:rsid w:val="00EE5A7E"/>
    <w:rsid w:val="00F02EB5"/>
    <w:rsid w:val="00F036D6"/>
    <w:rsid w:val="00F06B8E"/>
    <w:rsid w:val="00F10F64"/>
    <w:rsid w:val="00F46986"/>
    <w:rsid w:val="00F4698D"/>
    <w:rsid w:val="00F60EE4"/>
    <w:rsid w:val="00F7134C"/>
    <w:rsid w:val="00F71785"/>
    <w:rsid w:val="00F91220"/>
    <w:rsid w:val="00FB7DF2"/>
    <w:rsid w:val="00FD023B"/>
    <w:rsid w:val="00FF743B"/>
    <w:rsid w:val="00FF7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14:docId w14:val="6A137607"/>
  <w15:chartTrackingRefBased/>
  <w15:docId w15:val="{56265AFE-EBF6-4DA9-9316-5FCCE4D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4"/>
  </w:style>
  <w:style w:type="paragraph" w:styleId="Heading1">
    <w:name w:val="heading 1"/>
    <w:basedOn w:val="Normal"/>
    <w:next w:val="Normal"/>
    <w:link w:val="Heading1Char"/>
    <w:qFormat/>
    <w:rsid w:val="00C2533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25334"/>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533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2533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25334"/>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3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253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253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2533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E04"/>
    <w:pPr>
      <w:tabs>
        <w:tab w:val="center" w:pos="4680"/>
        <w:tab w:val="right" w:pos="9360"/>
      </w:tabs>
      <w:spacing w:after="0" w:line="240" w:lineRule="auto"/>
    </w:pPr>
  </w:style>
  <w:style w:type="character" w:customStyle="1" w:styleId="HeaderChar">
    <w:name w:val="Header Char"/>
    <w:basedOn w:val="DefaultParagraphFont"/>
    <w:link w:val="Header"/>
    <w:rsid w:val="00DC2E04"/>
  </w:style>
  <w:style w:type="paragraph" w:styleId="Footer">
    <w:name w:val="footer"/>
    <w:basedOn w:val="Normal"/>
    <w:link w:val="FooterChar"/>
    <w:unhideWhenUsed/>
    <w:rsid w:val="00DC2E04"/>
    <w:pPr>
      <w:tabs>
        <w:tab w:val="center" w:pos="4680"/>
        <w:tab w:val="right" w:pos="9360"/>
      </w:tabs>
      <w:spacing w:after="0" w:line="240" w:lineRule="auto"/>
    </w:pPr>
  </w:style>
  <w:style w:type="character" w:customStyle="1" w:styleId="FooterChar">
    <w:name w:val="Footer Char"/>
    <w:basedOn w:val="DefaultParagraphFont"/>
    <w:link w:val="Footer"/>
    <w:rsid w:val="00DC2E04"/>
  </w:style>
  <w:style w:type="paragraph" w:styleId="ListParagraph">
    <w:name w:val="List Paragraph"/>
    <w:basedOn w:val="Normal"/>
    <w:uiPriority w:val="34"/>
    <w:qFormat/>
    <w:rsid w:val="00400A26"/>
    <w:pPr>
      <w:ind w:left="720"/>
      <w:contextualSpacing/>
    </w:pPr>
  </w:style>
  <w:style w:type="character" w:customStyle="1" w:styleId="Heading1Char">
    <w:name w:val="Heading 1 Char"/>
    <w:basedOn w:val="DefaultParagraphFont"/>
    <w:link w:val="Heading1"/>
    <w:rsid w:val="00C253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253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25334"/>
    <w:rPr>
      <w:rFonts w:ascii="Arial" w:eastAsia="Times New Roman" w:hAnsi="Arial" w:cs="Arial"/>
      <w:b/>
      <w:bCs/>
      <w:sz w:val="26"/>
      <w:szCs w:val="26"/>
    </w:rPr>
  </w:style>
  <w:style w:type="character" w:customStyle="1" w:styleId="Heading4Char">
    <w:name w:val="Heading 4 Char"/>
    <w:basedOn w:val="DefaultParagraphFont"/>
    <w:link w:val="Heading4"/>
    <w:rsid w:val="00C253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53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25334"/>
    <w:rPr>
      <w:rFonts w:ascii="Times New Roman" w:eastAsia="Times New Roman" w:hAnsi="Times New Roman" w:cs="Times New Roman"/>
      <w:b/>
      <w:bCs/>
    </w:rPr>
  </w:style>
  <w:style w:type="character" w:customStyle="1" w:styleId="Heading7Char">
    <w:name w:val="Heading 7 Char"/>
    <w:basedOn w:val="DefaultParagraphFont"/>
    <w:link w:val="Heading7"/>
    <w:rsid w:val="00C253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53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25334"/>
    <w:rPr>
      <w:rFonts w:ascii="Arial" w:eastAsia="Times New Roman" w:hAnsi="Arial" w:cs="Arial"/>
    </w:rPr>
  </w:style>
  <w:style w:type="numbering" w:customStyle="1" w:styleId="NoList1">
    <w:name w:val="No List1"/>
    <w:next w:val="NoList"/>
    <w:semiHidden/>
    <w:rsid w:val="00C25334"/>
  </w:style>
  <w:style w:type="paragraph" w:styleId="BodyText">
    <w:name w:val="Body Text"/>
    <w:basedOn w:val="Normal"/>
    <w:link w:val="BodyTextChar"/>
    <w:rsid w:val="00C2533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5334"/>
    <w:rPr>
      <w:rFonts w:ascii="Times New Roman" w:eastAsia="Times New Roman" w:hAnsi="Times New Roman" w:cs="Times New Roman"/>
      <w:sz w:val="24"/>
      <w:szCs w:val="20"/>
    </w:rPr>
  </w:style>
  <w:style w:type="paragraph" w:styleId="BodyTextIndent">
    <w:name w:val="Body Text Indent"/>
    <w:basedOn w:val="Normal"/>
    <w:link w:val="BodyTextIndentChar"/>
    <w:rsid w:val="00C25334"/>
    <w:pPr>
      <w:spacing w:after="0" w:line="240" w:lineRule="auto"/>
      <w:ind w:left="2880" w:hanging="1440"/>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C25334"/>
    <w:rPr>
      <w:rFonts w:ascii="Tahoma" w:eastAsia="Times New Roman" w:hAnsi="Tahoma" w:cs="Times New Roman"/>
      <w:sz w:val="24"/>
      <w:szCs w:val="20"/>
    </w:rPr>
  </w:style>
  <w:style w:type="paragraph" w:styleId="BodyTextIndent2">
    <w:name w:val="Body Text Indent 2"/>
    <w:basedOn w:val="Normal"/>
    <w:link w:val="BodyTextIndent2Char"/>
    <w:rsid w:val="00C25334"/>
    <w:pPr>
      <w:spacing w:after="0" w:line="240" w:lineRule="auto"/>
      <w:ind w:left="2880" w:hanging="2160"/>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C25334"/>
    <w:rPr>
      <w:rFonts w:ascii="Tahoma" w:eastAsia="Times New Roman" w:hAnsi="Tahoma" w:cs="Times New Roman"/>
      <w:sz w:val="24"/>
      <w:szCs w:val="20"/>
    </w:rPr>
  </w:style>
  <w:style w:type="paragraph" w:styleId="BodyTextIndent3">
    <w:name w:val="Body Text Indent 3"/>
    <w:basedOn w:val="Normal"/>
    <w:link w:val="BodyTextIndent3Char"/>
    <w:rsid w:val="00C25334"/>
    <w:pPr>
      <w:spacing w:after="0" w:line="240" w:lineRule="auto"/>
      <w:ind w:left="720"/>
    </w:pPr>
    <w:rPr>
      <w:rFonts w:ascii="Tahoma" w:eastAsia="Times New Roman" w:hAnsi="Tahoma" w:cs="Times New Roman"/>
      <w:sz w:val="24"/>
      <w:szCs w:val="20"/>
    </w:rPr>
  </w:style>
  <w:style w:type="character" w:customStyle="1" w:styleId="BodyTextIndent3Char">
    <w:name w:val="Body Text Indent 3 Char"/>
    <w:basedOn w:val="DefaultParagraphFont"/>
    <w:link w:val="BodyTextIndent3"/>
    <w:rsid w:val="00C25334"/>
    <w:rPr>
      <w:rFonts w:ascii="Tahoma" w:eastAsia="Times New Roman" w:hAnsi="Tahoma" w:cs="Times New Roman"/>
      <w:sz w:val="24"/>
      <w:szCs w:val="20"/>
    </w:rPr>
  </w:style>
  <w:style w:type="paragraph" w:styleId="PlainText">
    <w:name w:val="Plain Text"/>
    <w:basedOn w:val="Normal"/>
    <w:link w:val="PlainTextChar"/>
    <w:rsid w:val="00C253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5334"/>
    <w:rPr>
      <w:rFonts w:ascii="Courier New" w:eastAsia="Times New Roman" w:hAnsi="Courier New" w:cs="Times New Roman"/>
      <w:sz w:val="20"/>
      <w:szCs w:val="20"/>
    </w:rPr>
  </w:style>
  <w:style w:type="paragraph" w:styleId="DocumentMap">
    <w:name w:val="Document Map"/>
    <w:basedOn w:val="Normal"/>
    <w:link w:val="DocumentMapChar"/>
    <w:semiHidden/>
    <w:rsid w:val="00C253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25334"/>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C253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25334"/>
    <w:rPr>
      <w:rFonts w:ascii="Tahoma" w:eastAsia="Times New Roman" w:hAnsi="Tahoma" w:cs="Tahoma"/>
      <w:sz w:val="16"/>
      <w:szCs w:val="16"/>
    </w:rPr>
  </w:style>
  <w:style w:type="paragraph" w:styleId="BlockText">
    <w:name w:val="Block Text"/>
    <w:basedOn w:val="Normal"/>
    <w:rsid w:val="00C25334"/>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C2533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25334"/>
    <w:rPr>
      <w:rFonts w:ascii="Times New Roman" w:eastAsia="Times New Roman" w:hAnsi="Times New Roman" w:cs="Times New Roman"/>
      <w:sz w:val="20"/>
      <w:szCs w:val="20"/>
    </w:rPr>
  </w:style>
  <w:style w:type="paragraph" w:styleId="BodyText3">
    <w:name w:val="Body Text 3"/>
    <w:basedOn w:val="Normal"/>
    <w:link w:val="BodyText3Char"/>
    <w:rsid w:val="00C253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53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25334"/>
    <w:pPr>
      <w:spacing w:after="120"/>
      <w:ind w:firstLine="210"/>
    </w:pPr>
    <w:rPr>
      <w:sz w:val="20"/>
    </w:rPr>
  </w:style>
  <w:style w:type="character" w:customStyle="1" w:styleId="BodyTextFirstIndentChar">
    <w:name w:val="Body Text First Indent Char"/>
    <w:basedOn w:val="BodyTextChar"/>
    <w:link w:val="BodyTextFirstIndent"/>
    <w:rsid w:val="00C2533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25334"/>
    <w:pPr>
      <w:spacing w:after="120"/>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rsid w:val="00C25334"/>
    <w:rPr>
      <w:rFonts w:ascii="Times New Roman" w:eastAsia="Times New Roman" w:hAnsi="Times New Roman" w:cs="Times New Roman"/>
      <w:sz w:val="20"/>
      <w:szCs w:val="20"/>
    </w:rPr>
  </w:style>
  <w:style w:type="paragraph" w:styleId="Caption">
    <w:name w:val="caption"/>
    <w:basedOn w:val="Normal"/>
    <w:next w:val="Normal"/>
    <w:qFormat/>
    <w:rsid w:val="00C25334"/>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C25334"/>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25334"/>
    <w:rPr>
      <w:rFonts w:ascii="Times New Roman" w:eastAsia="Times New Roman" w:hAnsi="Times New Roman" w:cs="Times New Roman"/>
      <w:sz w:val="20"/>
      <w:szCs w:val="20"/>
    </w:rPr>
  </w:style>
  <w:style w:type="paragraph" w:styleId="CommentText">
    <w:name w:val="annotation text"/>
    <w:basedOn w:val="Normal"/>
    <w:link w:val="CommentTextChar"/>
    <w:semiHidden/>
    <w:rsid w:val="00C253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5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25334"/>
    <w:rPr>
      <w:b/>
      <w:bCs/>
    </w:rPr>
  </w:style>
  <w:style w:type="character" w:customStyle="1" w:styleId="CommentSubjectChar">
    <w:name w:val="Comment Subject Char"/>
    <w:basedOn w:val="CommentTextChar"/>
    <w:link w:val="CommentSubject"/>
    <w:semiHidden/>
    <w:rsid w:val="00C25334"/>
    <w:rPr>
      <w:rFonts w:ascii="Times New Roman" w:eastAsia="Times New Roman" w:hAnsi="Times New Roman" w:cs="Times New Roman"/>
      <w:b/>
      <w:bCs/>
      <w:sz w:val="20"/>
      <w:szCs w:val="20"/>
    </w:rPr>
  </w:style>
  <w:style w:type="paragraph" w:styleId="Date">
    <w:name w:val="Date"/>
    <w:basedOn w:val="Normal"/>
    <w:next w:val="Normal"/>
    <w:link w:val="DateChar"/>
    <w:rsid w:val="00C25334"/>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C25334"/>
    <w:rPr>
      <w:rFonts w:ascii="Times New Roman" w:eastAsia="Times New Roman" w:hAnsi="Times New Roman" w:cs="Times New Roman"/>
      <w:sz w:val="20"/>
      <w:szCs w:val="20"/>
    </w:rPr>
  </w:style>
  <w:style w:type="paragraph" w:styleId="E-mailSignature">
    <w:name w:val="E-mail Signature"/>
    <w:basedOn w:val="Normal"/>
    <w:link w:val="E-mailSignatureChar"/>
    <w:rsid w:val="00C25334"/>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25334"/>
    <w:rPr>
      <w:rFonts w:ascii="Times New Roman" w:eastAsia="Times New Roman" w:hAnsi="Times New Roman" w:cs="Times New Roman"/>
      <w:sz w:val="20"/>
      <w:szCs w:val="20"/>
    </w:rPr>
  </w:style>
  <w:style w:type="paragraph" w:styleId="EndnoteText">
    <w:name w:val="endnote text"/>
    <w:basedOn w:val="Normal"/>
    <w:link w:val="EndnoteTextChar"/>
    <w:semiHidden/>
    <w:rsid w:val="00C253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25334"/>
    <w:rPr>
      <w:rFonts w:ascii="Times New Roman" w:eastAsia="Times New Roman" w:hAnsi="Times New Roman" w:cs="Times New Roman"/>
      <w:sz w:val="20"/>
      <w:szCs w:val="20"/>
    </w:rPr>
  </w:style>
  <w:style w:type="paragraph" w:styleId="EnvelopeAddress">
    <w:name w:val="envelope address"/>
    <w:basedOn w:val="Normal"/>
    <w:rsid w:val="00C2533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25334"/>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C253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25334"/>
    <w:rPr>
      <w:rFonts w:ascii="Times New Roman" w:eastAsia="Times New Roman" w:hAnsi="Times New Roman" w:cs="Times New Roman"/>
      <w:sz w:val="20"/>
      <w:szCs w:val="20"/>
    </w:rPr>
  </w:style>
  <w:style w:type="paragraph" w:styleId="HTMLAddress">
    <w:name w:val="HTML Address"/>
    <w:basedOn w:val="Normal"/>
    <w:link w:val="HTMLAddressChar"/>
    <w:rsid w:val="00C25334"/>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25334"/>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C2533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334"/>
    <w:rPr>
      <w:rFonts w:ascii="Courier New" w:eastAsia="Times New Roman" w:hAnsi="Courier New" w:cs="Courier New"/>
      <w:sz w:val="20"/>
      <w:szCs w:val="20"/>
    </w:rPr>
  </w:style>
  <w:style w:type="paragraph" w:styleId="Index1">
    <w:name w:val="index 1"/>
    <w:basedOn w:val="Normal"/>
    <w:next w:val="Normal"/>
    <w:autoRedefine/>
    <w:semiHidden/>
    <w:rsid w:val="00C25334"/>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C25334"/>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C25334"/>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C25334"/>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C25334"/>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C25334"/>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C25334"/>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C25334"/>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C25334"/>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C25334"/>
    <w:pPr>
      <w:spacing w:after="0" w:line="240" w:lineRule="auto"/>
    </w:pPr>
    <w:rPr>
      <w:rFonts w:ascii="Arial" w:eastAsia="Times New Roman" w:hAnsi="Arial" w:cs="Arial"/>
      <w:b/>
      <w:bCs/>
      <w:sz w:val="20"/>
      <w:szCs w:val="20"/>
    </w:rPr>
  </w:style>
  <w:style w:type="paragraph" w:styleId="List">
    <w:name w:val="List"/>
    <w:basedOn w:val="Normal"/>
    <w:rsid w:val="00C25334"/>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C25334"/>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C25334"/>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C25334"/>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C25334"/>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rsid w:val="00C25334"/>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C25334"/>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rsid w:val="00C25334"/>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rsid w:val="00C25334"/>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rsid w:val="00C25334"/>
    <w:pPr>
      <w:numPr>
        <w:numId w:val="6"/>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C25334"/>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C25334"/>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C25334"/>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C25334"/>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C25334"/>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C25334"/>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C25334"/>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C25334"/>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C25334"/>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C25334"/>
    <w:pPr>
      <w:numPr>
        <w:numId w:val="11"/>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C253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25334"/>
    <w:rPr>
      <w:rFonts w:ascii="Courier New" w:eastAsia="Times New Roman" w:hAnsi="Courier New" w:cs="Courier New"/>
      <w:sz w:val="20"/>
      <w:szCs w:val="20"/>
    </w:rPr>
  </w:style>
  <w:style w:type="paragraph" w:styleId="MessageHeader">
    <w:name w:val="Message Header"/>
    <w:basedOn w:val="Normal"/>
    <w:link w:val="MessageHeaderChar"/>
    <w:rsid w:val="00C253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C25334"/>
    <w:rPr>
      <w:rFonts w:ascii="Arial" w:eastAsia="Times New Roman" w:hAnsi="Arial" w:cs="Arial"/>
      <w:sz w:val="24"/>
      <w:szCs w:val="24"/>
      <w:shd w:val="pct20" w:color="auto" w:fill="auto"/>
    </w:rPr>
  </w:style>
  <w:style w:type="paragraph" w:styleId="NormalWeb">
    <w:name w:val="Normal (Web)"/>
    <w:basedOn w:val="Normal"/>
    <w:rsid w:val="00C25334"/>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C25334"/>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C25334"/>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C25334"/>
    <w:rPr>
      <w:rFonts w:ascii="Times New Roman" w:eastAsia="Times New Roman" w:hAnsi="Times New Roman" w:cs="Times New Roman"/>
      <w:sz w:val="20"/>
      <w:szCs w:val="20"/>
    </w:rPr>
  </w:style>
  <w:style w:type="paragraph" w:styleId="Salutation">
    <w:name w:val="Salutation"/>
    <w:basedOn w:val="Normal"/>
    <w:next w:val="Normal"/>
    <w:link w:val="SalutationChar"/>
    <w:rsid w:val="00C25334"/>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25334"/>
    <w:rPr>
      <w:rFonts w:ascii="Times New Roman" w:eastAsia="Times New Roman" w:hAnsi="Times New Roman" w:cs="Times New Roman"/>
      <w:sz w:val="20"/>
      <w:szCs w:val="20"/>
    </w:rPr>
  </w:style>
  <w:style w:type="paragraph" w:styleId="Signature">
    <w:name w:val="Signature"/>
    <w:basedOn w:val="Normal"/>
    <w:link w:val="SignatureChar"/>
    <w:rsid w:val="00C25334"/>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25334"/>
    <w:rPr>
      <w:rFonts w:ascii="Times New Roman" w:eastAsia="Times New Roman" w:hAnsi="Times New Roman" w:cs="Times New Roman"/>
      <w:sz w:val="20"/>
      <w:szCs w:val="20"/>
    </w:rPr>
  </w:style>
  <w:style w:type="paragraph" w:styleId="Subtitle">
    <w:name w:val="Subtitle"/>
    <w:basedOn w:val="Normal"/>
    <w:link w:val="SubtitleChar"/>
    <w:qFormat/>
    <w:rsid w:val="00C253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25334"/>
    <w:rPr>
      <w:rFonts w:ascii="Arial" w:eastAsia="Times New Roman" w:hAnsi="Arial" w:cs="Arial"/>
      <w:sz w:val="24"/>
      <w:szCs w:val="24"/>
    </w:rPr>
  </w:style>
  <w:style w:type="paragraph" w:styleId="TableofAuthorities">
    <w:name w:val="table of authorities"/>
    <w:basedOn w:val="Normal"/>
    <w:next w:val="Normal"/>
    <w:semiHidden/>
    <w:rsid w:val="00C25334"/>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C25334"/>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C2533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5334"/>
    <w:rPr>
      <w:rFonts w:ascii="Arial" w:eastAsia="Times New Roman" w:hAnsi="Arial" w:cs="Arial"/>
      <w:b/>
      <w:bCs/>
      <w:kern w:val="28"/>
      <w:sz w:val="32"/>
      <w:szCs w:val="32"/>
    </w:rPr>
  </w:style>
  <w:style w:type="paragraph" w:styleId="TOAHeading">
    <w:name w:val="toa heading"/>
    <w:basedOn w:val="Normal"/>
    <w:next w:val="Normal"/>
    <w:semiHidden/>
    <w:rsid w:val="00C25334"/>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C25334"/>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C25334"/>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C25334"/>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C25334"/>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C25334"/>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C25334"/>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C25334"/>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C25334"/>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C25334"/>
    <w:pPr>
      <w:spacing w:after="0" w:line="240" w:lineRule="auto"/>
      <w:ind w:left="1600"/>
    </w:pPr>
    <w:rPr>
      <w:rFonts w:ascii="Times New Roman" w:eastAsia="Times New Roman" w:hAnsi="Times New Roman" w:cs="Times New Roman"/>
      <w:sz w:val="20"/>
      <w:szCs w:val="20"/>
    </w:rPr>
  </w:style>
  <w:style w:type="numbering" w:customStyle="1" w:styleId="NoList11">
    <w:name w:val="No List11"/>
    <w:next w:val="NoList"/>
    <w:semiHidden/>
    <w:rsid w:val="00C25334"/>
  </w:style>
  <w:style w:type="table" w:styleId="TableGrid">
    <w:name w:val="Table Grid"/>
    <w:basedOn w:val="TableNormal"/>
    <w:rsid w:val="00C25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5334"/>
  </w:style>
  <w:style w:type="character" w:styleId="Hyperlink">
    <w:name w:val="Hyperlink"/>
    <w:rsid w:val="00C25334"/>
    <w:rPr>
      <w:color w:val="0000FF"/>
      <w:u w:val="single"/>
    </w:rPr>
  </w:style>
  <w:style w:type="paragraph" w:customStyle="1" w:styleId="Default">
    <w:name w:val="Default"/>
    <w:rsid w:val="00C253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25334"/>
    <w:pPr>
      <w:spacing w:line="240" w:lineRule="atLeast"/>
    </w:pPr>
    <w:rPr>
      <w:color w:val="auto"/>
    </w:rPr>
  </w:style>
  <w:style w:type="paragraph" w:customStyle="1" w:styleId="CM24">
    <w:name w:val="CM24"/>
    <w:basedOn w:val="Default"/>
    <w:next w:val="Default"/>
    <w:rsid w:val="00C25334"/>
    <w:pPr>
      <w:spacing w:after="120"/>
    </w:pPr>
    <w:rPr>
      <w:color w:val="auto"/>
    </w:rPr>
  </w:style>
  <w:style w:type="paragraph" w:customStyle="1" w:styleId="CM25">
    <w:name w:val="CM25"/>
    <w:basedOn w:val="Default"/>
    <w:next w:val="Default"/>
    <w:rsid w:val="00C25334"/>
    <w:pPr>
      <w:spacing w:after="480"/>
    </w:pPr>
    <w:rPr>
      <w:color w:val="auto"/>
    </w:rPr>
  </w:style>
  <w:style w:type="paragraph" w:customStyle="1" w:styleId="CM5">
    <w:name w:val="CM5"/>
    <w:basedOn w:val="Default"/>
    <w:next w:val="Default"/>
    <w:rsid w:val="00C25334"/>
    <w:pPr>
      <w:spacing w:line="240" w:lineRule="atLeast"/>
    </w:pPr>
    <w:rPr>
      <w:color w:val="auto"/>
    </w:rPr>
  </w:style>
  <w:style w:type="paragraph" w:customStyle="1" w:styleId="CM6">
    <w:name w:val="CM6"/>
    <w:basedOn w:val="Default"/>
    <w:next w:val="Default"/>
    <w:rsid w:val="00C25334"/>
    <w:pPr>
      <w:spacing w:line="240" w:lineRule="atLeast"/>
    </w:pPr>
    <w:rPr>
      <w:color w:val="auto"/>
    </w:rPr>
  </w:style>
  <w:style w:type="paragraph" w:customStyle="1" w:styleId="CM11">
    <w:name w:val="CM11"/>
    <w:basedOn w:val="Default"/>
    <w:next w:val="Default"/>
    <w:rsid w:val="00C25334"/>
    <w:pPr>
      <w:spacing w:line="240" w:lineRule="atLeast"/>
    </w:pPr>
    <w:rPr>
      <w:color w:val="auto"/>
    </w:rPr>
  </w:style>
  <w:style w:type="paragraph" w:customStyle="1" w:styleId="CM10">
    <w:name w:val="CM10"/>
    <w:basedOn w:val="Default"/>
    <w:next w:val="Default"/>
    <w:rsid w:val="00C25334"/>
    <w:pPr>
      <w:spacing w:line="240" w:lineRule="atLeast"/>
    </w:pPr>
    <w:rPr>
      <w:color w:val="auto"/>
    </w:rPr>
  </w:style>
  <w:style w:type="paragraph" w:customStyle="1" w:styleId="CM15">
    <w:name w:val="CM15"/>
    <w:basedOn w:val="Default"/>
    <w:next w:val="Default"/>
    <w:rsid w:val="00C25334"/>
    <w:pPr>
      <w:spacing w:line="240" w:lineRule="atLeast"/>
    </w:pPr>
    <w:rPr>
      <w:color w:val="auto"/>
    </w:rPr>
  </w:style>
  <w:style w:type="paragraph" w:customStyle="1" w:styleId="CM17">
    <w:name w:val="CM17"/>
    <w:basedOn w:val="Default"/>
    <w:next w:val="Default"/>
    <w:rsid w:val="00C25334"/>
    <w:pPr>
      <w:spacing w:line="240" w:lineRule="atLeast"/>
    </w:pPr>
    <w:rPr>
      <w:color w:val="auto"/>
    </w:rPr>
  </w:style>
  <w:style w:type="numbering" w:customStyle="1" w:styleId="NoList2">
    <w:name w:val="No List2"/>
    <w:next w:val="NoList"/>
    <w:semiHidden/>
    <w:rsid w:val="00C25334"/>
  </w:style>
  <w:style w:type="paragraph" w:customStyle="1" w:styleId="Normal0">
    <w:name w:val="[Normal]"/>
    <w:rsid w:val="00C25334"/>
    <w:pPr>
      <w:autoSpaceDE w:val="0"/>
      <w:autoSpaceDN w:val="0"/>
      <w:adjustRightInd w:val="0"/>
      <w:spacing w:after="0" w:line="240" w:lineRule="auto"/>
    </w:pPr>
    <w:rPr>
      <w:rFonts w:ascii="Arial" w:eastAsia="Times New Roman" w:hAnsi="Arial" w:cs="Arial"/>
      <w:sz w:val="24"/>
      <w:szCs w:val="24"/>
    </w:rPr>
  </w:style>
  <w:style w:type="numbering" w:customStyle="1" w:styleId="NoList3">
    <w:name w:val="No List3"/>
    <w:next w:val="NoList"/>
    <w:semiHidden/>
    <w:rsid w:val="00E13767"/>
  </w:style>
  <w:style w:type="paragraph" w:customStyle="1" w:styleId="paragraph">
    <w:name w:val="paragraph"/>
    <w:basedOn w:val="Normal"/>
    <w:rsid w:val="00E1376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2">
    <w:name w:val="No List12"/>
    <w:next w:val="NoList"/>
    <w:semiHidden/>
    <w:rsid w:val="00E13767"/>
  </w:style>
  <w:style w:type="table" w:customStyle="1" w:styleId="TableGrid1">
    <w:name w:val="Table Grid1"/>
    <w:basedOn w:val="TableNormal"/>
    <w:next w:val="TableGrid"/>
    <w:rsid w:val="00E137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084EF8"/>
  </w:style>
  <w:style w:type="numbering" w:customStyle="1" w:styleId="NoList13">
    <w:name w:val="No List13"/>
    <w:next w:val="NoList"/>
    <w:semiHidden/>
    <w:rsid w:val="00084EF8"/>
  </w:style>
  <w:style w:type="table" w:customStyle="1" w:styleId="TableGrid2">
    <w:name w:val="Table Grid2"/>
    <w:basedOn w:val="TableNormal"/>
    <w:next w:val="TableGrid"/>
    <w:rsid w:val="00084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56415">
      <w:bodyDiv w:val="1"/>
      <w:marLeft w:val="0"/>
      <w:marRight w:val="0"/>
      <w:marTop w:val="0"/>
      <w:marBottom w:val="0"/>
      <w:divBdr>
        <w:top w:val="none" w:sz="0" w:space="0" w:color="auto"/>
        <w:left w:val="none" w:sz="0" w:space="0" w:color="auto"/>
        <w:bottom w:val="none" w:sz="0" w:space="0" w:color="auto"/>
        <w:right w:val="none" w:sz="0" w:space="0" w:color="auto"/>
      </w:divBdr>
      <w:divsChild>
        <w:div w:id="4054202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3B7D1-0727-465B-BD6D-D4ED5DF322F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A7686F09-6659-40D9-AFEE-8D0CB1060B48}" type="asst">
      <dgm:prSet phldrT="[Text]" custT="1"/>
      <dgm:spPr>
        <a:xfrm>
          <a:off x="133836" y="3550262"/>
          <a:ext cx="1677392" cy="683901"/>
        </a:xfrm>
        <a:prstGeom prst="roundRect">
          <a:avLst/>
        </a:prstGeom>
        <a:solidFill>
          <a:srgbClr val="4472C4"/>
        </a:solidFill>
        <a:ln w="12700" cap="flat" cmpd="sng" algn="ctr">
          <a:solidFill>
            <a:sysClr val="window" lastClr="FFFFFF">
              <a:hueOff val="0"/>
              <a:satOff val="0"/>
              <a:lumOff val="0"/>
              <a:alphaOff val="0"/>
            </a:sysClr>
          </a:solidFill>
          <a:prstDash val="solid"/>
          <a:miter lim="800000"/>
        </a:ln>
        <a:effectLst/>
      </dgm:spPr>
      <dgm:t>
        <a:bodyPr/>
        <a:lstStyle/>
        <a:p>
          <a:pPr>
            <a:lnSpc>
              <a:spcPct val="100000"/>
            </a:lnSpc>
            <a:buNone/>
          </a:pPr>
          <a:r>
            <a:rPr lang="en-US" sz="1600" b="1">
              <a:solidFill>
                <a:sysClr val="window" lastClr="FFFFFF"/>
              </a:solidFill>
              <a:latin typeface="Calibri" panose="020F0502020204030204"/>
              <a:ea typeface="+mn-ea"/>
              <a:cs typeface="+mn-cs"/>
            </a:rPr>
            <a:t>School Resource Officer</a:t>
          </a:r>
        </a:p>
      </dgm:t>
    </dgm:pt>
    <dgm:pt modelId="{2EAB9D2A-8AAF-4A14-9D7F-7189D621B5F5}" type="parTrans" cxnId="{1ABE6107-7820-4436-8F79-3C6FA38AA18F}">
      <dgm:prSet/>
      <dgm:spPr>
        <a:xfrm>
          <a:off x="1811229" y="3114322"/>
          <a:ext cx="131112" cy="777890"/>
        </a:xfrm>
        <a:custGeom>
          <a:avLst/>
          <a:gdLst/>
          <a:ahLst/>
          <a:cxnLst/>
          <a:rect l="0" t="0" r="0" b="0"/>
          <a:pathLst>
            <a:path>
              <a:moveTo>
                <a:pt x="131112" y="0"/>
              </a:moveTo>
              <a:lnTo>
                <a:pt x="131112" y="777890"/>
              </a:lnTo>
              <a:lnTo>
                <a:pt x="0" y="77789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FBB80560-692F-40DE-AA4A-A9A2C6F44A24}" type="sibTrans" cxnId="{1ABE6107-7820-4436-8F79-3C6FA38AA18F}">
      <dgm:prSet/>
      <dgm:spPr/>
      <dgm:t>
        <a:bodyPr/>
        <a:lstStyle/>
        <a:p>
          <a:endParaRPr lang="en-US"/>
        </a:p>
      </dgm:t>
    </dgm:pt>
    <dgm:pt modelId="{1F213BC8-1BA5-4736-A5E2-B21FAA01FC01}">
      <dgm:prSet custT="1"/>
      <dgm:spPr>
        <a:xfrm>
          <a:off x="2644575" y="687568"/>
          <a:ext cx="1552731" cy="636562"/>
        </a:xfrm>
        <a:prstGeom prst="roundRect">
          <a:avLst/>
        </a:prstGeom>
        <a:solidFill>
          <a:srgbClr val="4472C4"/>
        </a:solidFill>
        <a:ln w="12700" cap="flat" cmpd="sng" algn="ctr">
          <a:solidFill>
            <a:sysClr val="window" lastClr="FFFFFF">
              <a:hueOff val="0"/>
              <a:satOff val="0"/>
              <a:lumOff val="0"/>
              <a:alphaOff val="0"/>
            </a:sysClr>
          </a:solidFill>
          <a:prstDash val="solid"/>
          <a:miter lim="800000"/>
        </a:ln>
        <a:effectLst>
          <a:reflection stA="45000" endPos="1000" dist="50800" dir="5400000" sy="-100000" algn="bl" rotWithShape="0"/>
        </a:effectLst>
      </dgm:spPr>
      <dgm:t>
        <a:bodyPr/>
        <a:lstStyle/>
        <a:p>
          <a:pPr>
            <a:buNone/>
          </a:pPr>
          <a:r>
            <a:rPr lang="en-US" sz="2000" b="1">
              <a:solidFill>
                <a:sysClr val="window" lastClr="FFFFFF"/>
              </a:solidFill>
              <a:latin typeface="Calibri" panose="020F0502020204030204"/>
              <a:ea typeface="+mn-ea"/>
              <a:cs typeface="+mn-cs"/>
            </a:rPr>
            <a:t>Chief of Police</a:t>
          </a:r>
        </a:p>
      </dgm:t>
    </dgm:pt>
    <dgm:pt modelId="{C975A8E0-F97C-43B0-8E64-5C272062FF5A}" type="parTrans" cxnId="{4C61768A-3783-46C3-8AF9-17282CC6E8C0}">
      <dgm:prSet/>
      <dgm:spPr/>
      <dgm:t>
        <a:bodyPr/>
        <a:lstStyle/>
        <a:p>
          <a:endParaRPr lang="en-US"/>
        </a:p>
      </dgm:t>
    </dgm:pt>
    <dgm:pt modelId="{FF4A9FB2-ED21-4425-9AB6-5F598211135A}" type="sibTrans" cxnId="{4C61768A-3783-46C3-8AF9-17282CC6E8C0}">
      <dgm:prSet/>
      <dgm:spPr/>
      <dgm:t>
        <a:bodyPr/>
        <a:lstStyle/>
        <a:p>
          <a:endParaRPr lang="en-US"/>
        </a:p>
      </dgm:t>
    </dgm:pt>
    <dgm:pt modelId="{55E26705-0249-4FCC-94E9-A3792D59E863}">
      <dgm:prSet custT="1"/>
      <dgm:spPr>
        <a:xfrm>
          <a:off x="1188812" y="2475600"/>
          <a:ext cx="1507058" cy="638721"/>
        </a:xfrm>
        <a:prstGeom prst="roundRect">
          <a:avLst/>
        </a:prstGeom>
        <a:solidFill>
          <a:srgbClr val="4472C4"/>
        </a:solidFill>
        <a:ln w="12700" cap="flat" cmpd="sng" algn="ctr">
          <a:solidFill>
            <a:sysClr val="window" lastClr="FFFFFF">
              <a:hueOff val="0"/>
              <a:satOff val="0"/>
              <a:lumOff val="0"/>
              <a:alphaOff val="0"/>
            </a:sysClr>
          </a:solidFill>
          <a:prstDash val="solid"/>
          <a:miter lim="800000"/>
        </a:ln>
        <a:effectLst/>
      </dgm:spPr>
      <dgm:t>
        <a:bodyPr/>
        <a:lstStyle/>
        <a:p>
          <a:pPr>
            <a:lnSpc>
              <a:spcPct val="100000"/>
            </a:lnSpc>
            <a:buNone/>
          </a:pPr>
          <a:r>
            <a:rPr lang="en-US" sz="1800" b="1">
              <a:solidFill>
                <a:sysClr val="window" lastClr="FFFFFF"/>
              </a:solidFill>
              <a:latin typeface="Calibri" panose="020F0502020204030204"/>
              <a:ea typeface="+mn-ea"/>
              <a:cs typeface="+mn-cs"/>
            </a:rPr>
            <a:t>Administrative Lieutenant</a:t>
          </a:r>
        </a:p>
      </dgm:t>
    </dgm:pt>
    <dgm:pt modelId="{BD70DA82-1F33-4D1B-A7DB-ACED0E1CBA46}" type="parTrans" cxnId="{593722E0-92EA-467C-A8BC-289EB9A32FE2}">
      <dgm:prSet/>
      <dgm:spPr>
        <a:xfrm>
          <a:off x="1942342" y="1324130"/>
          <a:ext cx="1478599" cy="1151469"/>
        </a:xfrm>
        <a:custGeom>
          <a:avLst/>
          <a:gdLst/>
          <a:ahLst/>
          <a:cxnLst/>
          <a:rect l="0" t="0" r="0" b="0"/>
          <a:pathLst>
            <a:path>
              <a:moveTo>
                <a:pt x="1478599" y="0"/>
              </a:moveTo>
              <a:lnTo>
                <a:pt x="1478599" y="966380"/>
              </a:lnTo>
              <a:lnTo>
                <a:pt x="0" y="966380"/>
              </a:lnTo>
              <a:lnTo>
                <a:pt x="0" y="11514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B4CFA030-368E-4E80-9C47-7B44EBEE7760}" type="sibTrans" cxnId="{593722E0-92EA-467C-A8BC-289EB9A32FE2}">
      <dgm:prSet/>
      <dgm:spPr/>
      <dgm:t>
        <a:bodyPr/>
        <a:lstStyle/>
        <a:p>
          <a:endParaRPr lang="en-US"/>
        </a:p>
      </dgm:t>
    </dgm:pt>
    <dgm:pt modelId="{6C7D447D-D59F-4230-A64B-7D79B6EDD5EF}" type="asst">
      <dgm:prSet custT="1"/>
      <dgm:spPr>
        <a:xfrm>
          <a:off x="1995876" y="3598755"/>
          <a:ext cx="1091033" cy="593507"/>
        </a:xfrm>
        <a:prstGeom prst="roundRect">
          <a:avLst/>
        </a:prstGeom>
        <a:solidFill>
          <a:srgbClr val="4472C4"/>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600" b="1">
              <a:solidFill>
                <a:sysClr val="window" lastClr="FFFFFF"/>
              </a:solidFill>
              <a:latin typeface="Calibri" panose="020F0502020204030204"/>
              <a:ea typeface="+mn-ea"/>
              <a:cs typeface="+mn-cs"/>
            </a:rPr>
            <a:t> Detective/MPO</a:t>
          </a:r>
        </a:p>
        <a:p>
          <a:pPr>
            <a:buNone/>
          </a:pPr>
          <a:endParaRPr lang="en-US" sz="1600" b="1">
            <a:solidFill>
              <a:sysClr val="window" lastClr="FFFFFF"/>
            </a:solidFill>
            <a:latin typeface="Calibri" panose="020F0502020204030204"/>
            <a:ea typeface="+mn-ea"/>
            <a:cs typeface="+mn-cs"/>
          </a:endParaRPr>
        </a:p>
      </dgm:t>
    </dgm:pt>
    <dgm:pt modelId="{24414CAC-88A1-45DB-9ADE-9E9C550B1D73}" type="parTrans" cxnId="{D5350FAB-587D-41D5-8B5B-55613E9231D3}">
      <dgm:prSet/>
      <dgm:spPr>
        <a:xfrm>
          <a:off x="1896622" y="3114322"/>
          <a:ext cx="91440" cy="781186"/>
        </a:xfrm>
        <a:custGeom>
          <a:avLst/>
          <a:gdLst/>
          <a:ahLst/>
          <a:cxnLst/>
          <a:rect l="0" t="0" r="0" b="0"/>
          <a:pathLst>
            <a:path>
              <a:moveTo>
                <a:pt x="45720" y="0"/>
              </a:moveTo>
              <a:lnTo>
                <a:pt x="45720" y="781186"/>
              </a:lnTo>
              <a:lnTo>
                <a:pt x="99254" y="78118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B14A1C31-2E0E-4564-8513-472B53B00CEE}" type="sibTrans" cxnId="{D5350FAB-587D-41D5-8B5B-55613E9231D3}">
      <dgm:prSet/>
      <dgm:spPr/>
      <dgm:t>
        <a:bodyPr/>
        <a:lstStyle/>
        <a:p>
          <a:endParaRPr lang="en-US"/>
        </a:p>
      </dgm:t>
    </dgm:pt>
    <dgm:pt modelId="{0DA4AFB0-115F-47FE-B7E7-1D6AF4C0A8D9}" type="asst">
      <dgm:prSet custT="1"/>
      <dgm:spPr>
        <a:xfrm>
          <a:off x="1841574" y="1545165"/>
          <a:ext cx="1412822" cy="442986"/>
        </a:xfrm>
        <a:prstGeom prst="roundRect">
          <a:avLst/>
        </a:prstGeom>
        <a:solidFill>
          <a:srgbClr val="4472C4"/>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600" b="1">
              <a:solidFill>
                <a:sysClr val="window" lastClr="FFFFFF"/>
              </a:solidFill>
              <a:latin typeface="Calibri" panose="020F0502020204030204"/>
              <a:ea typeface="+mn-ea"/>
              <a:cs typeface="+mn-cs"/>
            </a:rPr>
            <a:t>Administrative Assistant</a:t>
          </a:r>
        </a:p>
      </dgm:t>
    </dgm:pt>
    <dgm:pt modelId="{1239C11B-0928-4F3A-ACB8-BDA239F197B5}" type="sibTrans" cxnId="{6CDCD5CB-43D1-4514-9A5D-B9372B1C859F}">
      <dgm:prSet/>
      <dgm:spPr/>
      <dgm:t>
        <a:bodyPr/>
        <a:lstStyle/>
        <a:p>
          <a:endParaRPr lang="en-US"/>
        </a:p>
      </dgm:t>
    </dgm:pt>
    <dgm:pt modelId="{CC734AAB-910B-4E73-A682-5A6710E40C87}" type="parTrans" cxnId="{6CDCD5CB-43D1-4514-9A5D-B9372B1C859F}">
      <dgm:prSet/>
      <dgm:spPr>
        <a:xfrm>
          <a:off x="3254397" y="1324130"/>
          <a:ext cx="166544" cy="442528"/>
        </a:xfrm>
        <a:custGeom>
          <a:avLst/>
          <a:gdLst/>
          <a:ahLst/>
          <a:cxnLst/>
          <a:rect l="0" t="0" r="0" b="0"/>
          <a:pathLst>
            <a:path>
              <a:moveTo>
                <a:pt x="166544" y="0"/>
              </a:moveTo>
              <a:lnTo>
                <a:pt x="166544" y="442528"/>
              </a:lnTo>
              <a:lnTo>
                <a:pt x="0" y="44252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F8812209-5755-4857-B65E-3AADD78416E3}">
      <dgm:prSet custT="1"/>
      <dgm:spPr>
        <a:xfrm>
          <a:off x="3594466" y="2436643"/>
          <a:ext cx="1289130" cy="700488"/>
        </a:xfrm>
        <a:prstGeom prst="roundRect">
          <a:avLst/>
        </a:prstGeom>
        <a:solidFill>
          <a:srgbClr val="4472C4"/>
        </a:solidFill>
        <a:ln w="12700" cap="flat" cmpd="sng" algn="ctr">
          <a:solidFill>
            <a:sysClr val="window" lastClr="FFFFFF">
              <a:hueOff val="0"/>
              <a:satOff val="0"/>
              <a:lumOff val="0"/>
              <a:alphaOff val="0"/>
            </a:sysClr>
          </a:solidFill>
          <a:prstDash val="solid"/>
          <a:miter lim="800000"/>
        </a:ln>
        <a:effectLst/>
      </dgm:spPr>
      <dgm:t>
        <a:bodyPr/>
        <a:lstStyle/>
        <a:p>
          <a:pPr>
            <a:lnSpc>
              <a:spcPct val="100000"/>
            </a:lnSpc>
            <a:buNone/>
          </a:pPr>
          <a:r>
            <a:rPr lang="en-US" sz="1800" b="1">
              <a:solidFill>
                <a:sysClr val="window" lastClr="FFFFFF"/>
              </a:solidFill>
              <a:latin typeface="Calibri" panose="020F0502020204030204"/>
              <a:ea typeface="+mn-ea"/>
              <a:cs typeface="+mn-cs"/>
            </a:rPr>
            <a:t>Patrol Lieutenant</a:t>
          </a:r>
        </a:p>
      </dgm:t>
    </dgm:pt>
    <dgm:pt modelId="{87061738-B0DA-4949-B841-37B9475ED451}" type="parTrans" cxnId="{B6FFF628-05BE-48B6-99CB-17A91A408ACA}">
      <dgm:prSet/>
      <dgm:spPr>
        <a:xfrm>
          <a:off x="3420941" y="1324130"/>
          <a:ext cx="818090" cy="1112512"/>
        </a:xfrm>
        <a:custGeom>
          <a:avLst/>
          <a:gdLst/>
          <a:ahLst/>
          <a:cxnLst/>
          <a:rect l="0" t="0" r="0" b="0"/>
          <a:pathLst>
            <a:path>
              <a:moveTo>
                <a:pt x="0" y="0"/>
              </a:moveTo>
              <a:lnTo>
                <a:pt x="0" y="927424"/>
              </a:lnTo>
              <a:lnTo>
                <a:pt x="818090" y="927424"/>
              </a:lnTo>
              <a:lnTo>
                <a:pt x="818090" y="111251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US"/>
        </a:p>
      </dgm:t>
    </dgm:pt>
    <dgm:pt modelId="{C1EDBE99-9569-4FCE-AAFA-140DB60199C6}" type="sibTrans" cxnId="{B6FFF628-05BE-48B6-99CB-17A91A408ACA}">
      <dgm:prSet/>
      <dgm:spPr/>
      <dgm:t>
        <a:bodyPr/>
        <a:lstStyle/>
        <a:p>
          <a:endParaRPr lang="en-US"/>
        </a:p>
      </dgm:t>
    </dgm:pt>
    <dgm:pt modelId="{2E3424AF-911D-4DAF-A873-AD8E7E92D448}">
      <dgm:prSet custT="1"/>
      <dgm:spPr>
        <a:xfrm flipH="1">
          <a:off x="3381694" y="3792009"/>
          <a:ext cx="1037851" cy="400284"/>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600" b="1">
              <a:solidFill>
                <a:sysClr val="window" lastClr="FFFFFF"/>
              </a:solidFill>
              <a:latin typeface="Calibri" panose="020F0502020204030204"/>
              <a:ea typeface="+mn-ea"/>
              <a:cs typeface="+mn-cs"/>
            </a:rPr>
            <a:t>Sergeant</a:t>
          </a:r>
        </a:p>
      </dgm:t>
    </dgm:pt>
    <dgm:pt modelId="{F4B20F43-758D-4AD6-BBE7-537ABB4A44E8}" type="parTrans" cxnId="{0F4D76EE-96B6-4DF6-A6FA-DEBCDBC8A413}">
      <dgm:prSet/>
      <dgm:spPr>
        <a:xfrm>
          <a:off x="3900619" y="3137131"/>
          <a:ext cx="338411" cy="654877"/>
        </a:xfrm>
        <a:custGeom>
          <a:avLst/>
          <a:gdLst/>
          <a:ahLst/>
          <a:cxnLst/>
          <a:rect l="0" t="0" r="0" b="0"/>
          <a:pathLst>
            <a:path>
              <a:moveTo>
                <a:pt x="338411" y="0"/>
              </a:moveTo>
              <a:lnTo>
                <a:pt x="338411" y="469789"/>
              </a:lnTo>
              <a:lnTo>
                <a:pt x="0" y="469789"/>
              </a:lnTo>
              <a:lnTo>
                <a:pt x="0" y="6548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10DCBE8D-592E-4B84-A6E8-A180B3804670}" type="sibTrans" cxnId="{0F4D76EE-96B6-4DF6-A6FA-DEBCDBC8A413}">
      <dgm:prSet/>
      <dgm:spPr/>
      <dgm:t>
        <a:bodyPr/>
        <a:lstStyle/>
        <a:p>
          <a:endParaRPr lang="en-US"/>
        </a:p>
      </dgm:t>
    </dgm:pt>
    <dgm:pt modelId="{2BBC64B9-ABED-4F8A-A85C-B869513D1189}">
      <dgm:prSet custT="1"/>
      <dgm:spPr>
        <a:xfrm>
          <a:off x="4755419" y="3799553"/>
          <a:ext cx="895791" cy="379704"/>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600" b="1">
              <a:solidFill>
                <a:sysClr val="window" lastClr="FFFFFF"/>
              </a:solidFill>
              <a:latin typeface="Calibri" panose="020F0502020204030204"/>
              <a:ea typeface="+mn-ea"/>
              <a:cs typeface="+mn-cs"/>
            </a:rPr>
            <a:t>Sergeant</a:t>
          </a:r>
        </a:p>
      </dgm:t>
    </dgm:pt>
    <dgm:pt modelId="{7432EC65-EB7A-4B10-BB8E-A2D096027860}" type="parTrans" cxnId="{BDE07D7A-32DA-4BBD-872F-6C711EA3BD1B}">
      <dgm:prSet/>
      <dgm:spPr>
        <a:xfrm>
          <a:off x="4239031" y="3137131"/>
          <a:ext cx="964283" cy="662421"/>
        </a:xfrm>
        <a:custGeom>
          <a:avLst/>
          <a:gdLst/>
          <a:ahLst/>
          <a:cxnLst/>
          <a:rect l="0" t="0" r="0" b="0"/>
          <a:pathLst>
            <a:path>
              <a:moveTo>
                <a:pt x="0" y="0"/>
              </a:moveTo>
              <a:lnTo>
                <a:pt x="0" y="477333"/>
              </a:lnTo>
              <a:lnTo>
                <a:pt x="964283" y="477333"/>
              </a:lnTo>
              <a:lnTo>
                <a:pt x="964283" y="66242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4AEBCE37-26EF-4228-A412-0640CE67E628}" type="sibTrans" cxnId="{BDE07D7A-32DA-4BBD-872F-6C711EA3BD1B}">
      <dgm:prSet/>
      <dgm:spPr/>
      <dgm:t>
        <a:bodyPr/>
        <a:lstStyle/>
        <a:p>
          <a:endParaRPr lang="en-US"/>
        </a:p>
      </dgm:t>
    </dgm:pt>
    <dgm:pt modelId="{C25D9CCF-7D5D-4C0B-8E59-588A8D42DD21}">
      <dgm:prSet custT="1"/>
      <dgm:spPr>
        <a:xfrm>
          <a:off x="3145944" y="4636672"/>
          <a:ext cx="1508610" cy="43039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b="1">
              <a:solidFill>
                <a:sysClr val="window" lastClr="FFFFFF"/>
              </a:solidFill>
              <a:latin typeface="Calibri" panose="020F0502020204030204"/>
              <a:ea typeface="+mn-ea"/>
              <a:cs typeface="+mn-cs"/>
            </a:rPr>
            <a:t>Full-Time Officers</a:t>
          </a:r>
        </a:p>
      </dgm:t>
    </dgm:pt>
    <dgm:pt modelId="{E1F8C93B-1F35-4BE0-A595-C492823A00AC}" type="sibTrans" cxnId="{A791911C-19E1-41DD-AD3A-9D186D806D43}">
      <dgm:prSet/>
      <dgm:spPr/>
      <dgm:t>
        <a:bodyPr/>
        <a:lstStyle/>
        <a:p>
          <a:endParaRPr lang="en-US"/>
        </a:p>
      </dgm:t>
    </dgm:pt>
    <dgm:pt modelId="{14510C8E-B223-4A98-8DA8-EA852F90D4DE}" type="parTrans" cxnId="{A791911C-19E1-41DD-AD3A-9D186D806D43}">
      <dgm:prSet/>
      <dgm:spPr>
        <a:xfrm>
          <a:off x="3854529" y="4192293"/>
          <a:ext cx="91440" cy="444379"/>
        </a:xfrm>
        <a:custGeom>
          <a:avLst/>
          <a:gdLst/>
          <a:ahLst/>
          <a:cxnLst/>
          <a:rect l="0" t="0" r="0" b="0"/>
          <a:pathLst>
            <a:path>
              <a:moveTo>
                <a:pt x="46090" y="0"/>
              </a:moveTo>
              <a:lnTo>
                <a:pt x="46090" y="259290"/>
              </a:lnTo>
              <a:lnTo>
                <a:pt x="45720" y="259290"/>
              </a:lnTo>
              <a:lnTo>
                <a:pt x="45720" y="444379"/>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179C74A9-F8C1-452F-9215-ABCDB4674B1C}">
      <dgm:prSet custT="1"/>
      <dgm:spPr>
        <a:xfrm>
          <a:off x="3426287" y="5309556"/>
          <a:ext cx="1376034" cy="455881"/>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400" b="1">
              <a:solidFill>
                <a:sysClr val="window" lastClr="FFFFFF"/>
              </a:solidFill>
              <a:latin typeface="Calibri" panose="020F0502020204030204"/>
              <a:ea typeface="+mn-ea"/>
              <a:cs typeface="+mn-cs"/>
            </a:rPr>
            <a:t>Part- Time Officers</a:t>
          </a:r>
        </a:p>
      </dgm:t>
    </dgm:pt>
    <dgm:pt modelId="{9A7D2E77-BA66-419A-A67F-184910D1A171}" type="parTrans" cxnId="{456F85B1-BDDF-4CC2-8637-2727ADB6B280}">
      <dgm:prSet/>
      <dgm:spPr>
        <a:xfrm>
          <a:off x="3296805" y="5067064"/>
          <a:ext cx="129481" cy="470432"/>
        </a:xfrm>
        <a:custGeom>
          <a:avLst/>
          <a:gdLst/>
          <a:ahLst/>
          <a:cxnLst/>
          <a:rect l="0" t="0" r="0" b="0"/>
          <a:pathLst>
            <a:path>
              <a:moveTo>
                <a:pt x="0" y="0"/>
              </a:moveTo>
              <a:lnTo>
                <a:pt x="0" y="470432"/>
              </a:lnTo>
              <a:lnTo>
                <a:pt x="129481" y="47043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US"/>
        </a:p>
      </dgm:t>
    </dgm:pt>
    <dgm:pt modelId="{53B0405A-36BF-4676-B267-FB59D2489F50}" type="sibTrans" cxnId="{456F85B1-BDDF-4CC2-8637-2727ADB6B280}">
      <dgm:prSet/>
      <dgm:spPr/>
      <dgm:t>
        <a:bodyPr/>
        <a:lstStyle/>
        <a:p>
          <a:endParaRPr lang="en-US"/>
        </a:p>
      </dgm:t>
    </dgm:pt>
    <dgm:pt modelId="{BC55D732-101D-4330-9646-536DC5828E15}" type="pres">
      <dgm:prSet presAssocID="{8183B7D1-0727-465B-BD6D-D4ED5DF322F1}" presName="hierChild1" presStyleCnt="0">
        <dgm:presLayoutVars>
          <dgm:orgChart val="1"/>
          <dgm:chPref val="1"/>
          <dgm:dir/>
          <dgm:animOne val="branch"/>
          <dgm:animLvl val="lvl"/>
          <dgm:resizeHandles/>
        </dgm:presLayoutVars>
      </dgm:prSet>
      <dgm:spPr/>
    </dgm:pt>
    <dgm:pt modelId="{4FE33C73-829A-4107-A530-D0DA91202C84}" type="pres">
      <dgm:prSet presAssocID="{1F213BC8-1BA5-4736-A5E2-B21FAA01FC01}" presName="hierRoot1" presStyleCnt="0">
        <dgm:presLayoutVars>
          <dgm:hierBranch val="init"/>
        </dgm:presLayoutVars>
      </dgm:prSet>
      <dgm:spPr/>
    </dgm:pt>
    <dgm:pt modelId="{CE768D4A-ED51-41DC-8EFA-70F8DCECE758}" type="pres">
      <dgm:prSet presAssocID="{1F213BC8-1BA5-4736-A5E2-B21FAA01FC01}" presName="rootComposite1" presStyleCnt="0"/>
      <dgm:spPr/>
    </dgm:pt>
    <dgm:pt modelId="{A398FB44-816B-495B-B759-E1D62D0748F2}" type="pres">
      <dgm:prSet presAssocID="{1F213BC8-1BA5-4736-A5E2-B21FAA01FC01}" presName="rootText1" presStyleLbl="node0" presStyleIdx="0" presStyleCnt="1" custScaleX="88086" custScaleY="72224">
        <dgm:presLayoutVars>
          <dgm:chPref val="3"/>
        </dgm:presLayoutVars>
      </dgm:prSet>
      <dgm:spPr>
        <a:prstGeom prst="roundRect">
          <a:avLst/>
        </a:prstGeom>
      </dgm:spPr>
    </dgm:pt>
    <dgm:pt modelId="{29A11456-32E9-4346-AE9C-2E2AD8936731}" type="pres">
      <dgm:prSet presAssocID="{1F213BC8-1BA5-4736-A5E2-B21FAA01FC01}" presName="rootConnector1" presStyleLbl="node1" presStyleIdx="0" presStyleCnt="0"/>
      <dgm:spPr/>
    </dgm:pt>
    <dgm:pt modelId="{1947D4B0-736B-4313-9747-43FE6CCDF594}" type="pres">
      <dgm:prSet presAssocID="{1F213BC8-1BA5-4736-A5E2-B21FAA01FC01}" presName="hierChild2" presStyleCnt="0"/>
      <dgm:spPr/>
    </dgm:pt>
    <dgm:pt modelId="{6FDD90CD-C715-41E5-8D06-0BB6CD4DDB08}" type="pres">
      <dgm:prSet presAssocID="{BD70DA82-1F33-4D1B-A7DB-ACED0E1CBA46}" presName="Name37" presStyleLbl="parChTrans1D2" presStyleIdx="0" presStyleCnt="3"/>
      <dgm:spPr/>
    </dgm:pt>
    <dgm:pt modelId="{E1BABBB7-37A0-4F27-B0E7-D3A54C90FEE4}" type="pres">
      <dgm:prSet presAssocID="{55E26705-0249-4FCC-94E9-A3792D59E863}" presName="hierRoot2" presStyleCnt="0">
        <dgm:presLayoutVars>
          <dgm:hierBranch val="init"/>
        </dgm:presLayoutVars>
      </dgm:prSet>
      <dgm:spPr/>
    </dgm:pt>
    <dgm:pt modelId="{0CE3A1F3-AAEA-41B6-AF08-38BEE554D56A}" type="pres">
      <dgm:prSet presAssocID="{55E26705-0249-4FCC-94E9-A3792D59E863}" presName="rootComposite" presStyleCnt="0"/>
      <dgm:spPr/>
    </dgm:pt>
    <dgm:pt modelId="{8BAB17B0-DC7B-4AAD-B655-0FF13CDDA9BB}" type="pres">
      <dgm:prSet presAssocID="{55E26705-0249-4FCC-94E9-A3792D59E863}" presName="rootText" presStyleLbl="node2" presStyleIdx="0" presStyleCnt="2" custScaleX="97405" custScaleY="72469" custLinFactNeighborX="1926" custLinFactNeighborY="-53355">
        <dgm:presLayoutVars>
          <dgm:chPref val="3"/>
        </dgm:presLayoutVars>
      </dgm:prSet>
      <dgm:spPr>
        <a:prstGeom prst="roundRect">
          <a:avLst/>
        </a:prstGeom>
      </dgm:spPr>
    </dgm:pt>
    <dgm:pt modelId="{6A038F92-B96E-4C14-8F11-247AD23C061B}" type="pres">
      <dgm:prSet presAssocID="{55E26705-0249-4FCC-94E9-A3792D59E863}" presName="rootConnector" presStyleLbl="node2" presStyleIdx="0" presStyleCnt="2"/>
      <dgm:spPr/>
    </dgm:pt>
    <dgm:pt modelId="{732F28CD-80BD-4830-A6E1-2CACCED8E46C}" type="pres">
      <dgm:prSet presAssocID="{55E26705-0249-4FCC-94E9-A3792D59E863}" presName="hierChild4" presStyleCnt="0"/>
      <dgm:spPr/>
    </dgm:pt>
    <dgm:pt modelId="{5E27AB7E-67E2-4F32-AFC5-F5B73BC71EE9}" type="pres">
      <dgm:prSet presAssocID="{55E26705-0249-4FCC-94E9-A3792D59E863}" presName="hierChild5" presStyleCnt="0"/>
      <dgm:spPr/>
    </dgm:pt>
    <dgm:pt modelId="{04AECD0D-4676-4D38-8481-F30C84FEDBA9}" type="pres">
      <dgm:prSet presAssocID="{2EAB9D2A-8AAF-4A14-9D7F-7189D621B5F5}" presName="Name111" presStyleLbl="parChTrans1D3" presStyleIdx="0" presStyleCnt="4"/>
      <dgm:spPr/>
    </dgm:pt>
    <dgm:pt modelId="{DE7C5473-58AE-4B95-A44D-571C4596730B}" type="pres">
      <dgm:prSet presAssocID="{A7686F09-6659-40D9-AFEE-8D0CB1060B48}" presName="hierRoot3" presStyleCnt="0">
        <dgm:presLayoutVars>
          <dgm:hierBranch val="init"/>
        </dgm:presLayoutVars>
      </dgm:prSet>
      <dgm:spPr/>
    </dgm:pt>
    <dgm:pt modelId="{72EC0E67-2A06-45A1-96C9-94D082C1427B}" type="pres">
      <dgm:prSet presAssocID="{A7686F09-6659-40D9-AFEE-8D0CB1060B48}" presName="rootComposite3" presStyleCnt="0"/>
      <dgm:spPr/>
    </dgm:pt>
    <dgm:pt modelId="{1B4F670C-3B5C-4B69-B11E-32BF5961EC95}" type="pres">
      <dgm:prSet presAssocID="{A7686F09-6659-40D9-AFEE-8D0CB1060B48}" presName="rootText3" presStyleLbl="asst2" presStyleIdx="0" presStyleCnt="2" custScaleX="95158" custScaleY="77595" custLinFactNeighborX="4988" custLinFactNeighborY="-57096">
        <dgm:presLayoutVars>
          <dgm:chPref val="3"/>
        </dgm:presLayoutVars>
      </dgm:prSet>
      <dgm:spPr>
        <a:prstGeom prst="roundRect">
          <a:avLst/>
        </a:prstGeom>
      </dgm:spPr>
    </dgm:pt>
    <dgm:pt modelId="{9B186BB4-1A3D-46CA-98B6-03188BDB316B}" type="pres">
      <dgm:prSet presAssocID="{A7686F09-6659-40D9-AFEE-8D0CB1060B48}" presName="rootConnector3" presStyleLbl="asst2" presStyleIdx="0" presStyleCnt="2"/>
      <dgm:spPr/>
    </dgm:pt>
    <dgm:pt modelId="{FC58CED6-FDEC-444A-9E8F-B4761E1FAC8C}" type="pres">
      <dgm:prSet presAssocID="{A7686F09-6659-40D9-AFEE-8D0CB1060B48}" presName="hierChild6" presStyleCnt="0"/>
      <dgm:spPr/>
    </dgm:pt>
    <dgm:pt modelId="{E337D9A6-A09A-4A3E-88E7-65B767CA0EA0}" type="pres">
      <dgm:prSet presAssocID="{A7686F09-6659-40D9-AFEE-8D0CB1060B48}" presName="hierChild7" presStyleCnt="0"/>
      <dgm:spPr/>
    </dgm:pt>
    <dgm:pt modelId="{8185BCB9-98AA-4A75-BB57-4A63F25E8311}" type="pres">
      <dgm:prSet presAssocID="{24414CAC-88A1-45DB-9ADE-9E9C550B1D73}" presName="Name111" presStyleLbl="parChTrans1D3" presStyleIdx="1" presStyleCnt="4"/>
      <dgm:spPr/>
    </dgm:pt>
    <dgm:pt modelId="{5F53A3A0-3A7D-445B-887A-0B94740F739E}" type="pres">
      <dgm:prSet presAssocID="{6C7D447D-D59F-4230-A64B-7D79B6EDD5EF}" presName="hierRoot3" presStyleCnt="0">
        <dgm:presLayoutVars>
          <dgm:hierBranch val="init"/>
        </dgm:presLayoutVars>
      </dgm:prSet>
      <dgm:spPr/>
    </dgm:pt>
    <dgm:pt modelId="{9425AACA-77D3-4B90-88BD-6E36F6A7AEC6}" type="pres">
      <dgm:prSet presAssocID="{6C7D447D-D59F-4230-A64B-7D79B6EDD5EF}" presName="rootComposite3" presStyleCnt="0"/>
      <dgm:spPr/>
    </dgm:pt>
    <dgm:pt modelId="{5081B720-932D-41AF-8EB8-119DE1161F54}" type="pres">
      <dgm:prSet presAssocID="{6C7D447D-D59F-4230-A64B-7D79B6EDD5EF}" presName="rootText3" presStyleLbl="asst2" presStyleIdx="1" presStyleCnt="2" custScaleX="61894" custScaleY="67339" custLinFactNeighborX="-24590" custLinFactNeighborY="-56722">
        <dgm:presLayoutVars>
          <dgm:chPref val="3"/>
        </dgm:presLayoutVars>
      </dgm:prSet>
      <dgm:spPr>
        <a:prstGeom prst="roundRect">
          <a:avLst/>
        </a:prstGeom>
      </dgm:spPr>
    </dgm:pt>
    <dgm:pt modelId="{E998A586-C8F9-4684-BDC4-622D7E57D302}" type="pres">
      <dgm:prSet presAssocID="{6C7D447D-D59F-4230-A64B-7D79B6EDD5EF}" presName="rootConnector3" presStyleLbl="asst2" presStyleIdx="1" presStyleCnt="2"/>
      <dgm:spPr/>
    </dgm:pt>
    <dgm:pt modelId="{9B11ACC7-1303-41B6-9F79-5AF8A893318E}" type="pres">
      <dgm:prSet presAssocID="{6C7D447D-D59F-4230-A64B-7D79B6EDD5EF}" presName="hierChild6" presStyleCnt="0"/>
      <dgm:spPr/>
    </dgm:pt>
    <dgm:pt modelId="{4BECC46D-F3FD-4EC8-B944-8DDAD0C3F79B}" type="pres">
      <dgm:prSet presAssocID="{6C7D447D-D59F-4230-A64B-7D79B6EDD5EF}" presName="hierChild7" presStyleCnt="0"/>
      <dgm:spPr/>
    </dgm:pt>
    <dgm:pt modelId="{C290E71E-8B9C-4371-87BA-B33CBEFB2DA7}" type="pres">
      <dgm:prSet presAssocID="{87061738-B0DA-4949-B841-37B9475ED451}" presName="Name37" presStyleLbl="parChTrans1D2" presStyleIdx="1" presStyleCnt="3"/>
      <dgm:spPr/>
    </dgm:pt>
    <dgm:pt modelId="{78E41927-8F54-4FA4-A8AD-E9891DCBDD16}" type="pres">
      <dgm:prSet presAssocID="{F8812209-5755-4857-B65E-3AADD78416E3}" presName="hierRoot2" presStyleCnt="0">
        <dgm:presLayoutVars>
          <dgm:hierBranch val="init"/>
        </dgm:presLayoutVars>
      </dgm:prSet>
      <dgm:spPr/>
    </dgm:pt>
    <dgm:pt modelId="{6F09BDAE-B6D3-45F8-947C-BA11CC67E939}" type="pres">
      <dgm:prSet presAssocID="{F8812209-5755-4857-B65E-3AADD78416E3}" presName="rootComposite" presStyleCnt="0"/>
      <dgm:spPr/>
    </dgm:pt>
    <dgm:pt modelId="{711C6295-ACA4-42D1-800E-1A547E1CDA39}" type="pres">
      <dgm:prSet presAssocID="{F8812209-5755-4857-B65E-3AADD78416E3}" presName="rootText" presStyleLbl="node2" presStyleIdx="1" presStyleCnt="2" custScaleX="73132" custScaleY="79477" custLinFactNeighborX="-45578" custLinFactNeighborY="-57775">
        <dgm:presLayoutVars>
          <dgm:chPref val="3"/>
        </dgm:presLayoutVars>
      </dgm:prSet>
      <dgm:spPr>
        <a:prstGeom prst="roundRect">
          <a:avLst/>
        </a:prstGeom>
      </dgm:spPr>
    </dgm:pt>
    <dgm:pt modelId="{41F26B31-C91D-4185-8962-B4704B2BCA41}" type="pres">
      <dgm:prSet presAssocID="{F8812209-5755-4857-B65E-3AADD78416E3}" presName="rootConnector" presStyleLbl="node2" presStyleIdx="1" presStyleCnt="2"/>
      <dgm:spPr/>
    </dgm:pt>
    <dgm:pt modelId="{F12310AB-1296-4DD3-977F-94E4360FDD4C}" type="pres">
      <dgm:prSet presAssocID="{F8812209-5755-4857-B65E-3AADD78416E3}" presName="hierChild4" presStyleCnt="0"/>
      <dgm:spPr/>
    </dgm:pt>
    <dgm:pt modelId="{FE0A5DD2-29F2-48CA-98F0-03390437B144}" type="pres">
      <dgm:prSet presAssocID="{F4B20F43-758D-4AD6-BBE7-537ABB4A44E8}" presName="Name37" presStyleLbl="parChTrans1D3" presStyleIdx="2" presStyleCnt="4"/>
      <dgm:spPr/>
    </dgm:pt>
    <dgm:pt modelId="{74F2F716-FBB6-49EF-B529-046864E53FBB}" type="pres">
      <dgm:prSet presAssocID="{2E3424AF-911D-4DAF-A873-AD8E7E92D448}" presName="hierRoot2" presStyleCnt="0">
        <dgm:presLayoutVars>
          <dgm:hierBranch val="init"/>
        </dgm:presLayoutVars>
      </dgm:prSet>
      <dgm:spPr/>
    </dgm:pt>
    <dgm:pt modelId="{15F59EB1-662E-4D3D-B2E3-7575DE668295}" type="pres">
      <dgm:prSet presAssocID="{2E3424AF-911D-4DAF-A873-AD8E7E92D448}" presName="rootComposite" presStyleCnt="0"/>
      <dgm:spPr/>
    </dgm:pt>
    <dgm:pt modelId="{E977A09C-95F4-4072-BE21-913E0F153CC0}" type="pres">
      <dgm:prSet presAssocID="{2E3424AF-911D-4DAF-A873-AD8E7E92D448}" presName="rootText" presStyleLbl="node3" presStyleIdx="0" presStyleCnt="2" custFlipHor="1" custScaleX="58877" custScaleY="45416" custLinFactNeighborX="-28867" custLinFactNeighborY="-25473">
        <dgm:presLayoutVars>
          <dgm:chPref val="3"/>
        </dgm:presLayoutVars>
      </dgm:prSet>
      <dgm:spPr>
        <a:prstGeom prst="roundRect">
          <a:avLst/>
        </a:prstGeom>
      </dgm:spPr>
    </dgm:pt>
    <dgm:pt modelId="{87628E76-D8B8-4C35-B6FD-B9BEE33777E7}" type="pres">
      <dgm:prSet presAssocID="{2E3424AF-911D-4DAF-A873-AD8E7E92D448}" presName="rootConnector" presStyleLbl="node3" presStyleIdx="0" presStyleCnt="2"/>
      <dgm:spPr/>
    </dgm:pt>
    <dgm:pt modelId="{5B55E656-22FC-4D19-AA50-B73A883BB5B1}" type="pres">
      <dgm:prSet presAssocID="{2E3424AF-911D-4DAF-A873-AD8E7E92D448}" presName="hierChild4" presStyleCnt="0"/>
      <dgm:spPr/>
    </dgm:pt>
    <dgm:pt modelId="{5AF1235A-8155-4A1A-960D-F4019D6D4CFF}" type="pres">
      <dgm:prSet presAssocID="{14510C8E-B223-4A98-8DA8-EA852F90D4DE}" presName="Name37" presStyleLbl="parChTrans1D4" presStyleIdx="0" presStyleCnt="2"/>
      <dgm:spPr/>
    </dgm:pt>
    <dgm:pt modelId="{C9892227-DC7E-455C-84BF-41BDA90EB48D}" type="pres">
      <dgm:prSet presAssocID="{C25D9CCF-7D5D-4C0B-8E59-588A8D42DD21}" presName="hierRoot2" presStyleCnt="0">
        <dgm:presLayoutVars>
          <dgm:hierBranch val="init"/>
        </dgm:presLayoutVars>
      </dgm:prSet>
      <dgm:spPr/>
    </dgm:pt>
    <dgm:pt modelId="{0EFD2968-A3A2-4A32-BCE6-B9DE331E3DD4}" type="pres">
      <dgm:prSet presAssocID="{C25D9CCF-7D5D-4C0B-8E59-588A8D42DD21}" presName="rootComposite" presStyleCnt="0"/>
      <dgm:spPr/>
    </dgm:pt>
    <dgm:pt modelId="{4A5E5169-F465-4FFE-A702-8067C719BAA0}" type="pres">
      <dgm:prSet presAssocID="{C25D9CCF-7D5D-4C0B-8E59-588A8D42DD21}" presName="rootText" presStyleLbl="node4" presStyleIdx="0" presStyleCnt="2" custScaleX="85583" custScaleY="48832" custLinFactNeighborX="-28888" custLinFactNeighborY="-17054">
        <dgm:presLayoutVars>
          <dgm:chPref val="3"/>
        </dgm:presLayoutVars>
      </dgm:prSet>
      <dgm:spPr>
        <a:prstGeom prst="roundRect">
          <a:avLst/>
        </a:prstGeom>
      </dgm:spPr>
    </dgm:pt>
    <dgm:pt modelId="{F05182D1-43E2-4BDA-B59F-1273FA59E8CF}" type="pres">
      <dgm:prSet presAssocID="{C25D9CCF-7D5D-4C0B-8E59-588A8D42DD21}" presName="rootConnector" presStyleLbl="node4" presStyleIdx="0" presStyleCnt="2"/>
      <dgm:spPr/>
    </dgm:pt>
    <dgm:pt modelId="{FF3C7EB1-064F-4F7E-B774-78E3D729F07B}" type="pres">
      <dgm:prSet presAssocID="{C25D9CCF-7D5D-4C0B-8E59-588A8D42DD21}" presName="hierChild4" presStyleCnt="0"/>
      <dgm:spPr/>
    </dgm:pt>
    <dgm:pt modelId="{2295D7F7-6FDE-4BE3-9A68-FAF389FE0101}" type="pres">
      <dgm:prSet presAssocID="{9A7D2E77-BA66-419A-A67F-184910D1A171}" presName="Name37" presStyleLbl="parChTrans1D4" presStyleIdx="1" presStyleCnt="2"/>
      <dgm:spPr/>
    </dgm:pt>
    <dgm:pt modelId="{95538BDA-8477-4114-AC02-C50EE879ACAB}" type="pres">
      <dgm:prSet presAssocID="{179C74A9-F8C1-452F-9215-ABCDB4674B1C}" presName="hierRoot2" presStyleCnt="0">
        <dgm:presLayoutVars>
          <dgm:hierBranch val="init"/>
        </dgm:presLayoutVars>
      </dgm:prSet>
      <dgm:spPr/>
    </dgm:pt>
    <dgm:pt modelId="{9FCB7ADA-3186-4A05-A0B9-0D6D1A01E049}" type="pres">
      <dgm:prSet presAssocID="{179C74A9-F8C1-452F-9215-ABCDB4674B1C}" presName="rootComposite" presStyleCnt="0"/>
      <dgm:spPr/>
    </dgm:pt>
    <dgm:pt modelId="{4A95742C-49CD-4789-AE3D-5AAEF5DC7AC4}" type="pres">
      <dgm:prSet presAssocID="{179C74A9-F8C1-452F-9215-ABCDB4674B1C}" presName="rootText" presStyleLbl="node4" presStyleIdx="1" presStyleCnt="2" custScaleX="69591" custScaleY="51724" custLinFactNeighborX="-34380" custLinFactNeighborY="-31541">
        <dgm:presLayoutVars>
          <dgm:chPref val="3"/>
        </dgm:presLayoutVars>
      </dgm:prSet>
      <dgm:spPr>
        <a:prstGeom prst="roundRect">
          <a:avLst/>
        </a:prstGeom>
      </dgm:spPr>
    </dgm:pt>
    <dgm:pt modelId="{8F6A20CF-DB1A-4244-8EB4-DECB35A8F911}" type="pres">
      <dgm:prSet presAssocID="{179C74A9-F8C1-452F-9215-ABCDB4674B1C}" presName="rootConnector" presStyleLbl="node4" presStyleIdx="1" presStyleCnt="2"/>
      <dgm:spPr/>
    </dgm:pt>
    <dgm:pt modelId="{A64825C3-70AB-456A-BD81-46BD6A403F54}" type="pres">
      <dgm:prSet presAssocID="{179C74A9-F8C1-452F-9215-ABCDB4674B1C}" presName="hierChild4" presStyleCnt="0"/>
      <dgm:spPr/>
    </dgm:pt>
    <dgm:pt modelId="{1F8766BD-673E-4B5E-A3ED-47CF76614D13}" type="pres">
      <dgm:prSet presAssocID="{179C74A9-F8C1-452F-9215-ABCDB4674B1C}" presName="hierChild5" presStyleCnt="0"/>
      <dgm:spPr/>
    </dgm:pt>
    <dgm:pt modelId="{1D9C320C-E71A-4532-A871-816ACC3EAABE}" type="pres">
      <dgm:prSet presAssocID="{C25D9CCF-7D5D-4C0B-8E59-588A8D42DD21}" presName="hierChild5" presStyleCnt="0"/>
      <dgm:spPr/>
    </dgm:pt>
    <dgm:pt modelId="{B9132FE6-10FB-4D25-AD2B-17737F36B156}" type="pres">
      <dgm:prSet presAssocID="{2E3424AF-911D-4DAF-A873-AD8E7E92D448}" presName="hierChild5" presStyleCnt="0"/>
      <dgm:spPr/>
    </dgm:pt>
    <dgm:pt modelId="{1D49693C-2692-4006-AF08-577A25D307D0}" type="pres">
      <dgm:prSet presAssocID="{7432EC65-EB7A-4B10-BB8E-A2D096027860}" presName="Name37" presStyleLbl="parChTrans1D3" presStyleIdx="3" presStyleCnt="4"/>
      <dgm:spPr/>
    </dgm:pt>
    <dgm:pt modelId="{2C7B726A-BC55-470B-BAC1-69C68815EC37}" type="pres">
      <dgm:prSet presAssocID="{2BBC64B9-ABED-4F8A-A85C-B869513D1189}" presName="hierRoot2" presStyleCnt="0">
        <dgm:presLayoutVars>
          <dgm:hierBranch val="init"/>
        </dgm:presLayoutVars>
      </dgm:prSet>
      <dgm:spPr/>
    </dgm:pt>
    <dgm:pt modelId="{9D0F8DAB-4A03-4EBF-B33F-0EB318EAE65D}" type="pres">
      <dgm:prSet presAssocID="{2BBC64B9-ABED-4F8A-A85C-B869513D1189}" presName="rootComposite" presStyleCnt="0"/>
      <dgm:spPr/>
    </dgm:pt>
    <dgm:pt modelId="{6636F8C3-6FE6-4616-8EA8-B362EC270B37}" type="pres">
      <dgm:prSet presAssocID="{2BBC64B9-ABED-4F8A-A85C-B869513D1189}" presName="rootText" presStyleLbl="node3" presStyleIdx="1" presStyleCnt="2" custScaleX="50818" custScaleY="43081" custLinFactNeighborX="-30813" custLinFactNeighborY="-24617">
        <dgm:presLayoutVars>
          <dgm:chPref val="3"/>
        </dgm:presLayoutVars>
      </dgm:prSet>
      <dgm:spPr>
        <a:prstGeom prst="roundRect">
          <a:avLst/>
        </a:prstGeom>
      </dgm:spPr>
    </dgm:pt>
    <dgm:pt modelId="{EC28DEA1-4CB2-462D-A14F-DBFC5E495A4C}" type="pres">
      <dgm:prSet presAssocID="{2BBC64B9-ABED-4F8A-A85C-B869513D1189}" presName="rootConnector" presStyleLbl="node3" presStyleIdx="1" presStyleCnt="2"/>
      <dgm:spPr/>
    </dgm:pt>
    <dgm:pt modelId="{2A04D970-577C-463D-8A26-58B0CA75826C}" type="pres">
      <dgm:prSet presAssocID="{2BBC64B9-ABED-4F8A-A85C-B869513D1189}" presName="hierChild4" presStyleCnt="0"/>
      <dgm:spPr/>
    </dgm:pt>
    <dgm:pt modelId="{6DFA6194-882A-459A-AA5A-84C8C53482F0}" type="pres">
      <dgm:prSet presAssocID="{2BBC64B9-ABED-4F8A-A85C-B869513D1189}" presName="hierChild5" presStyleCnt="0"/>
      <dgm:spPr/>
    </dgm:pt>
    <dgm:pt modelId="{24E9C3F5-E0EE-49A5-81D9-12468E25586C}" type="pres">
      <dgm:prSet presAssocID="{F8812209-5755-4857-B65E-3AADD78416E3}" presName="hierChild5" presStyleCnt="0"/>
      <dgm:spPr/>
    </dgm:pt>
    <dgm:pt modelId="{2545AD26-16B2-4043-A865-092E0751C37C}" type="pres">
      <dgm:prSet presAssocID="{1F213BC8-1BA5-4736-A5E2-B21FAA01FC01}" presName="hierChild3" presStyleCnt="0"/>
      <dgm:spPr/>
    </dgm:pt>
    <dgm:pt modelId="{265BE9A8-A41C-4DA7-8F1F-35B4374D7429}" type="pres">
      <dgm:prSet presAssocID="{CC734AAB-910B-4E73-A682-5A6710E40C87}" presName="Name111" presStyleLbl="parChTrans1D2" presStyleIdx="2" presStyleCnt="3"/>
      <dgm:spPr/>
    </dgm:pt>
    <dgm:pt modelId="{B249D431-84BA-4EA0-9119-7B707BCE095F}" type="pres">
      <dgm:prSet presAssocID="{0DA4AFB0-115F-47FE-B7E7-1D6AF4C0A8D9}" presName="hierRoot3" presStyleCnt="0">
        <dgm:presLayoutVars>
          <dgm:hierBranch val="init"/>
        </dgm:presLayoutVars>
      </dgm:prSet>
      <dgm:spPr/>
    </dgm:pt>
    <dgm:pt modelId="{43337FCE-6D52-4718-9C95-B830369ED53B}" type="pres">
      <dgm:prSet presAssocID="{0DA4AFB0-115F-47FE-B7E7-1D6AF4C0A8D9}" presName="rootComposite3" presStyleCnt="0"/>
      <dgm:spPr/>
    </dgm:pt>
    <dgm:pt modelId="{04C1D3F0-487D-4B9B-B5EA-4361ADDC0A94}" type="pres">
      <dgm:prSet presAssocID="{0DA4AFB0-115F-47FE-B7E7-1D6AF4C0A8D9}" presName="rootText3" presStyleLbl="asst1" presStyleIdx="0" presStyleCnt="1" custScaleX="94142" custScaleY="57145" custLinFactNeighborX="1052" custLinFactNeighborY="-41791">
        <dgm:presLayoutVars>
          <dgm:chPref val="3"/>
        </dgm:presLayoutVars>
      </dgm:prSet>
      <dgm:spPr>
        <a:prstGeom prst="roundRect">
          <a:avLst/>
        </a:prstGeom>
      </dgm:spPr>
    </dgm:pt>
    <dgm:pt modelId="{81C66BCA-6BFA-4B52-937F-9DD6A535652F}" type="pres">
      <dgm:prSet presAssocID="{0DA4AFB0-115F-47FE-B7E7-1D6AF4C0A8D9}" presName="rootConnector3" presStyleLbl="asst1" presStyleIdx="0" presStyleCnt="1"/>
      <dgm:spPr/>
    </dgm:pt>
    <dgm:pt modelId="{34984EFC-5B73-4668-9E09-799C151C2460}" type="pres">
      <dgm:prSet presAssocID="{0DA4AFB0-115F-47FE-B7E7-1D6AF4C0A8D9}" presName="hierChild6" presStyleCnt="0"/>
      <dgm:spPr/>
    </dgm:pt>
    <dgm:pt modelId="{3E1DE2CB-D6E1-4AF0-BF3C-CE49B3D4D11A}" type="pres">
      <dgm:prSet presAssocID="{0DA4AFB0-115F-47FE-B7E7-1D6AF4C0A8D9}" presName="hierChild7" presStyleCnt="0"/>
      <dgm:spPr/>
    </dgm:pt>
  </dgm:ptLst>
  <dgm:cxnLst>
    <dgm:cxn modelId="{06961000-0C07-48C5-B0A0-06DF19FEE5F0}" type="presOf" srcId="{F8812209-5755-4857-B65E-3AADD78416E3}" destId="{711C6295-ACA4-42D1-800E-1A547E1CDA39}" srcOrd="0" destOrd="0" presId="urn:microsoft.com/office/officeart/2005/8/layout/orgChart1"/>
    <dgm:cxn modelId="{1ABE6107-7820-4436-8F79-3C6FA38AA18F}" srcId="{55E26705-0249-4FCC-94E9-A3792D59E863}" destId="{A7686F09-6659-40D9-AFEE-8D0CB1060B48}" srcOrd="0" destOrd="0" parTransId="{2EAB9D2A-8AAF-4A14-9D7F-7189D621B5F5}" sibTransId="{FBB80560-692F-40DE-AA4A-A9A2C6F44A24}"/>
    <dgm:cxn modelId="{2B122E16-4545-4336-A905-A36599F3E410}" type="presOf" srcId="{2BBC64B9-ABED-4F8A-A85C-B869513D1189}" destId="{EC28DEA1-4CB2-462D-A14F-DBFC5E495A4C}" srcOrd="1" destOrd="0" presId="urn:microsoft.com/office/officeart/2005/8/layout/orgChart1"/>
    <dgm:cxn modelId="{73CE1617-E002-49FB-9FE6-B6403E71A5CC}" type="presOf" srcId="{F8812209-5755-4857-B65E-3AADD78416E3}" destId="{41F26B31-C91D-4185-8962-B4704B2BCA41}" srcOrd="1" destOrd="0" presId="urn:microsoft.com/office/officeart/2005/8/layout/orgChart1"/>
    <dgm:cxn modelId="{A791911C-19E1-41DD-AD3A-9D186D806D43}" srcId="{2E3424AF-911D-4DAF-A873-AD8E7E92D448}" destId="{C25D9CCF-7D5D-4C0B-8E59-588A8D42DD21}" srcOrd="0" destOrd="0" parTransId="{14510C8E-B223-4A98-8DA8-EA852F90D4DE}" sibTransId="{E1F8C93B-1F35-4BE0-A595-C492823A00AC}"/>
    <dgm:cxn modelId="{B6FFF628-05BE-48B6-99CB-17A91A408ACA}" srcId="{1F213BC8-1BA5-4736-A5E2-B21FAA01FC01}" destId="{F8812209-5755-4857-B65E-3AADD78416E3}" srcOrd="1" destOrd="0" parTransId="{87061738-B0DA-4949-B841-37B9475ED451}" sibTransId="{C1EDBE99-9569-4FCE-AAFA-140DB60199C6}"/>
    <dgm:cxn modelId="{7D9B652D-AA80-49F5-8B67-55C030148C42}" type="presOf" srcId="{1F213BC8-1BA5-4736-A5E2-B21FAA01FC01}" destId="{A398FB44-816B-495B-B759-E1D62D0748F2}" srcOrd="0" destOrd="0" presId="urn:microsoft.com/office/officeart/2005/8/layout/orgChart1"/>
    <dgm:cxn modelId="{4B9FEF34-F71C-4094-B1ED-042CE7DBA113}" type="presOf" srcId="{55E26705-0249-4FCC-94E9-A3792D59E863}" destId="{6A038F92-B96E-4C14-8F11-247AD23C061B}" srcOrd="1" destOrd="0" presId="urn:microsoft.com/office/officeart/2005/8/layout/orgChart1"/>
    <dgm:cxn modelId="{A64E083D-D1CA-432E-A780-B5C073C3420E}" type="presOf" srcId="{6C7D447D-D59F-4230-A64B-7D79B6EDD5EF}" destId="{5081B720-932D-41AF-8EB8-119DE1161F54}" srcOrd="0" destOrd="0" presId="urn:microsoft.com/office/officeart/2005/8/layout/orgChart1"/>
    <dgm:cxn modelId="{CB747A3F-A293-4EAF-A3F0-F6304D015B82}" type="presOf" srcId="{2BBC64B9-ABED-4F8A-A85C-B869513D1189}" destId="{6636F8C3-6FE6-4616-8EA8-B362EC270B37}" srcOrd="0" destOrd="0" presId="urn:microsoft.com/office/officeart/2005/8/layout/orgChart1"/>
    <dgm:cxn modelId="{149C465F-3A23-4090-A753-27D99F81DB02}" type="presOf" srcId="{A7686F09-6659-40D9-AFEE-8D0CB1060B48}" destId="{9B186BB4-1A3D-46CA-98B6-03188BDB316B}" srcOrd="1" destOrd="0" presId="urn:microsoft.com/office/officeart/2005/8/layout/orgChart1"/>
    <dgm:cxn modelId="{EEC70C60-5978-469B-87D9-6BA40A8E0626}" type="presOf" srcId="{6C7D447D-D59F-4230-A64B-7D79B6EDD5EF}" destId="{E998A586-C8F9-4684-BDC4-622D7E57D302}" srcOrd="1" destOrd="0" presId="urn:microsoft.com/office/officeart/2005/8/layout/orgChart1"/>
    <dgm:cxn modelId="{A71B3663-4C4A-4F06-A990-EEC1FDF0B616}" type="presOf" srcId="{7432EC65-EB7A-4B10-BB8E-A2D096027860}" destId="{1D49693C-2692-4006-AF08-577A25D307D0}" srcOrd="0" destOrd="0" presId="urn:microsoft.com/office/officeart/2005/8/layout/orgChart1"/>
    <dgm:cxn modelId="{A3B81969-5CD0-44CD-A3F5-E6AE1FDAB925}" type="presOf" srcId="{BD70DA82-1F33-4D1B-A7DB-ACED0E1CBA46}" destId="{6FDD90CD-C715-41E5-8D06-0BB6CD4DDB08}" srcOrd="0" destOrd="0" presId="urn:microsoft.com/office/officeart/2005/8/layout/orgChart1"/>
    <dgm:cxn modelId="{1F873A71-8BAA-4FA7-88B7-9E65431D1D26}" type="presOf" srcId="{179C74A9-F8C1-452F-9215-ABCDB4674B1C}" destId="{4A95742C-49CD-4789-AE3D-5AAEF5DC7AC4}" srcOrd="0" destOrd="0" presId="urn:microsoft.com/office/officeart/2005/8/layout/orgChart1"/>
    <dgm:cxn modelId="{CB3F2272-059C-44CB-B202-12C4A9C08A2E}" type="presOf" srcId="{2EAB9D2A-8AAF-4A14-9D7F-7189D621B5F5}" destId="{04AECD0D-4676-4D38-8481-F30C84FEDBA9}" srcOrd="0" destOrd="0" presId="urn:microsoft.com/office/officeart/2005/8/layout/orgChart1"/>
    <dgm:cxn modelId="{BDE07D7A-32DA-4BBD-872F-6C711EA3BD1B}" srcId="{F8812209-5755-4857-B65E-3AADD78416E3}" destId="{2BBC64B9-ABED-4F8A-A85C-B869513D1189}" srcOrd="1" destOrd="0" parTransId="{7432EC65-EB7A-4B10-BB8E-A2D096027860}" sibTransId="{4AEBCE37-26EF-4228-A412-0640CE67E628}"/>
    <dgm:cxn modelId="{4C61768A-3783-46C3-8AF9-17282CC6E8C0}" srcId="{8183B7D1-0727-465B-BD6D-D4ED5DF322F1}" destId="{1F213BC8-1BA5-4736-A5E2-B21FAA01FC01}" srcOrd="0" destOrd="0" parTransId="{C975A8E0-F97C-43B0-8E64-5C272062FF5A}" sibTransId="{FF4A9FB2-ED21-4425-9AB6-5F598211135A}"/>
    <dgm:cxn modelId="{358DFD8B-0F8F-4B34-BBC5-186EC63FA4B0}" type="presOf" srcId="{C25D9CCF-7D5D-4C0B-8E59-588A8D42DD21}" destId="{F05182D1-43E2-4BDA-B59F-1273FA59E8CF}" srcOrd="1" destOrd="0" presId="urn:microsoft.com/office/officeart/2005/8/layout/orgChart1"/>
    <dgm:cxn modelId="{391E1494-594F-4808-B00C-351DE20BE768}" type="presOf" srcId="{0DA4AFB0-115F-47FE-B7E7-1D6AF4C0A8D9}" destId="{81C66BCA-6BFA-4B52-937F-9DD6A535652F}" srcOrd="1" destOrd="0" presId="urn:microsoft.com/office/officeart/2005/8/layout/orgChart1"/>
    <dgm:cxn modelId="{D2207097-F20A-4FF1-A3F5-41AF2FAFFCA1}" type="presOf" srcId="{2E3424AF-911D-4DAF-A873-AD8E7E92D448}" destId="{E977A09C-95F4-4072-BE21-913E0F153CC0}" srcOrd="0" destOrd="0" presId="urn:microsoft.com/office/officeart/2005/8/layout/orgChart1"/>
    <dgm:cxn modelId="{318D3899-1055-4E3C-858C-6C661FEE60B9}" type="presOf" srcId="{14510C8E-B223-4A98-8DA8-EA852F90D4DE}" destId="{5AF1235A-8155-4A1A-960D-F4019D6D4CFF}" srcOrd="0" destOrd="0" presId="urn:microsoft.com/office/officeart/2005/8/layout/orgChart1"/>
    <dgm:cxn modelId="{2489869A-BBF3-4716-98E0-C4D32A3553F8}" type="presOf" srcId="{9A7D2E77-BA66-419A-A67F-184910D1A171}" destId="{2295D7F7-6FDE-4BE3-9A68-FAF389FE0101}" srcOrd="0" destOrd="0" presId="urn:microsoft.com/office/officeart/2005/8/layout/orgChart1"/>
    <dgm:cxn modelId="{DE0E4CA9-6BE0-40AA-B0F5-DDD8312CE246}" type="presOf" srcId="{CC734AAB-910B-4E73-A682-5A6710E40C87}" destId="{265BE9A8-A41C-4DA7-8F1F-35B4374D7429}" srcOrd="0" destOrd="0" presId="urn:microsoft.com/office/officeart/2005/8/layout/orgChart1"/>
    <dgm:cxn modelId="{4605A2A9-8F58-44AC-855E-80BDB8555F9C}" type="presOf" srcId="{0DA4AFB0-115F-47FE-B7E7-1D6AF4C0A8D9}" destId="{04C1D3F0-487D-4B9B-B5EA-4361ADDC0A94}" srcOrd="0" destOrd="0" presId="urn:microsoft.com/office/officeart/2005/8/layout/orgChart1"/>
    <dgm:cxn modelId="{D5350FAB-587D-41D5-8B5B-55613E9231D3}" srcId="{55E26705-0249-4FCC-94E9-A3792D59E863}" destId="{6C7D447D-D59F-4230-A64B-7D79B6EDD5EF}" srcOrd="1" destOrd="0" parTransId="{24414CAC-88A1-45DB-9ADE-9E9C550B1D73}" sibTransId="{B14A1C31-2E0E-4564-8513-472B53B00CEE}"/>
    <dgm:cxn modelId="{82A7C2AC-7E75-4C2B-834D-2162617C14B7}" type="presOf" srcId="{1F213BC8-1BA5-4736-A5E2-B21FAA01FC01}" destId="{29A11456-32E9-4346-AE9C-2E2AD8936731}" srcOrd="1" destOrd="0" presId="urn:microsoft.com/office/officeart/2005/8/layout/orgChart1"/>
    <dgm:cxn modelId="{456F85B1-BDDF-4CC2-8637-2727ADB6B280}" srcId="{C25D9CCF-7D5D-4C0B-8E59-588A8D42DD21}" destId="{179C74A9-F8C1-452F-9215-ABCDB4674B1C}" srcOrd="0" destOrd="0" parTransId="{9A7D2E77-BA66-419A-A67F-184910D1A171}" sibTransId="{53B0405A-36BF-4676-B267-FB59D2489F50}"/>
    <dgm:cxn modelId="{3A550BB2-1C50-432E-8896-45488B3CCD7F}" type="presOf" srcId="{A7686F09-6659-40D9-AFEE-8D0CB1060B48}" destId="{1B4F670C-3B5C-4B69-B11E-32BF5961EC95}" srcOrd="0" destOrd="0" presId="urn:microsoft.com/office/officeart/2005/8/layout/orgChart1"/>
    <dgm:cxn modelId="{276625C2-07AE-470F-9058-9D41BE1CE1A8}" type="presOf" srcId="{55E26705-0249-4FCC-94E9-A3792D59E863}" destId="{8BAB17B0-DC7B-4AAD-B655-0FF13CDDA9BB}" srcOrd="0" destOrd="0" presId="urn:microsoft.com/office/officeart/2005/8/layout/orgChart1"/>
    <dgm:cxn modelId="{6CDCD5CB-43D1-4514-9A5D-B9372B1C859F}" srcId="{1F213BC8-1BA5-4736-A5E2-B21FAA01FC01}" destId="{0DA4AFB0-115F-47FE-B7E7-1D6AF4C0A8D9}" srcOrd="2" destOrd="0" parTransId="{CC734AAB-910B-4E73-A682-5A6710E40C87}" sibTransId="{1239C11B-0928-4F3A-ACB8-BDA239F197B5}"/>
    <dgm:cxn modelId="{CFD28BD5-29BB-481C-976A-3F588A1A32D3}" type="presOf" srcId="{87061738-B0DA-4949-B841-37B9475ED451}" destId="{C290E71E-8B9C-4371-87BA-B33CBEFB2DA7}" srcOrd="0" destOrd="0" presId="urn:microsoft.com/office/officeart/2005/8/layout/orgChart1"/>
    <dgm:cxn modelId="{593722E0-92EA-467C-A8BC-289EB9A32FE2}" srcId="{1F213BC8-1BA5-4736-A5E2-B21FAA01FC01}" destId="{55E26705-0249-4FCC-94E9-A3792D59E863}" srcOrd="0" destOrd="0" parTransId="{BD70DA82-1F33-4D1B-A7DB-ACED0E1CBA46}" sibTransId="{B4CFA030-368E-4E80-9C47-7B44EBEE7760}"/>
    <dgm:cxn modelId="{6E79C6E6-06EA-4351-B9BD-57A269A0A3D6}" type="presOf" srcId="{8183B7D1-0727-465B-BD6D-D4ED5DF322F1}" destId="{BC55D732-101D-4330-9646-536DC5828E15}" srcOrd="0" destOrd="0" presId="urn:microsoft.com/office/officeart/2005/8/layout/orgChart1"/>
    <dgm:cxn modelId="{5BBFF9E7-4190-4755-9F43-419B1F26AC7F}" type="presOf" srcId="{24414CAC-88A1-45DB-9ADE-9E9C550B1D73}" destId="{8185BCB9-98AA-4A75-BB57-4A63F25E8311}" srcOrd="0" destOrd="0" presId="urn:microsoft.com/office/officeart/2005/8/layout/orgChart1"/>
    <dgm:cxn modelId="{23FAC9ED-6F48-4A36-B302-97FD3E13265B}" type="presOf" srcId="{179C74A9-F8C1-452F-9215-ABCDB4674B1C}" destId="{8F6A20CF-DB1A-4244-8EB4-DECB35A8F911}" srcOrd="1" destOrd="0" presId="urn:microsoft.com/office/officeart/2005/8/layout/orgChart1"/>
    <dgm:cxn modelId="{0F4D76EE-96B6-4DF6-A6FA-DEBCDBC8A413}" srcId="{F8812209-5755-4857-B65E-3AADD78416E3}" destId="{2E3424AF-911D-4DAF-A873-AD8E7E92D448}" srcOrd="0" destOrd="0" parTransId="{F4B20F43-758D-4AD6-BBE7-537ABB4A44E8}" sibTransId="{10DCBE8D-592E-4B84-A6E8-A180B3804670}"/>
    <dgm:cxn modelId="{012EE2F3-C429-44DB-8E3C-945B5610B0FD}" type="presOf" srcId="{2E3424AF-911D-4DAF-A873-AD8E7E92D448}" destId="{87628E76-D8B8-4C35-B6FD-B9BEE33777E7}" srcOrd="1" destOrd="0" presId="urn:microsoft.com/office/officeart/2005/8/layout/orgChart1"/>
    <dgm:cxn modelId="{B6E5A7F7-DBB5-4EBE-935C-09847785D033}" type="presOf" srcId="{C25D9CCF-7D5D-4C0B-8E59-588A8D42DD21}" destId="{4A5E5169-F465-4FFE-A702-8067C719BAA0}" srcOrd="0" destOrd="0" presId="urn:microsoft.com/office/officeart/2005/8/layout/orgChart1"/>
    <dgm:cxn modelId="{C00760FB-B635-4722-8DF9-0B41DC994393}" type="presOf" srcId="{F4B20F43-758D-4AD6-BBE7-537ABB4A44E8}" destId="{FE0A5DD2-29F2-48CA-98F0-03390437B144}" srcOrd="0" destOrd="0" presId="urn:microsoft.com/office/officeart/2005/8/layout/orgChart1"/>
    <dgm:cxn modelId="{4C65B9CB-85EC-4354-9389-AFB744F9616D}" type="presParOf" srcId="{BC55D732-101D-4330-9646-536DC5828E15}" destId="{4FE33C73-829A-4107-A530-D0DA91202C84}" srcOrd="0" destOrd="0" presId="urn:microsoft.com/office/officeart/2005/8/layout/orgChart1"/>
    <dgm:cxn modelId="{11C5101E-DC8D-40C4-8C89-E6E952A4931A}" type="presParOf" srcId="{4FE33C73-829A-4107-A530-D0DA91202C84}" destId="{CE768D4A-ED51-41DC-8EFA-70F8DCECE758}" srcOrd="0" destOrd="0" presId="urn:microsoft.com/office/officeart/2005/8/layout/orgChart1"/>
    <dgm:cxn modelId="{19F2536D-7738-4558-9398-48F59EFBEBB1}" type="presParOf" srcId="{CE768D4A-ED51-41DC-8EFA-70F8DCECE758}" destId="{A398FB44-816B-495B-B759-E1D62D0748F2}" srcOrd="0" destOrd="0" presId="urn:microsoft.com/office/officeart/2005/8/layout/orgChart1"/>
    <dgm:cxn modelId="{674445A4-E3E5-4439-8E93-050E80A88786}" type="presParOf" srcId="{CE768D4A-ED51-41DC-8EFA-70F8DCECE758}" destId="{29A11456-32E9-4346-AE9C-2E2AD8936731}" srcOrd="1" destOrd="0" presId="urn:microsoft.com/office/officeart/2005/8/layout/orgChart1"/>
    <dgm:cxn modelId="{B946AD6D-3B83-4F0C-94F8-7ACDF6A16C3E}" type="presParOf" srcId="{4FE33C73-829A-4107-A530-D0DA91202C84}" destId="{1947D4B0-736B-4313-9747-43FE6CCDF594}" srcOrd="1" destOrd="0" presId="urn:microsoft.com/office/officeart/2005/8/layout/orgChart1"/>
    <dgm:cxn modelId="{BB03BA44-0356-4032-A793-625359B6D016}" type="presParOf" srcId="{1947D4B0-736B-4313-9747-43FE6CCDF594}" destId="{6FDD90CD-C715-41E5-8D06-0BB6CD4DDB08}" srcOrd="0" destOrd="0" presId="urn:microsoft.com/office/officeart/2005/8/layout/orgChart1"/>
    <dgm:cxn modelId="{AB8935A9-4D23-42ED-BF14-EBB7B0B16260}" type="presParOf" srcId="{1947D4B0-736B-4313-9747-43FE6CCDF594}" destId="{E1BABBB7-37A0-4F27-B0E7-D3A54C90FEE4}" srcOrd="1" destOrd="0" presId="urn:microsoft.com/office/officeart/2005/8/layout/orgChart1"/>
    <dgm:cxn modelId="{ADAE452E-97ED-4C9D-B948-A6A96B06AA5C}" type="presParOf" srcId="{E1BABBB7-37A0-4F27-B0E7-D3A54C90FEE4}" destId="{0CE3A1F3-AAEA-41B6-AF08-38BEE554D56A}" srcOrd="0" destOrd="0" presId="urn:microsoft.com/office/officeart/2005/8/layout/orgChart1"/>
    <dgm:cxn modelId="{E0689E34-03A6-4F25-912D-993BA6F6542E}" type="presParOf" srcId="{0CE3A1F3-AAEA-41B6-AF08-38BEE554D56A}" destId="{8BAB17B0-DC7B-4AAD-B655-0FF13CDDA9BB}" srcOrd="0" destOrd="0" presId="urn:microsoft.com/office/officeart/2005/8/layout/orgChart1"/>
    <dgm:cxn modelId="{8B5B2E86-D909-4FA4-BF95-E02D759F3F61}" type="presParOf" srcId="{0CE3A1F3-AAEA-41B6-AF08-38BEE554D56A}" destId="{6A038F92-B96E-4C14-8F11-247AD23C061B}" srcOrd="1" destOrd="0" presId="urn:microsoft.com/office/officeart/2005/8/layout/orgChart1"/>
    <dgm:cxn modelId="{463A561C-1018-489E-A8E8-F36D8F6E0BFB}" type="presParOf" srcId="{E1BABBB7-37A0-4F27-B0E7-D3A54C90FEE4}" destId="{732F28CD-80BD-4830-A6E1-2CACCED8E46C}" srcOrd="1" destOrd="0" presId="urn:microsoft.com/office/officeart/2005/8/layout/orgChart1"/>
    <dgm:cxn modelId="{4B279277-7B29-47E0-81B4-76991B7E7A5E}" type="presParOf" srcId="{E1BABBB7-37A0-4F27-B0E7-D3A54C90FEE4}" destId="{5E27AB7E-67E2-4F32-AFC5-F5B73BC71EE9}" srcOrd="2" destOrd="0" presId="urn:microsoft.com/office/officeart/2005/8/layout/orgChart1"/>
    <dgm:cxn modelId="{3D36BCD2-CF02-41DB-9B95-64EB7C2B7512}" type="presParOf" srcId="{5E27AB7E-67E2-4F32-AFC5-F5B73BC71EE9}" destId="{04AECD0D-4676-4D38-8481-F30C84FEDBA9}" srcOrd="0" destOrd="0" presId="urn:microsoft.com/office/officeart/2005/8/layout/orgChart1"/>
    <dgm:cxn modelId="{0F51F202-4D01-474C-8725-0952DE9B968C}" type="presParOf" srcId="{5E27AB7E-67E2-4F32-AFC5-F5B73BC71EE9}" destId="{DE7C5473-58AE-4B95-A44D-571C4596730B}" srcOrd="1" destOrd="0" presId="urn:microsoft.com/office/officeart/2005/8/layout/orgChart1"/>
    <dgm:cxn modelId="{48DB2DF1-37A4-4BE2-8577-FB249276591D}" type="presParOf" srcId="{DE7C5473-58AE-4B95-A44D-571C4596730B}" destId="{72EC0E67-2A06-45A1-96C9-94D082C1427B}" srcOrd="0" destOrd="0" presId="urn:microsoft.com/office/officeart/2005/8/layout/orgChart1"/>
    <dgm:cxn modelId="{AF8544E8-D6AA-4AD2-A318-6B449F131C78}" type="presParOf" srcId="{72EC0E67-2A06-45A1-96C9-94D082C1427B}" destId="{1B4F670C-3B5C-4B69-B11E-32BF5961EC95}" srcOrd="0" destOrd="0" presId="urn:microsoft.com/office/officeart/2005/8/layout/orgChart1"/>
    <dgm:cxn modelId="{064F5642-205D-4707-803C-7A7DB44C2266}" type="presParOf" srcId="{72EC0E67-2A06-45A1-96C9-94D082C1427B}" destId="{9B186BB4-1A3D-46CA-98B6-03188BDB316B}" srcOrd="1" destOrd="0" presId="urn:microsoft.com/office/officeart/2005/8/layout/orgChart1"/>
    <dgm:cxn modelId="{74AE6DFC-8556-4796-922E-04CBB868253A}" type="presParOf" srcId="{DE7C5473-58AE-4B95-A44D-571C4596730B}" destId="{FC58CED6-FDEC-444A-9E8F-B4761E1FAC8C}" srcOrd="1" destOrd="0" presId="urn:microsoft.com/office/officeart/2005/8/layout/orgChart1"/>
    <dgm:cxn modelId="{47771875-3CDA-4699-A46A-D84FC9B34B49}" type="presParOf" srcId="{DE7C5473-58AE-4B95-A44D-571C4596730B}" destId="{E337D9A6-A09A-4A3E-88E7-65B767CA0EA0}" srcOrd="2" destOrd="0" presId="urn:microsoft.com/office/officeart/2005/8/layout/orgChart1"/>
    <dgm:cxn modelId="{998396E2-7B80-4AF9-90C0-F73DCEA09473}" type="presParOf" srcId="{5E27AB7E-67E2-4F32-AFC5-F5B73BC71EE9}" destId="{8185BCB9-98AA-4A75-BB57-4A63F25E8311}" srcOrd="2" destOrd="0" presId="urn:microsoft.com/office/officeart/2005/8/layout/orgChart1"/>
    <dgm:cxn modelId="{0D03872C-CA38-4D55-AF96-83FDDF6EBDEE}" type="presParOf" srcId="{5E27AB7E-67E2-4F32-AFC5-F5B73BC71EE9}" destId="{5F53A3A0-3A7D-445B-887A-0B94740F739E}" srcOrd="3" destOrd="0" presId="urn:microsoft.com/office/officeart/2005/8/layout/orgChart1"/>
    <dgm:cxn modelId="{F1FE409A-EF96-4D81-86B2-A3CD362A56DE}" type="presParOf" srcId="{5F53A3A0-3A7D-445B-887A-0B94740F739E}" destId="{9425AACA-77D3-4B90-88BD-6E36F6A7AEC6}" srcOrd="0" destOrd="0" presId="urn:microsoft.com/office/officeart/2005/8/layout/orgChart1"/>
    <dgm:cxn modelId="{5262964C-843A-409F-B0F3-62313C68D553}" type="presParOf" srcId="{9425AACA-77D3-4B90-88BD-6E36F6A7AEC6}" destId="{5081B720-932D-41AF-8EB8-119DE1161F54}" srcOrd="0" destOrd="0" presId="urn:microsoft.com/office/officeart/2005/8/layout/orgChart1"/>
    <dgm:cxn modelId="{0BB9D4C2-5E79-4F46-9F1F-4BE4A910AB18}" type="presParOf" srcId="{9425AACA-77D3-4B90-88BD-6E36F6A7AEC6}" destId="{E998A586-C8F9-4684-BDC4-622D7E57D302}" srcOrd="1" destOrd="0" presId="urn:microsoft.com/office/officeart/2005/8/layout/orgChart1"/>
    <dgm:cxn modelId="{82F976BE-0BF5-44DF-958C-306DA0EFB878}" type="presParOf" srcId="{5F53A3A0-3A7D-445B-887A-0B94740F739E}" destId="{9B11ACC7-1303-41B6-9F79-5AF8A893318E}" srcOrd="1" destOrd="0" presId="urn:microsoft.com/office/officeart/2005/8/layout/orgChart1"/>
    <dgm:cxn modelId="{3C44AA03-1730-4290-8091-AAE5FEBF5CEB}" type="presParOf" srcId="{5F53A3A0-3A7D-445B-887A-0B94740F739E}" destId="{4BECC46D-F3FD-4EC8-B944-8DDAD0C3F79B}" srcOrd="2" destOrd="0" presId="urn:microsoft.com/office/officeart/2005/8/layout/orgChart1"/>
    <dgm:cxn modelId="{7111F7D2-8F3B-4946-849E-2169332CCA8D}" type="presParOf" srcId="{1947D4B0-736B-4313-9747-43FE6CCDF594}" destId="{C290E71E-8B9C-4371-87BA-B33CBEFB2DA7}" srcOrd="2" destOrd="0" presId="urn:microsoft.com/office/officeart/2005/8/layout/orgChart1"/>
    <dgm:cxn modelId="{AAEB6F6E-B816-43BC-8765-D7F49F4AE212}" type="presParOf" srcId="{1947D4B0-736B-4313-9747-43FE6CCDF594}" destId="{78E41927-8F54-4FA4-A8AD-E9891DCBDD16}" srcOrd="3" destOrd="0" presId="urn:microsoft.com/office/officeart/2005/8/layout/orgChart1"/>
    <dgm:cxn modelId="{85B7F254-DB28-4BB6-90D6-95189E8ED85B}" type="presParOf" srcId="{78E41927-8F54-4FA4-A8AD-E9891DCBDD16}" destId="{6F09BDAE-B6D3-45F8-947C-BA11CC67E939}" srcOrd="0" destOrd="0" presId="urn:microsoft.com/office/officeart/2005/8/layout/orgChart1"/>
    <dgm:cxn modelId="{2BE3610C-AEEF-4546-90ED-1916CBE841C9}" type="presParOf" srcId="{6F09BDAE-B6D3-45F8-947C-BA11CC67E939}" destId="{711C6295-ACA4-42D1-800E-1A547E1CDA39}" srcOrd="0" destOrd="0" presId="urn:microsoft.com/office/officeart/2005/8/layout/orgChart1"/>
    <dgm:cxn modelId="{F988FEEC-DDBD-44FA-AE51-259297DB8DAF}" type="presParOf" srcId="{6F09BDAE-B6D3-45F8-947C-BA11CC67E939}" destId="{41F26B31-C91D-4185-8962-B4704B2BCA41}" srcOrd="1" destOrd="0" presId="urn:microsoft.com/office/officeart/2005/8/layout/orgChart1"/>
    <dgm:cxn modelId="{CD1900C4-09AD-4529-8B0E-F49406AE4991}" type="presParOf" srcId="{78E41927-8F54-4FA4-A8AD-E9891DCBDD16}" destId="{F12310AB-1296-4DD3-977F-94E4360FDD4C}" srcOrd="1" destOrd="0" presId="urn:microsoft.com/office/officeart/2005/8/layout/orgChart1"/>
    <dgm:cxn modelId="{39F8E9BC-3DE7-4341-A03E-95B7DE2D80BE}" type="presParOf" srcId="{F12310AB-1296-4DD3-977F-94E4360FDD4C}" destId="{FE0A5DD2-29F2-48CA-98F0-03390437B144}" srcOrd="0" destOrd="0" presId="urn:microsoft.com/office/officeart/2005/8/layout/orgChart1"/>
    <dgm:cxn modelId="{56E69049-8356-41CC-BBE0-65252BFBE861}" type="presParOf" srcId="{F12310AB-1296-4DD3-977F-94E4360FDD4C}" destId="{74F2F716-FBB6-49EF-B529-046864E53FBB}" srcOrd="1" destOrd="0" presId="urn:microsoft.com/office/officeart/2005/8/layout/orgChart1"/>
    <dgm:cxn modelId="{CC6B7B6C-42D3-4033-A58D-5FD353B1E584}" type="presParOf" srcId="{74F2F716-FBB6-49EF-B529-046864E53FBB}" destId="{15F59EB1-662E-4D3D-B2E3-7575DE668295}" srcOrd="0" destOrd="0" presId="urn:microsoft.com/office/officeart/2005/8/layout/orgChart1"/>
    <dgm:cxn modelId="{31AE1BE7-8143-493C-A3C6-B216B0783C77}" type="presParOf" srcId="{15F59EB1-662E-4D3D-B2E3-7575DE668295}" destId="{E977A09C-95F4-4072-BE21-913E0F153CC0}" srcOrd="0" destOrd="0" presId="urn:microsoft.com/office/officeart/2005/8/layout/orgChart1"/>
    <dgm:cxn modelId="{DD04962B-F6E7-466F-9CA0-55AF0A07A5E9}" type="presParOf" srcId="{15F59EB1-662E-4D3D-B2E3-7575DE668295}" destId="{87628E76-D8B8-4C35-B6FD-B9BEE33777E7}" srcOrd="1" destOrd="0" presId="urn:microsoft.com/office/officeart/2005/8/layout/orgChart1"/>
    <dgm:cxn modelId="{008ED77C-77D9-4136-AFFF-BA1870DA6ACB}" type="presParOf" srcId="{74F2F716-FBB6-49EF-B529-046864E53FBB}" destId="{5B55E656-22FC-4D19-AA50-B73A883BB5B1}" srcOrd="1" destOrd="0" presId="urn:microsoft.com/office/officeart/2005/8/layout/orgChart1"/>
    <dgm:cxn modelId="{497DEB7A-2C51-4F4F-86F3-4F3FB113D83C}" type="presParOf" srcId="{5B55E656-22FC-4D19-AA50-B73A883BB5B1}" destId="{5AF1235A-8155-4A1A-960D-F4019D6D4CFF}" srcOrd="0" destOrd="0" presId="urn:microsoft.com/office/officeart/2005/8/layout/orgChart1"/>
    <dgm:cxn modelId="{A3631622-CAC8-4B9B-8751-2175797D6E02}" type="presParOf" srcId="{5B55E656-22FC-4D19-AA50-B73A883BB5B1}" destId="{C9892227-DC7E-455C-84BF-41BDA90EB48D}" srcOrd="1" destOrd="0" presId="urn:microsoft.com/office/officeart/2005/8/layout/orgChart1"/>
    <dgm:cxn modelId="{3225D09B-33B3-4349-8670-85C9CEFBD4C5}" type="presParOf" srcId="{C9892227-DC7E-455C-84BF-41BDA90EB48D}" destId="{0EFD2968-A3A2-4A32-BCE6-B9DE331E3DD4}" srcOrd="0" destOrd="0" presId="urn:microsoft.com/office/officeart/2005/8/layout/orgChart1"/>
    <dgm:cxn modelId="{D0E578C9-FD78-465A-9D11-CCFBBA4BC426}" type="presParOf" srcId="{0EFD2968-A3A2-4A32-BCE6-B9DE331E3DD4}" destId="{4A5E5169-F465-4FFE-A702-8067C719BAA0}" srcOrd="0" destOrd="0" presId="urn:microsoft.com/office/officeart/2005/8/layout/orgChart1"/>
    <dgm:cxn modelId="{8D8207E2-DEC9-4952-93B5-1BCFE7B7DEFF}" type="presParOf" srcId="{0EFD2968-A3A2-4A32-BCE6-B9DE331E3DD4}" destId="{F05182D1-43E2-4BDA-B59F-1273FA59E8CF}" srcOrd="1" destOrd="0" presId="urn:microsoft.com/office/officeart/2005/8/layout/orgChart1"/>
    <dgm:cxn modelId="{03823382-5BAE-4BF1-A74A-45617E4EA89F}" type="presParOf" srcId="{C9892227-DC7E-455C-84BF-41BDA90EB48D}" destId="{FF3C7EB1-064F-4F7E-B774-78E3D729F07B}" srcOrd="1" destOrd="0" presId="urn:microsoft.com/office/officeart/2005/8/layout/orgChart1"/>
    <dgm:cxn modelId="{1FC55D9A-43BA-4BF5-AEA2-977F1D30E34A}" type="presParOf" srcId="{FF3C7EB1-064F-4F7E-B774-78E3D729F07B}" destId="{2295D7F7-6FDE-4BE3-9A68-FAF389FE0101}" srcOrd="0" destOrd="0" presId="urn:microsoft.com/office/officeart/2005/8/layout/orgChart1"/>
    <dgm:cxn modelId="{D36B7109-F96A-4A1A-8622-4A490382FD3E}" type="presParOf" srcId="{FF3C7EB1-064F-4F7E-B774-78E3D729F07B}" destId="{95538BDA-8477-4114-AC02-C50EE879ACAB}" srcOrd="1" destOrd="0" presId="urn:microsoft.com/office/officeart/2005/8/layout/orgChart1"/>
    <dgm:cxn modelId="{B5E3AEA1-28BA-4B30-B265-7F9B1FFB631B}" type="presParOf" srcId="{95538BDA-8477-4114-AC02-C50EE879ACAB}" destId="{9FCB7ADA-3186-4A05-A0B9-0D6D1A01E049}" srcOrd="0" destOrd="0" presId="urn:microsoft.com/office/officeart/2005/8/layout/orgChart1"/>
    <dgm:cxn modelId="{DDEECDB6-5EF8-4E81-8EED-74439F0121A6}" type="presParOf" srcId="{9FCB7ADA-3186-4A05-A0B9-0D6D1A01E049}" destId="{4A95742C-49CD-4789-AE3D-5AAEF5DC7AC4}" srcOrd="0" destOrd="0" presId="urn:microsoft.com/office/officeart/2005/8/layout/orgChart1"/>
    <dgm:cxn modelId="{7B620416-1285-4554-90D0-24C6F83CE4DE}" type="presParOf" srcId="{9FCB7ADA-3186-4A05-A0B9-0D6D1A01E049}" destId="{8F6A20CF-DB1A-4244-8EB4-DECB35A8F911}" srcOrd="1" destOrd="0" presId="urn:microsoft.com/office/officeart/2005/8/layout/orgChart1"/>
    <dgm:cxn modelId="{82E93CDB-479D-426D-960B-FE152FDF068C}" type="presParOf" srcId="{95538BDA-8477-4114-AC02-C50EE879ACAB}" destId="{A64825C3-70AB-456A-BD81-46BD6A403F54}" srcOrd="1" destOrd="0" presId="urn:microsoft.com/office/officeart/2005/8/layout/orgChart1"/>
    <dgm:cxn modelId="{B81338C1-95D4-4D27-873F-5DCFA0369365}" type="presParOf" srcId="{95538BDA-8477-4114-AC02-C50EE879ACAB}" destId="{1F8766BD-673E-4B5E-A3ED-47CF76614D13}" srcOrd="2" destOrd="0" presId="urn:microsoft.com/office/officeart/2005/8/layout/orgChart1"/>
    <dgm:cxn modelId="{E5637F35-C231-4ECE-A07C-44DA63E93F66}" type="presParOf" srcId="{C9892227-DC7E-455C-84BF-41BDA90EB48D}" destId="{1D9C320C-E71A-4532-A871-816ACC3EAABE}" srcOrd="2" destOrd="0" presId="urn:microsoft.com/office/officeart/2005/8/layout/orgChart1"/>
    <dgm:cxn modelId="{BDC31031-A42F-47EA-BA8B-ED3B7640208F}" type="presParOf" srcId="{74F2F716-FBB6-49EF-B529-046864E53FBB}" destId="{B9132FE6-10FB-4D25-AD2B-17737F36B156}" srcOrd="2" destOrd="0" presId="urn:microsoft.com/office/officeart/2005/8/layout/orgChart1"/>
    <dgm:cxn modelId="{67E2A929-B4DA-4C61-B904-D2166805CB1B}" type="presParOf" srcId="{F12310AB-1296-4DD3-977F-94E4360FDD4C}" destId="{1D49693C-2692-4006-AF08-577A25D307D0}" srcOrd="2" destOrd="0" presId="urn:microsoft.com/office/officeart/2005/8/layout/orgChart1"/>
    <dgm:cxn modelId="{2A86A5A6-6808-4B07-9A31-AF3654078DA8}" type="presParOf" srcId="{F12310AB-1296-4DD3-977F-94E4360FDD4C}" destId="{2C7B726A-BC55-470B-BAC1-69C68815EC37}" srcOrd="3" destOrd="0" presId="urn:microsoft.com/office/officeart/2005/8/layout/orgChart1"/>
    <dgm:cxn modelId="{C9092947-8C2E-43C2-ACC6-37CAF48F2E08}" type="presParOf" srcId="{2C7B726A-BC55-470B-BAC1-69C68815EC37}" destId="{9D0F8DAB-4A03-4EBF-B33F-0EB318EAE65D}" srcOrd="0" destOrd="0" presId="urn:microsoft.com/office/officeart/2005/8/layout/orgChart1"/>
    <dgm:cxn modelId="{57BFA10D-641A-4A92-A789-16EA8AE5B4F7}" type="presParOf" srcId="{9D0F8DAB-4A03-4EBF-B33F-0EB318EAE65D}" destId="{6636F8C3-6FE6-4616-8EA8-B362EC270B37}" srcOrd="0" destOrd="0" presId="urn:microsoft.com/office/officeart/2005/8/layout/orgChart1"/>
    <dgm:cxn modelId="{D64BC60C-9B3A-44A9-B980-BAB40C7FF3F3}" type="presParOf" srcId="{9D0F8DAB-4A03-4EBF-B33F-0EB318EAE65D}" destId="{EC28DEA1-4CB2-462D-A14F-DBFC5E495A4C}" srcOrd="1" destOrd="0" presId="urn:microsoft.com/office/officeart/2005/8/layout/orgChart1"/>
    <dgm:cxn modelId="{A73F4A98-4028-4399-9E7C-9F71687A79A1}" type="presParOf" srcId="{2C7B726A-BC55-470B-BAC1-69C68815EC37}" destId="{2A04D970-577C-463D-8A26-58B0CA75826C}" srcOrd="1" destOrd="0" presId="urn:microsoft.com/office/officeart/2005/8/layout/orgChart1"/>
    <dgm:cxn modelId="{C9DCAA19-942A-4E87-A341-A95C868B87AA}" type="presParOf" srcId="{2C7B726A-BC55-470B-BAC1-69C68815EC37}" destId="{6DFA6194-882A-459A-AA5A-84C8C53482F0}" srcOrd="2" destOrd="0" presId="urn:microsoft.com/office/officeart/2005/8/layout/orgChart1"/>
    <dgm:cxn modelId="{E931B33E-AF77-4CAA-AAE2-4F726DD2DB8F}" type="presParOf" srcId="{78E41927-8F54-4FA4-A8AD-E9891DCBDD16}" destId="{24E9C3F5-E0EE-49A5-81D9-12468E25586C}" srcOrd="2" destOrd="0" presId="urn:microsoft.com/office/officeart/2005/8/layout/orgChart1"/>
    <dgm:cxn modelId="{B8B31FCB-46E4-4C50-A3EF-3787CB725C9E}" type="presParOf" srcId="{4FE33C73-829A-4107-A530-D0DA91202C84}" destId="{2545AD26-16B2-4043-A865-092E0751C37C}" srcOrd="2" destOrd="0" presId="urn:microsoft.com/office/officeart/2005/8/layout/orgChart1"/>
    <dgm:cxn modelId="{3AD79F7A-D2DB-4A49-944A-0EE6B0EC4BD1}" type="presParOf" srcId="{2545AD26-16B2-4043-A865-092E0751C37C}" destId="{265BE9A8-A41C-4DA7-8F1F-35B4374D7429}" srcOrd="0" destOrd="0" presId="urn:microsoft.com/office/officeart/2005/8/layout/orgChart1"/>
    <dgm:cxn modelId="{2BA4C210-A119-43E2-B167-9F8FBCFDED36}" type="presParOf" srcId="{2545AD26-16B2-4043-A865-092E0751C37C}" destId="{B249D431-84BA-4EA0-9119-7B707BCE095F}" srcOrd="1" destOrd="0" presId="urn:microsoft.com/office/officeart/2005/8/layout/orgChart1"/>
    <dgm:cxn modelId="{0A039313-9360-4BE6-BAA3-C4DDF9630C11}" type="presParOf" srcId="{B249D431-84BA-4EA0-9119-7B707BCE095F}" destId="{43337FCE-6D52-4718-9C95-B830369ED53B}" srcOrd="0" destOrd="0" presId="urn:microsoft.com/office/officeart/2005/8/layout/orgChart1"/>
    <dgm:cxn modelId="{F7921437-0AD2-415F-A4EC-FD4B18753B9A}" type="presParOf" srcId="{43337FCE-6D52-4718-9C95-B830369ED53B}" destId="{04C1D3F0-487D-4B9B-B5EA-4361ADDC0A94}" srcOrd="0" destOrd="0" presId="urn:microsoft.com/office/officeart/2005/8/layout/orgChart1"/>
    <dgm:cxn modelId="{A1771EF1-D6EC-49F0-B33A-9DDE629B59DF}" type="presParOf" srcId="{43337FCE-6D52-4718-9C95-B830369ED53B}" destId="{81C66BCA-6BFA-4B52-937F-9DD6A535652F}" srcOrd="1" destOrd="0" presId="urn:microsoft.com/office/officeart/2005/8/layout/orgChart1"/>
    <dgm:cxn modelId="{34C94094-76C7-42C4-93E5-A40565D3198B}" type="presParOf" srcId="{B249D431-84BA-4EA0-9119-7B707BCE095F}" destId="{34984EFC-5B73-4668-9E09-799C151C2460}" srcOrd="1" destOrd="0" presId="urn:microsoft.com/office/officeart/2005/8/layout/orgChart1"/>
    <dgm:cxn modelId="{F564EDEA-ADCB-452A-8C90-75547A70296F}" type="presParOf" srcId="{B249D431-84BA-4EA0-9119-7B707BCE095F}" destId="{3E1DE2CB-D6E1-4AF0-BF3C-CE49B3D4D11A}" srcOrd="2" destOrd="0" presId="urn:microsoft.com/office/officeart/2005/8/layout/orgChart1"/>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5BE9A8-A41C-4DA7-8F1F-35B4374D7429}">
      <dsp:nvSpPr>
        <dsp:cNvPr id="0" name=""/>
        <dsp:cNvSpPr/>
      </dsp:nvSpPr>
      <dsp:spPr>
        <a:xfrm>
          <a:off x="3070685" y="1049018"/>
          <a:ext cx="159718" cy="424391"/>
        </a:xfrm>
        <a:custGeom>
          <a:avLst/>
          <a:gdLst/>
          <a:ahLst/>
          <a:cxnLst/>
          <a:rect l="0" t="0" r="0" b="0"/>
          <a:pathLst>
            <a:path>
              <a:moveTo>
                <a:pt x="166544" y="0"/>
              </a:moveTo>
              <a:lnTo>
                <a:pt x="166544" y="442528"/>
              </a:lnTo>
              <a:lnTo>
                <a:pt x="0" y="44252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49693C-2692-4006-AF08-577A25D307D0}">
      <dsp:nvSpPr>
        <dsp:cNvPr id="0" name=""/>
        <dsp:cNvSpPr/>
      </dsp:nvSpPr>
      <dsp:spPr>
        <a:xfrm>
          <a:off x="4065300" y="2787716"/>
          <a:ext cx="924763" cy="635273"/>
        </a:xfrm>
        <a:custGeom>
          <a:avLst/>
          <a:gdLst/>
          <a:ahLst/>
          <a:cxnLst/>
          <a:rect l="0" t="0" r="0" b="0"/>
          <a:pathLst>
            <a:path>
              <a:moveTo>
                <a:pt x="0" y="0"/>
              </a:moveTo>
              <a:lnTo>
                <a:pt x="0" y="477333"/>
              </a:lnTo>
              <a:lnTo>
                <a:pt x="964283" y="477333"/>
              </a:lnTo>
              <a:lnTo>
                <a:pt x="964283" y="66242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95D7F7-6FDE-4BE3-9A68-FAF389FE0101}">
      <dsp:nvSpPr>
        <dsp:cNvPr id="0" name=""/>
        <dsp:cNvSpPr/>
      </dsp:nvSpPr>
      <dsp:spPr>
        <a:xfrm>
          <a:off x="3161690" y="4638553"/>
          <a:ext cx="124174" cy="451152"/>
        </a:xfrm>
        <a:custGeom>
          <a:avLst/>
          <a:gdLst/>
          <a:ahLst/>
          <a:cxnLst/>
          <a:rect l="0" t="0" r="0" b="0"/>
          <a:pathLst>
            <a:path>
              <a:moveTo>
                <a:pt x="0" y="0"/>
              </a:moveTo>
              <a:lnTo>
                <a:pt x="0" y="470432"/>
              </a:lnTo>
              <a:lnTo>
                <a:pt x="129481" y="47043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F1235A-8155-4A1A-960D-F4019D6D4CFF}">
      <dsp:nvSpPr>
        <dsp:cNvPr id="0" name=""/>
        <dsp:cNvSpPr/>
      </dsp:nvSpPr>
      <dsp:spPr>
        <a:xfrm>
          <a:off x="3694683" y="3799633"/>
          <a:ext cx="91440" cy="426166"/>
        </a:xfrm>
        <a:custGeom>
          <a:avLst/>
          <a:gdLst/>
          <a:ahLst/>
          <a:cxnLst/>
          <a:rect l="0" t="0" r="0" b="0"/>
          <a:pathLst>
            <a:path>
              <a:moveTo>
                <a:pt x="46090" y="0"/>
              </a:moveTo>
              <a:lnTo>
                <a:pt x="46090" y="259290"/>
              </a:lnTo>
              <a:lnTo>
                <a:pt x="45720" y="259290"/>
              </a:lnTo>
              <a:lnTo>
                <a:pt x="45720" y="444379"/>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0A5DD2-29F2-48CA-98F0-03390437B144}">
      <dsp:nvSpPr>
        <dsp:cNvPr id="0" name=""/>
        <dsp:cNvSpPr/>
      </dsp:nvSpPr>
      <dsp:spPr>
        <a:xfrm>
          <a:off x="3740758" y="2787716"/>
          <a:ext cx="324542" cy="628038"/>
        </a:xfrm>
        <a:custGeom>
          <a:avLst/>
          <a:gdLst/>
          <a:ahLst/>
          <a:cxnLst/>
          <a:rect l="0" t="0" r="0" b="0"/>
          <a:pathLst>
            <a:path>
              <a:moveTo>
                <a:pt x="338411" y="0"/>
              </a:moveTo>
              <a:lnTo>
                <a:pt x="338411" y="469789"/>
              </a:lnTo>
              <a:lnTo>
                <a:pt x="0" y="469789"/>
              </a:lnTo>
              <a:lnTo>
                <a:pt x="0" y="6548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290E71E-8B9C-4371-87BA-B33CBEFB2DA7}">
      <dsp:nvSpPr>
        <dsp:cNvPr id="0" name=""/>
        <dsp:cNvSpPr/>
      </dsp:nvSpPr>
      <dsp:spPr>
        <a:xfrm>
          <a:off x="3230404" y="1049018"/>
          <a:ext cx="834896" cy="1066917"/>
        </a:xfrm>
        <a:custGeom>
          <a:avLst/>
          <a:gdLst/>
          <a:ahLst/>
          <a:cxnLst/>
          <a:rect l="0" t="0" r="0" b="0"/>
          <a:pathLst>
            <a:path>
              <a:moveTo>
                <a:pt x="0" y="0"/>
              </a:moveTo>
              <a:lnTo>
                <a:pt x="0" y="927424"/>
              </a:lnTo>
              <a:lnTo>
                <a:pt x="818090" y="927424"/>
              </a:lnTo>
              <a:lnTo>
                <a:pt x="818090" y="111251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185BCB9-98AA-4A75-BB57-4A63F25E8311}">
      <dsp:nvSpPr>
        <dsp:cNvPr id="0" name=""/>
        <dsp:cNvSpPr/>
      </dsp:nvSpPr>
      <dsp:spPr>
        <a:xfrm>
          <a:off x="1817018" y="2765841"/>
          <a:ext cx="91440" cy="749171"/>
        </a:xfrm>
        <a:custGeom>
          <a:avLst/>
          <a:gdLst/>
          <a:ahLst/>
          <a:cxnLst/>
          <a:rect l="0" t="0" r="0" b="0"/>
          <a:pathLst>
            <a:path>
              <a:moveTo>
                <a:pt x="45720" y="0"/>
              </a:moveTo>
              <a:lnTo>
                <a:pt x="45720" y="781186"/>
              </a:lnTo>
              <a:lnTo>
                <a:pt x="99254" y="78118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AECD0D-4676-4D38-8481-F30C84FEDBA9}">
      <dsp:nvSpPr>
        <dsp:cNvPr id="0" name=""/>
        <dsp:cNvSpPr/>
      </dsp:nvSpPr>
      <dsp:spPr>
        <a:xfrm>
          <a:off x="1736998" y="2765841"/>
          <a:ext cx="125739" cy="746009"/>
        </a:xfrm>
        <a:custGeom>
          <a:avLst/>
          <a:gdLst/>
          <a:ahLst/>
          <a:cxnLst/>
          <a:rect l="0" t="0" r="0" b="0"/>
          <a:pathLst>
            <a:path>
              <a:moveTo>
                <a:pt x="131112" y="0"/>
              </a:moveTo>
              <a:lnTo>
                <a:pt x="131112" y="777890"/>
              </a:lnTo>
              <a:lnTo>
                <a:pt x="0" y="77789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FDD90CD-C715-41E5-8D06-0BB6CD4DDB08}">
      <dsp:nvSpPr>
        <dsp:cNvPr id="0" name=""/>
        <dsp:cNvSpPr/>
      </dsp:nvSpPr>
      <dsp:spPr>
        <a:xfrm>
          <a:off x="1862738" y="1049018"/>
          <a:ext cx="1367666" cy="1104277"/>
        </a:xfrm>
        <a:custGeom>
          <a:avLst/>
          <a:gdLst/>
          <a:ahLst/>
          <a:cxnLst/>
          <a:rect l="0" t="0" r="0" b="0"/>
          <a:pathLst>
            <a:path>
              <a:moveTo>
                <a:pt x="1478599" y="0"/>
              </a:moveTo>
              <a:lnTo>
                <a:pt x="1478599" y="966380"/>
              </a:lnTo>
              <a:lnTo>
                <a:pt x="0" y="966380"/>
              </a:lnTo>
              <a:lnTo>
                <a:pt x="0" y="11514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398FB44-816B-495B-B759-E1D62D0748F2}">
      <dsp:nvSpPr>
        <dsp:cNvPr id="0" name=""/>
        <dsp:cNvSpPr/>
      </dsp:nvSpPr>
      <dsp:spPr>
        <a:xfrm>
          <a:off x="2485856" y="438544"/>
          <a:ext cx="1489095" cy="610473"/>
        </a:xfrm>
        <a:prstGeom prst="roundRect">
          <a:avLst/>
        </a:prstGeom>
        <a:solidFill>
          <a:srgbClr val="4472C4"/>
        </a:solidFill>
        <a:ln w="12700" cap="flat" cmpd="sng" algn="ctr">
          <a:solidFill>
            <a:sysClr val="window" lastClr="FFFFFF">
              <a:hueOff val="0"/>
              <a:satOff val="0"/>
              <a:lumOff val="0"/>
              <a:alphaOff val="0"/>
            </a:sysClr>
          </a:solidFill>
          <a:prstDash val="solid"/>
          <a:miter lim="800000"/>
        </a:ln>
        <a:effectLst>
          <a:reflection stA="45000" endPos="1000" dist="50800" dir="5400000" sy="-100000" algn="bl" rotWithShape="0"/>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US" sz="2000" b="1" kern="1200">
              <a:solidFill>
                <a:sysClr val="window" lastClr="FFFFFF"/>
              </a:solidFill>
              <a:latin typeface="Calibri" panose="020F0502020204030204"/>
              <a:ea typeface="+mn-ea"/>
              <a:cs typeface="+mn-cs"/>
            </a:rPr>
            <a:t>Chief of Police</a:t>
          </a:r>
        </a:p>
      </dsp:txBody>
      <dsp:txXfrm>
        <a:off x="2515657" y="468345"/>
        <a:ext cx="1429493" cy="550871"/>
      </dsp:txXfrm>
    </dsp:sp>
    <dsp:sp modelId="{8BAB17B0-DC7B-4AAD-B655-0FF13CDDA9BB}">
      <dsp:nvSpPr>
        <dsp:cNvPr id="0" name=""/>
        <dsp:cNvSpPr/>
      </dsp:nvSpPr>
      <dsp:spPr>
        <a:xfrm>
          <a:off x="1039421" y="2153296"/>
          <a:ext cx="1646632" cy="612544"/>
        </a:xfrm>
        <a:prstGeom prst="roundRect">
          <a:avLst/>
        </a:prstGeom>
        <a:solidFill>
          <a:srgbClr val="4472C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100000"/>
            </a:lnSpc>
            <a:spcBef>
              <a:spcPct val="0"/>
            </a:spcBef>
            <a:spcAft>
              <a:spcPct val="35000"/>
            </a:spcAft>
            <a:buNone/>
          </a:pPr>
          <a:r>
            <a:rPr lang="en-US" sz="1800" b="1" kern="1200">
              <a:solidFill>
                <a:sysClr val="window" lastClr="FFFFFF"/>
              </a:solidFill>
              <a:latin typeface="Calibri" panose="020F0502020204030204"/>
              <a:ea typeface="+mn-ea"/>
              <a:cs typeface="+mn-cs"/>
            </a:rPr>
            <a:t>Administrative Lieutenant</a:t>
          </a:r>
        </a:p>
      </dsp:txBody>
      <dsp:txXfrm>
        <a:off x="1069323" y="2183198"/>
        <a:ext cx="1586828" cy="552740"/>
      </dsp:txXfrm>
    </dsp:sp>
    <dsp:sp modelId="{1B4F670C-3B5C-4B69-B11E-32BF5961EC95}">
      <dsp:nvSpPr>
        <dsp:cNvPr id="0" name=""/>
        <dsp:cNvSpPr/>
      </dsp:nvSpPr>
      <dsp:spPr>
        <a:xfrm>
          <a:off x="128351" y="3183914"/>
          <a:ext cx="1608647" cy="655872"/>
        </a:xfrm>
        <a:prstGeom prst="roundRect">
          <a:avLst/>
        </a:prstGeom>
        <a:solidFill>
          <a:srgbClr val="4472C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100000"/>
            </a:lnSpc>
            <a:spcBef>
              <a:spcPct val="0"/>
            </a:spcBef>
            <a:spcAft>
              <a:spcPct val="35000"/>
            </a:spcAft>
            <a:buNone/>
          </a:pPr>
          <a:r>
            <a:rPr lang="en-US" sz="1600" b="1" kern="1200">
              <a:solidFill>
                <a:sysClr val="window" lastClr="FFFFFF"/>
              </a:solidFill>
              <a:latin typeface="Calibri" panose="020F0502020204030204"/>
              <a:ea typeface="+mn-ea"/>
              <a:cs typeface="+mn-cs"/>
            </a:rPr>
            <a:t>School Resource Officer</a:t>
          </a:r>
        </a:p>
      </dsp:txBody>
      <dsp:txXfrm>
        <a:off x="160368" y="3215931"/>
        <a:ext cx="1544613" cy="591838"/>
      </dsp:txXfrm>
    </dsp:sp>
    <dsp:sp modelId="{5081B720-932D-41AF-8EB8-119DE1161F54}">
      <dsp:nvSpPr>
        <dsp:cNvPr id="0" name=""/>
        <dsp:cNvSpPr/>
      </dsp:nvSpPr>
      <dsp:spPr>
        <a:xfrm>
          <a:off x="1914078" y="3230420"/>
          <a:ext cx="1046318" cy="569183"/>
        </a:xfrm>
        <a:prstGeom prst="roundRect">
          <a:avLst/>
        </a:prstGeom>
        <a:solidFill>
          <a:srgbClr val="4472C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b="1" kern="1200">
              <a:solidFill>
                <a:sysClr val="window" lastClr="FFFFFF"/>
              </a:solidFill>
              <a:latin typeface="Calibri" panose="020F0502020204030204"/>
              <a:ea typeface="+mn-ea"/>
              <a:cs typeface="+mn-cs"/>
            </a:rPr>
            <a:t> Detective/MPO</a:t>
          </a:r>
        </a:p>
        <a:p>
          <a:pPr marL="0" lvl="0" indent="0" algn="ctr" defTabSz="711200">
            <a:lnSpc>
              <a:spcPct val="90000"/>
            </a:lnSpc>
            <a:spcBef>
              <a:spcPct val="0"/>
            </a:spcBef>
            <a:spcAft>
              <a:spcPct val="35000"/>
            </a:spcAft>
            <a:buNone/>
          </a:pPr>
          <a:endParaRPr lang="en-US" sz="1600" b="1" kern="1200">
            <a:solidFill>
              <a:sysClr val="window" lastClr="FFFFFF"/>
            </a:solidFill>
            <a:latin typeface="Calibri" panose="020F0502020204030204"/>
            <a:ea typeface="+mn-ea"/>
            <a:cs typeface="+mn-cs"/>
          </a:endParaRPr>
        </a:p>
      </dsp:txBody>
      <dsp:txXfrm>
        <a:off x="1941863" y="3258205"/>
        <a:ext cx="990748" cy="513613"/>
      </dsp:txXfrm>
    </dsp:sp>
    <dsp:sp modelId="{711C6295-ACA4-42D1-800E-1A547E1CDA39}">
      <dsp:nvSpPr>
        <dsp:cNvPr id="0" name=""/>
        <dsp:cNvSpPr/>
      </dsp:nvSpPr>
      <dsp:spPr>
        <a:xfrm>
          <a:off x="3447152" y="2115936"/>
          <a:ext cx="1236297" cy="671779"/>
        </a:xfrm>
        <a:prstGeom prst="roundRect">
          <a:avLst/>
        </a:prstGeom>
        <a:solidFill>
          <a:srgbClr val="4472C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100000"/>
            </a:lnSpc>
            <a:spcBef>
              <a:spcPct val="0"/>
            </a:spcBef>
            <a:spcAft>
              <a:spcPct val="35000"/>
            </a:spcAft>
            <a:buNone/>
          </a:pPr>
          <a:r>
            <a:rPr lang="en-US" sz="1800" b="1" kern="1200">
              <a:solidFill>
                <a:sysClr val="window" lastClr="FFFFFF"/>
              </a:solidFill>
              <a:latin typeface="Calibri" panose="020F0502020204030204"/>
              <a:ea typeface="+mn-ea"/>
              <a:cs typeface="+mn-cs"/>
            </a:rPr>
            <a:t>Patrol Lieutenant</a:t>
          </a:r>
        </a:p>
      </dsp:txBody>
      <dsp:txXfrm>
        <a:off x="3479946" y="2148730"/>
        <a:ext cx="1170709" cy="606191"/>
      </dsp:txXfrm>
    </dsp:sp>
    <dsp:sp modelId="{E977A09C-95F4-4072-BE21-913E0F153CC0}">
      <dsp:nvSpPr>
        <dsp:cNvPr id="0" name=""/>
        <dsp:cNvSpPr/>
      </dsp:nvSpPr>
      <dsp:spPr>
        <a:xfrm flipH="1">
          <a:off x="3243100" y="3415754"/>
          <a:ext cx="995316" cy="383879"/>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b="1" kern="1200">
              <a:solidFill>
                <a:sysClr val="window" lastClr="FFFFFF"/>
              </a:solidFill>
              <a:latin typeface="Calibri" panose="020F0502020204030204"/>
              <a:ea typeface="+mn-ea"/>
              <a:cs typeface="+mn-cs"/>
            </a:rPr>
            <a:t>Sergeant</a:t>
          </a:r>
        </a:p>
      </dsp:txBody>
      <dsp:txXfrm>
        <a:off x="3261839" y="3434493"/>
        <a:ext cx="957838" cy="346401"/>
      </dsp:txXfrm>
    </dsp:sp>
    <dsp:sp modelId="{4A5E5169-F465-4FFE-A702-8067C719BAA0}">
      <dsp:nvSpPr>
        <dsp:cNvPr id="0" name=""/>
        <dsp:cNvSpPr/>
      </dsp:nvSpPr>
      <dsp:spPr>
        <a:xfrm>
          <a:off x="3017012" y="4225800"/>
          <a:ext cx="1446781" cy="41275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a:ea typeface="+mn-ea"/>
              <a:cs typeface="+mn-cs"/>
            </a:rPr>
            <a:t>Full-Time Officers</a:t>
          </a:r>
        </a:p>
      </dsp:txBody>
      <dsp:txXfrm>
        <a:off x="3037161" y="4245949"/>
        <a:ext cx="1406483" cy="372454"/>
      </dsp:txXfrm>
    </dsp:sp>
    <dsp:sp modelId="{4A95742C-49CD-4789-AE3D-5AAEF5DC7AC4}">
      <dsp:nvSpPr>
        <dsp:cNvPr id="0" name=""/>
        <dsp:cNvSpPr/>
      </dsp:nvSpPr>
      <dsp:spPr>
        <a:xfrm>
          <a:off x="3285865" y="4871107"/>
          <a:ext cx="1176436" cy="437197"/>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 lastClr="FFFFFF"/>
              </a:solidFill>
              <a:latin typeface="Calibri" panose="020F0502020204030204"/>
              <a:ea typeface="+mn-ea"/>
              <a:cs typeface="+mn-cs"/>
            </a:rPr>
            <a:t>Part- Time Officers</a:t>
          </a:r>
        </a:p>
      </dsp:txBody>
      <dsp:txXfrm>
        <a:off x="3307207" y="4892449"/>
        <a:ext cx="1133752" cy="394513"/>
      </dsp:txXfrm>
    </dsp:sp>
    <dsp:sp modelId="{6636F8C3-6FE6-4616-8EA8-B362EC270B37}">
      <dsp:nvSpPr>
        <dsp:cNvPr id="0" name=""/>
        <dsp:cNvSpPr/>
      </dsp:nvSpPr>
      <dsp:spPr>
        <a:xfrm>
          <a:off x="4560524" y="3422989"/>
          <a:ext cx="859079" cy="36414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b="1" kern="1200">
              <a:solidFill>
                <a:sysClr val="window" lastClr="FFFFFF"/>
              </a:solidFill>
              <a:latin typeface="Calibri" panose="020F0502020204030204"/>
              <a:ea typeface="+mn-ea"/>
              <a:cs typeface="+mn-cs"/>
            </a:rPr>
            <a:t>Sergeant</a:t>
          </a:r>
        </a:p>
      </dsp:txBody>
      <dsp:txXfrm>
        <a:off x="4578300" y="3440765"/>
        <a:ext cx="823527" cy="328590"/>
      </dsp:txXfrm>
    </dsp:sp>
    <dsp:sp modelId="{04C1D3F0-487D-4B9B-B5EA-4361ADDC0A94}">
      <dsp:nvSpPr>
        <dsp:cNvPr id="0" name=""/>
        <dsp:cNvSpPr/>
      </dsp:nvSpPr>
      <dsp:spPr>
        <a:xfrm>
          <a:off x="1479213" y="1231901"/>
          <a:ext cx="1591471" cy="483018"/>
        </a:xfrm>
        <a:prstGeom prst="roundRect">
          <a:avLst/>
        </a:prstGeom>
        <a:solidFill>
          <a:srgbClr val="4472C4"/>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b="1" kern="1200">
              <a:solidFill>
                <a:sysClr val="window" lastClr="FFFFFF"/>
              </a:solidFill>
              <a:latin typeface="Calibri" panose="020F0502020204030204"/>
              <a:ea typeface="+mn-ea"/>
              <a:cs typeface="+mn-cs"/>
            </a:rPr>
            <a:t>Administrative Assistant</a:t>
          </a:r>
        </a:p>
      </dsp:txBody>
      <dsp:txXfrm>
        <a:off x="1502792" y="1255480"/>
        <a:ext cx="1544313" cy="4358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Phil Lamy</cp:lastModifiedBy>
  <cp:revision>8</cp:revision>
  <cp:lastPrinted>2023-06-13T12:42:00Z</cp:lastPrinted>
  <dcterms:created xsi:type="dcterms:W3CDTF">2022-05-08T12:40:00Z</dcterms:created>
  <dcterms:modified xsi:type="dcterms:W3CDTF">2023-06-13T12:44:00Z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c8e0bf663c5d5747fc20bf6a8dbb622078b31ed066cd1576ddec2012a9bef45d</vt:lpwstr>
  </property>
</Properties>
</file>