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500E4B8B">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41744BFC" w:rsidR="00DC2E04" w:rsidRPr="003E0211" w:rsidRDefault="007A24D4" w:rsidP="0026483E">
            <w:pPr>
              <w:spacing w:after="0" w:line="240" w:lineRule="auto"/>
              <w:jc w:val="center"/>
              <w:rPr>
                <w:b/>
                <w:bCs/>
                <w:sz w:val="36"/>
                <w:szCs w:val="36"/>
              </w:rPr>
            </w:pPr>
            <w:r>
              <w:rPr>
                <w:b/>
                <w:bCs/>
                <w:sz w:val="36"/>
                <w:szCs w:val="36"/>
              </w:rPr>
              <w:t>10</w:t>
            </w:r>
            <w:r w:rsidR="00E31A64">
              <w:rPr>
                <w:b/>
                <w:bCs/>
                <w:sz w:val="36"/>
                <w:szCs w:val="36"/>
              </w:rPr>
              <w:t>1</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58662934" w14:textId="7752D7B2" w:rsidR="0091221E" w:rsidRPr="00CE5BD6" w:rsidRDefault="00DC2E04" w:rsidP="00CE5BD6">
            <w:pPr>
              <w:spacing w:after="0" w:line="240" w:lineRule="auto"/>
            </w:pPr>
            <w:r>
              <w:t>Title:</w:t>
            </w:r>
            <w:r w:rsidR="00F10F64">
              <w:t xml:space="preserve">      </w:t>
            </w:r>
            <w:r w:rsidR="00BE6B1E">
              <w:t xml:space="preserve">                  </w:t>
            </w:r>
            <w:r w:rsidR="0091221E" w:rsidRPr="0091221E">
              <w:rPr>
                <w:b/>
                <w:bCs/>
                <w:sz w:val="36"/>
                <w:szCs w:val="36"/>
              </w:rPr>
              <w:t>AGENCY ROLE, AUTHORITY</w:t>
            </w:r>
            <w:r w:rsidR="0091221E">
              <w:rPr>
                <w:b/>
                <w:bCs/>
                <w:sz w:val="36"/>
                <w:szCs w:val="36"/>
              </w:rPr>
              <w:t>,</w:t>
            </w:r>
          </w:p>
          <w:p w14:paraId="02DB496F" w14:textId="1C3B676D" w:rsidR="009619D9" w:rsidRPr="0091221E" w:rsidRDefault="0091221E" w:rsidP="007A24D4">
            <w:pPr>
              <w:spacing w:after="0" w:line="240" w:lineRule="auto"/>
              <w:jc w:val="center"/>
              <w:rPr>
                <w:sz w:val="36"/>
                <w:szCs w:val="36"/>
              </w:rPr>
            </w:pPr>
            <w:r w:rsidRPr="0091221E">
              <w:rPr>
                <w:b/>
                <w:bCs/>
                <w:sz w:val="36"/>
                <w:szCs w:val="36"/>
              </w:rPr>
              <w:t xml:space="preserve"> JURISDICT</w:t>
            </w:r>
            <w:r w:rsidR="0076457D">
              <w:rPr>
                <w:b/>
                <w:bCs/>
                <w:sz w:val="36"/>
                <w:szCs w:val="36"/>
              </w:rPr>
              <w:t>I</w:t>
            </w:r>
            <w:r w:rsidRPr="0091221E">
              <w:rPr>
                <w:b/>
                <w:bCs/>
                <w:sz w:val="36"/>
                <w:szCs w:val="36"/>
              </w:rPr>
              <w:t>ON &amp; MUTUAL AID</w:t>
            </w:r>
            <w:r w:rsidR="00B26DE3" w:rsidRPr="0091221E">
              <w:rPr>
                <w:b/>
                <w:bCs/>
                <w:sz w:val="36"/>
                <w:szCs w:val="36"/>
              </w:rPr>
              <w:t xml:space="preserve">           </w:t>
            </w:r>
            <w:r w:rsidR="00D777B1" w:rsidRPr="0091221E">
              <w:rPr>
                <w:b/>
                <w:bCs/>
                <w:sz w:val="36"/>
                <w:szCs w:val="36"/>
              </w:rPr>
              <w:t xml:space="preserve">     </w:t>
            </w:r>
            <w:r w:rsidR="00CC2557" w:rsidRPr="0091221E">
              <w:rPr>
                <w:b/>
                <w:bCs/>
                <w:sz w:val="36"/>
                <w:szCs w:val="36"/>
              </w:rPr>
              <w:t xml:space="preserve">    </w:t>
            </w:r>
          </w:p>
        </w:tc>
      </w:tr>
      <w:tr w:rsidR="00107AD9" w14:paraId="31433267" w14:textId="77777777" w:rsidTr="00CE5BD6">
        <w:trPr>
          <w:trHeight w:val="426"/>
        </w:trPr>
        <w:tc>
          <w:tcPr>
            <w:tcW w:w="1890" w:type="dxa"/>
            <w:vMerge/>
          </w:tcPr>
          <w:p w14:paraId="68BF44F0" w14:textId="77777777" w:rsidR="00DC2E04" w:rsidRDefault="00DC2E04" w:rsidP="00DC2E04">
            <w:pPr>
              <w:rPr>
                <w:noProof/>
              </w:rPr>
            </w:pPr>
          </w:p>
        </w:tc>
        <w:tc>
          <w:tcPr>
            <w:tcW w:w="3630" w:type="dxa"/>
          </w:tcPr>
          <w:p w14:paraId="65A20EDB" w14:textId="1520CD04" w:rsidR="00DC2E04" w:rsidRDefault="00DC2E04" w:rsidP="00127EAC">
            <w:pPr>
              <w:spacing w:after="0"/>
            </w:pPr>
            <w:r>
              <w:t>Issue Date:</w:t>
            </w:r>
          </w:p>
          <w:p w14:paraId="0CC4A746" w14:textId="4AB10C66" w:rsidR="00127EAC" w:rsidRPr="00A54167" w:rsidRDefault="000D39C2" w:rsidP="00880212">
            <w:pPr>
              <w:spacing w:after="0"/>
              <w:rPr>
                <w:sz w:val="16"/>
                <w:szCs w:val="16"/>
              </w:rPr>
            </w:pPr>
            <w:r>
              <w:rPr>
                <w:sz w:val="16"/>
                <w:szCs w:val="16"/>
              </w:rPr>
              <w:t>1/16/2023</w:t>
            </w:r>
          </w:p>
        </w:tc>
        <w:tc>
          <w:tcPr>
            <w:tcW w:w="3840" w:type="dxa"/>
            <w:gridSpan w:val="2"/>
          </w:tcPr>
          <w:p w14:paraId="40CB572E" w14:textId="77777777" w:rsidR="00DC2E04" w:rsidRDefault="00DC2E04" w:rsidP="00A24E38">
            <w:pPr>
              <w:spacing w:after="0"/>
            </w:pPr>
            <w:r>
              <w:t>Effective Date:</w:t>
            </w:r>
          </w:p>
          <w:p w14:paraId="6F51D41C" w14:textId="12C86AF5" w:rsidR="00A54167" w:rsidRPr="00A54167" w:rsidRDefault="000D39C2" w:rsidP="00DC2E04">
            <w:pPr>
              <w:rPr>
                <w:sz w:val="16"/>
                <w:szCs w:val="16"/>
              </w:rPr>
            </w:pPr>
            <w:r>
              <w:rPr>
                <w:sz w:val="16"/>
                <w:szCs w:val="16"/>
              </w:rPr>
              <w:t>1/27/2023</w:t>
            </w:r>
          </w:p>
        </w:tc>
      </w:tr>
    </w:tbl>
    <w:p w14:paraId="3FBFEB83" w14:textId="40BAE538" w:rsidR="00C4629B" w:rsidRDefault="00C4629B" w:rsidP="00DC2E04">
      <w:pPr>
        <w:rPr>
          <w:b/>
          <w:bCs/>
          <w:sz w:val="16"/>
          <w:szCs w:val="16"/>
        </w:rPr>
      </w:pPr>
    </w:p>
    <w:p w14:paraId="26D17A08" w14:textId="1FD266A9" w:rsidR="008D6DBE" w:rsidRPr="00462238" w:rsidRDefault="008D6DBE" w:rsidP="008D6DBE">
      <w:pPr>
        <w:spacing w:after="0" w:line="240" w:lineRule="auto"/>
        <w:ind w:left="720" w:hanging="720"/>
        <w:jc w:val="both"/>
        <w:rPr>
          <w:rFonts w:ascii="Calibri" w:eastAsia="Times New Roman" w:hAnsi="Calibri" w:cs="Calibri"/>
          <w:b/>
          <w:color w:val="000000"/>
        </w:rPr>
      </w:pPr>
      <w:r w:rsidRPr="00462238">
        <w:rPr>
          <w:rFonts w:ascii="Calibri" w:eastAsia="Times New Roman" w:hAnsi="Calibri" w:cs="Calibri"/>
          <w:b/>
          <w:color w:val="000000"/>
        </w:rPr>
        <w:t xml:space="preserve">PURPOSE:  </w:t>
      </w:r>
    </w:p>
    <w:p w14:paraId="4D4359CD" w14:textId="77777777" w:rsidR="008D6DBE" w:rsidRPr="00462238" w:rsidRDefault="008D6DBE" w:rsidP="008D6DBE">
      <w:pPr>
        <w:spacing w:after="0" w:line="240" w:lineRule="auto"/>
        <w:ind w:left="720" w:hanging="720"/>
        <w:jc w:val="both"/>
        <w:rPr>
          <w:rFonts w:ascii="Calibri" w:eastAsia="Times New Roman" w:hAnsi="Calibri" w:cs="Calibri"/>
          <w:bCs/>
          <w:color w:val="000000"/>
        </w:rPr>
      </w:pPr>
    </w:p>
    <w:p w14:paraId="2BD8DF98" w14:textId="610B0527" w:rsidR="008D6DBE" w:rsidRPr="00462238" w:rsidRDefault="008D6DBE" w:rsidP="008D6DBE">
      <w:pPr>
        <w:overflowPunct w:val="0"/>
        <w:autoSpaceDE w:val="0"/>
        <w:autoSpaceDN w:val="0"/>
        <w:adjustRightInd w:val="0"/>
        <w:spacing w:after="0" w:line="240" w:lineRule="auto"/>
        <w:jc w:val="both"/>
        <w:textAlignment w:val="baseline"/>
        <w:rPr>
          <w:rFonts w:ascii="Calibri" w:eastAsia="Times New Roman" w:hAnsi="Calibri" w:cs="Calibri"/>
        </w:rPr>
      </w:pPr>
      <w:r w:rsidRPr="00462238">
        <w:rPr>
          <w:rFonts w:ascii="Calibri" w:eastAsia="Times New Roman" w:hAnsi="Calibri" w:cs="Calibri"/>
        </w:rPr>
        <w:t xml:space="preserve">The purpose of this </w:t>
      </w:r>
      <w:r w:rsidR="0047643A">
        <w:rPr>
          <w:rFonts w:ascii="Calibri" w:eastAsia="Times New Roman" w:hAnsi="Calibri" w:cs="Calibri"/>
        </w:rPr>
        <w:t>g</w:t>
      </w:r>
      <w:r>
        <w:rPr>
          <w:rFonts w:ascii="Calibri" w:eastAsia="Times New Roman" w:hAnsi="Calibri" w:cs="Calibri"/>
        </w:rPr>
        <w:t xml:space="preserve">eneral </w:t>
      </w:r>
      <w:r w:rsidR="0047643A">
        <w:rPr>
          <w:rFonts w:ascii="Calibri" w:eastAsia="Times New Roman" w:hAnsi="Calibri" w:cs="Calibri"/>
        </w:rPr>
        <w:t>o</w:t>
      </w:r>
      <w:r>
        <w:rPr>
          <w:rFonts w:ascii="Calibri" w:eastAsia="Times New Roman" w:hAnsi="Calibri" w:cs="Calibri"/>
        </w:rPr>
        <w:t>rder</w:t>
      </w:r>
      <w:r w:rsidRPr="00462238">
        <w:rPr>
          <w:rFonts w:ascii="Calibri" w:eastAsia="Times New Roman" w:hAnsi="Calibri" w:cs="Calibri"/>
        </w:rPr>
        <w:t xml:space="preserve"> is to </w:t>
      </w:r>
      <w:r w:rsidRPr="00462238">
        <w:rPr>
          <w:rFonts w:ascii="Calibri" w:eastAsia="Times New Roman" w:hAnsi="Calibri" w:cs="Calibri"/>
          <w:spacing w:val="-3"/>
        </w:rPr>
        <w:t xml:space="preserve">define the law enforcement role, authority, and jurisdiction of the </w:t>
      </w:r>
      <w:r w:rsidR="008951FF">
        <w:rPr>
          <w:rFonts w:ascii="Calibri" w:eastAsia="Times New Roman" w:hAnsi="Calibri" w:cs="Calibri"/>
        </w:rPr>
        <w:t xml:space="preserve">Bow </w:t>
      </w:r>
      <w:r w:rsidRPr="00462238">
        <w:rPr>
          <w:rFonts w:ascii="Calibri" w:eastAsia="Times New Roman" w:hAnsi="Calibri" w:cs="Calibri"/>
          <w:spacing w:val="-3"/>
        </w:rPr>
        <w:t>Police Department (</w:t>
      </w:r>
      <w:r w:rsidR="008951FF">
        <w:rPr>
          <w:rFonts w:ascii="Calibri" w:eastAsia="Times New Roman" w:hAnsi="Calibri" w:cs="Calibri"/>
          <w:spacing w:val="-3"/>
        </w:rPr>
        <w:t>BPD</w:t>
      </w:r>
      <w:r w:rsidRPr="00462238">
        <w:rPr>
          <w:rFonts w:ascii="Calibri" w:eastAsia="Times New Roman" w:hAnsi="Calibri" w:cs="Calibri"/>
          <w:spacing w:val="-3"/>
        </w:rPr>
        <w:t>); to e</w:t>
      </w:r>
      <w:r w:rsidRPr="00462238">
        <w:rPr>
          <w:rFonts w:ascii="Calibri" w:eastAsia="Times New Roman" w:hAnsi="Calibri" w:cs="Calibri"/>
        </w:rPr>
        <w:t xml:space="preserve">nsure conformity with the requirements of New Hampshire law that every Police Officer having powers of arrest takes an oath of office; and to establish guidelines by which mutual aid will be provided to and requested by the Department. </w:t>
      </w:r>
    </w:p>
    <w:p w14:paraId="3A06A70E" w14:textId="77777777" w:rsidR="008D6DBE" w:rsidRPr="00462238" w:rsidRDefault="008D6DBE" w:rsidP="008D6DBE">
      <w:pPr>
        <w:spacing w:after="0" w:line="240" w:lineRule="auto"/>
        <w:jc w:val="both"/>
        <w:rPr>
          <w:rFonts w:ascii="Calibri" w:eastAsia="Times New Roman" w:hAnsi="Calibri" w:cs="Calibri"/>
          <w:b/>
          <w:color w:val="000000"/>
        </w:rPr>
      </w:pPr>
    </w:p>
    <w:p w14:paraId="2C439FF3" w14:textId="77777777" w:rsidR="008D6DBE" w:rsidRPr="00462238" w:rsidRDefault="008D6DBE" w:rsidP="008D6DBE">
      <w:pPr>
        <w:spacing w:after="0" w:line="240" w:lineRule="auto"/>
        <w:ind w:left="720" w:hanging="720"/>
        <w:jc w:val="both"/>
        <w:rPr>
          <w:rFonts w:ascii="Calibri" w:eastAsia="Times New Roman" w:hAnsi="Calibri" w:cs="Calibri"/>
          <w:b/>
          <w:color w:val="000000"/>
        </w:rPr>
      </w:pPr>
      <w:r w:rsidRPr="00462238">
        <w:rPr>
          <w:rFonts w:ascii="Calibri" w:eastAsia="Times New Roman" w:hAnsi="Calibri" w:cs="Calibri"/>
          <w:b/>
          <w:color w:val="000000"/>
        </w:rPr>
        <w:t>POLICY:</w:t>
      </w:r>
    </w:p>
    <w:p w14:paraId="395BFB47" w14:textId="77777777" w:rsidR="008D6DBE" w:rsidRPr="00462238" w:rsidRDefault="008D6DBE" w:rsidP="008D6DBE">
      <w:pPr>
        <w:spacing w:after="0" w:line="240" w:lineRule="auto"/>
        <w:ind w:left="720" w:hanging="720"/>
        <w:jc w:val="both"/>
        <w:rPr>
          <w:rFonts w:ascii="Calibri" w:eastAsia="Times New Roman" w:hAnsi="Calibri" w:cs="Calibri"/>
          <w:b/>
          <w:color w:val="000000"/>
        </w:rPr>
      </w:pPr>
      <w:r w:rsidRPr="00462238">
        <w:rPr>
          <w:rFonts w:ascii="Calibri" w:eastAsia="Times New Roman" w:hAnsi="Calibri" w:cs="Calibri"/>
          <w:b/>
          <w:color w:val="000000"/>
        </w:rPr>
        <w:t xml:space="preserve">  </w:t>
      </w:r>
    </w:p>
    <w:p w14:paraId="18C3B002" w14:textId="6E55FA1F" w:rsidR="008D6DBE" w:rsidRPr="00462238" w:rsidRDefault="008D6DBE" w:rsidP="008D6DBE">
      <w:pPr>
        <w:spacing w:after="0" w:line="240" w:lineRule="auto"/>
        <w:jc w:val="both"/>
        <w:rPr>
          <w:rFonts w:ascii="Calibri" w:eastAsia="Times New Roman" w:hAnsi="Calibri" w:cs="Calibri"/>
        </w:rPr>
      </w:pPr>
      <w:r w:rsidRPr="00462238">
        <w:rPr>
          <w:rFonts w:ascii="Calibri" w:eastAsia="Times New Roman" w:hAnsi="Calibri" w:cs="Calibri"/>
        </w:rPr>
        <w:t xml:space="preserve">It is the policy of the </w:t>
      </w:r>
      <w:r w:rsidR="008951FF">
        <w:rPr>
          <w:rFonts w:ascii="Calibri" w:eastAsia="Times New Roman" w:hAnsi="Calibri" w:cs="Calibri"/>
        </w:rPr>
        <w:t xml:space="preserve">Bow </w:t>
      </w:r>
      <w:r w:rsidRPr="00462238">
        <w:rPr>
          <w:rFonts w:ascii="Calibri" w:eastAsia="Times New Roman" w:hAnsi="Calibri" w:cs="Calibri"/>
        </w:rPr>
        <w:t xml:space="preserve">Police Department to exercise its authority in a fair and impartial manner consistent with the spirit of the Constitutions of the United States and the State of New Hampshire; that members should recognize that having been appointed as </w:t>
      </w:r>
      <w:r w:rsidR="00CB64BC">
        <w:rPr>
          <w:rFonts w:ascii="Calibri" w:eastAsia="Times New Roman" w:hAnsi="Calibri" w:cs="Calibri"/>
        </w:rPr>
        <w:t>L</w:t>
      </w:r>
      <w:r w:rsidRPr="00462238">
        <w:rPr>
          <w:rFonts w:ascii="Calibri" w:eastAsia="Times New Roman" w:hAnsi="Calibri" w:cs="Calibri"/>
        </w:rPr>
        <w:t xml:space="preserve">aw </w:t>
      </w:r>
      <w:r w:rsidR="00CB64BC">
        <w:rPr>
          <w:rFonts w:ascii="Calibri" w:eastAsia="Times New Roman" w:hAnsi="Calibri" w:cs="Calibri"/>
        </w:rPr>
        <w:t>E</w:t>
      </w:r>
      <w:r w:rsidRPr="00462238">
        <w:rPr>
          <w:rFonts w:ascii="Calibri" w:eastAsia="Times New Roman" w:hAnsi="Calibri" w:cs="Calibri"/>
        </w:rPr>
        <w:t xml:space="preserve">nforcement Officers by the Board of Selectmen they have the responsibility and the authority to be conservators of the peace within the Town of </w:t>
      </w:r>
      <w:r w:rsidR="008951FF">
        <w:rPr>
          <w:rFonts w:ascii="Calibri" w:eastAsia="Times New Roman" w:hAnsi="Calibri" w:cs="Calibri"/>
        </w:rPr>
        <w:t xml:space="preserve">Bow </w:t>
      </w:r>
      <w:r w:rsidRPr="00462238">
        <w:rPr>
          <w:rFonts w:ascii="Calibri" w:eastAsia="Times New Roman" w:hAnsi="Calibri" w:cs="Calibri"/>
        </w:rPr>
        <w:t xml:space="preserve">by ensuring that the constitutional rights of citizens are protected; and that by appointment sworn members have the authority to enforce all applicable state laws, statutes, and Town of </w:t>
      </w:r>
      <w:r w:rsidR="008951FF">
        <w:rPr>
          <w:rFonts w:ascii="Calibri" w:eastAsia="Times New Roman" w:hAnsi="Calibri" w:cs="Calibri"/>
        </w:rPr>
        <w:t xml:space="preserve">Bow </w:t>
      </w:r>
      <w:r w:rsidRPr="00462238">
        <w:rPr>
          <w:rFonts w:ascii="Calibri" w:eastAsia="Times New Roman" w:hAnsi="Calibri" w:cs="Calibri"/>
        </w:rPr>
        <w:t>ordinances.</w:t>
      </w:r>
    </w:p>
    <w:p w14:paraId="2643EEB5" w14:textId="77777777" w:rsidR="008D6DBE" w:rsidRPr="00FD7BE4" w:rsidRDefault="008D6DBE" w:rsidP="008D6DBE">
      <w:pPr>
        <w:spacing w:after="0" w:line="240" w:lineRule="auto"/>
        <w:ind w:left="720" w:hanging="720"/>
        <w:jc w:val="both"/>
        <w:rPr>
          <w:rFonts w:ascii="Calibri" w:eastAsia="Times New Roman" w:hAnsi="Calibri" w:cs="Calibri"/>
          <w:b/>
          <w:color w:val="000000"/>
          <w:sz w:val="32"/>
          <w:szCs w:val="32"/>
        </w:rPr>
      </w:pPr>
    </w:p>
    <w:p w14:paraId="17294F27" w14:textId="2B4C742C" w:rsidR="008D6DBE" w:rsidRPr="00462238" w:rsidRDefault="008D6DBE" w:rsidP="008D6DBE">
      <w:pPr>
        <w:spacing w:after="0" w:line="240" w:lineRule="auto"/>
        <w:ind w:left="-450" w:firstLine="450"/>
        <w:jc w:val="both"/>
        <w:rPr>
          <w:rFonts w:ascii="Calibri" w:eastAsia="Times New Roman" w:hAnsi="Calibri" w:cs="Calibri"/>
          <w:b/>
        </w:rPr>
      </w:pPr>
      <w:r w:rsidRPr="00462238">
        <w:rPr>
          <w:rFonts w:ascii="Calibri" w:eastAsia="Times New Roman" w:hAnsi="Calibri" w:cs="Calibri"/>
          <w:b/>
        </w:rPr>
        <w:t>I.</w:t>
      </w:r>
      <w:r w:rsidRPr="00462238">
        <w:rPr>
          <w:rFonts w:ascii="Calibri" w:eastAsia="Times New Roman" w:hAnsi="Calibri" w:cs="Calibri"/>
          <w:b/>
        </w:rPr>
        <w:tab/>
        <w:t xml:space="preserve">ROLE OF THE </w:t>
      </w:r>
      <w:r w:rsidR="008951FF">
        <w:rPr>
          <w:rFonts w:ascii="Calibri" w:eastAsia="Times New Roman" w:hAnsi="Calibri" w:cs="Calibri"/>
          <w:b/>
        </w:rPr>
        <w:t>BPD</w:t>
      </w:r>
    </w:p>
    <w:p w14:paraId="26CE43E4" w14:textId="77777777" w:rsidR="008D6DBE" w:rsidRPr="00462238" w:rsidRDefault="008D6DBE" w:rsidP="008D6DBE">
      <w:pPr>
        <w:spacing w:after="0" w:line="240" w:lineRule="auto"/>
        <w:ind w:left="-450"/>
        <w:jc w:val="both"/>
        <w:rPr>
          <w:rFonts w:ascii="Calibri" w:eastAsia="Times New Roman" w:hAnsi="Calibri" w:cs="Calibri"/>
          <w:b/>
        </w:rPr>
      </w:pPr>
    </w:p>
    <w:p w14:paraId="520F488F" w14:textId="736962C8" w:rsidR="008D6DBE" w:rsidRPr="00462238" w:rsidRDefault="008D6DBE" w:rsidP="008D6DBE">
      <w:pPr>
        <w:tabs>
          <w:tab w:val="left" w:pos="-720"/>
          <w:tab w:val="left" w:pos="0"/>
          <w:tab w:val="left" w:pos="720"/>
          <w:tab w:val="left" w:pos="1440"/>
        </w:tabs>
        <w:suppressAutoHyphens/>
        <w:spacing w:after="0"/>
        <w:ind w:left="1440" w:hanging="1440"/>
        <w:jc w:val="both"/>
        <w:rPr>
          <w:rFonts w:ascii="Calibri" w:eastAsia="Times New Roman" w:hAnsi="Calibri" w:cs="Calibri"/>
          <w:spacing w:val="-3"/>
        </w:rPr>
      </w:pPr>
      <w:r w:rsidRPr="00462238">
        <w:rPr>
          <w:rFonts w:ascii="Calibri" w:eastAsia="Times New Roman" w:hAnsi="Calibri" w:cs="Calibri"/>
          <w:b/>
        </w:rPr>
        <w:tab/>
      </w:r>
      <w:r w:rsidRPr="00462238">
        <w:rPr>
          <w:rFonts w:ascii="Calibri" w:eastAsia="Times New Roman" w:hAnsi="Calibri" w:cs="Calibri"/>
        </w:rPr>
        <w:t>A.</w:t>
      </w:r>
      <w:r w:rsidRPr="00462238">
        <w:rPr>
          <w:rFonts w:ascii="Calibri" w:eastAsia="Times New Roman" w:hAnsi="Calibri" w:cs="Calibri"/>
        </w:rPr>
        <w:tab/>
      </w:r>
      <w:r w:rsidRPr="00462238">
        <w:rPr>
          <w:rFonts w:ascii="Calibri" w:eastAsia="Times New Roman" w:hAnsi="Calibri" w:cs="Calibri"/>
          <w:spacing w:val="-3"/>
        </w:rPr>
        <w:t xml:space="preserve">The primary role of the </w:t>
      </w:r>
      <w:r w:rsidR="008951FF">
        <w:rPr>
          <w:rFonts w:ascii="Calibri" w:eastAsia="Times New Roman" w:hAnsi="Calibri" w:cs="Calibri"/>
          <w:spacing w:val="-3"/>
        </w:rPr>
        <w:t xml:space="preserve">Bow </w:t>
      </w:r>
      <w:r w:rsidRPr="00462238">
        <w:rPr>
          <w:rFonts w:ascii="Calibri" w:eastAsia="Times New Roman" w:hAnsi="Calibri" w:cs="Calibri"/>
          <w:spacing w:val="-3"/>
        </w:rPr>
        <w:t xml:space="preserve">Police Department is to provide the highest possible level of safety, security, and service for all members of the </w:t>
      </w:r>
      <w:r w:rsidR="008951FF">
        <w:rPr>
          <w:rFonts w:ascii="Calibri" w:eastAsia="Times New Roman" w:hAnsi="Calibri" w:cs="Calibri"/>
          <w:spacing w:val="-3"/>
        </w:rPr>
        <w:t xml:space="preserve">Bow </w:t>
      </w:r>
      <w:r w:rsidRPr="00462238">
        <w:rPr>
          <w:rFonts w:ascii="Calibri" w:eastAsia="Times New Roman" w:hAnsi="Calibri" w:cs="Calibri"/>
          <w:spacing w:val="-3"/>
        </w:rPr>
        <w:t>community and any guests of, or visitors to</w:t>
      </w:r>
      <w:r w:rsidR="00CB64BC">
        <w:rPr>
          <w:rFonts w:ascii="Calibri" w:eastAsia="Times New Roman" w:hAnsi="Calibri" w:cs="Calibri"/>
          <w:spacing w:val="-3"/>
        </w:rPr>
        <w:t>,</w:t>
      </w:r>
      <w:r w:rsidRPr="00462238">
        <w:rPr>
          <w:rFonts w:ascii="Calibri" w:eastAsia="Times New Roman" w:hAnsi="Calibri" w:cs="Calibri"/>
          <w:spacing w:val="-3"/>
        </w:rPr>
        <w:t xml:space="preserve"> the Town.</w:t>
      </w:r>
    </w:p>
    <w:p w14:paraId="2F5F81C6" w14:textId="77777777" w:rsidR="008D6DBE" w:rsidRPr="00462238" w:rsidRDefault="008D6DBE" w:rsidP="008D6DBE">
      <w:pPr>
        <w:tabs>
          <w:tab w:val="left" w:pos="-720"/>
          <w:tab w:val="left" w:pos="0"/>
          <w:tab w:val="left" w:pos="720"/>
          <w:tab w:val="left" w:pos="1440"/>
        </w:tabs>
        <w:suppressAutoHyphens/>
        <w:spacing w:after="0" w:line="240" w:lineRule="auto"/>
        <w:ind w:left="2160" w:hanging="2160"/>
        <w:jc w:val="both"/>
        <w:rPr>
          <w:rFonts w:ascii="Calibri" w:eastAsia="Times New Roman" w:hAnsi="Calibri" w:cs="Calibri"/>
          <w:spacing w:val="-3"/>
        </w:rPr>
      </w:pPr>
      <w:r w:rsidRPr="00462238">
        <w:rPr>
          <w:rFonts w:ascii="Calibri" w:eastAsia="Times New Roman" w:hAnsi="Calibri" w:cs="Calibri"/>
          <w:spacing w:val="-3"/>
        </w:rPr>
        <w:tab/>
      </w:r>
    </w:p>
    <w:p w14:paraId="7E024B03" w14:textId="5040563D" w:rsidR="008D6DBE" w:rsidRPr="00462238" w:rsidRDefault="008D6DBE" w:rsidP="008D6DBE">
      <w:pPr>
        <w:tabs>
          <w:tab w:val="left" w:pos="-720"/>
          <w:tab w:val="left" w:pos="0"/>
          <w:tab w:val="left" w:pos="720"/>
          <w:tab w:val="left" w:pos="1440"/>
        </w:tabs>
        <w:suppressAutoHyphens/>
        <w:spacing w:after="0" w:line="240" w:lineRule="auto"/>
        <w:ind w:left="1440" w:hanging="1440"/>
        <w:jc w:val="both"/>
        <w:rPr>
          <w:rFonts w:ascii="Calibri" w:eastAsia="Times New Roman" w:hAnsi="Calibri" w:cs="Calibri"/>
          <w:spacing w:val="-3"/>
        </w:rPr>
      </w:pPr>
      <w:r w:rsidRPr="00462238">
        <w:rPr>
          <w:rFonts w:ascii="Calibri" w:eastAsia="Times New Roman" w:hAnsi="Calibri" w:cs="Calibri"/>
          <w:spacing w:val="-3"/>
        </w:rPr>
        <w:tab/>
        <w:t>B.</w:t>
      </w:r>
      <w:r w:rsidRPr="00462238">
        <w:rPr>
          <w:rFonts w:ascii="Calibri" w:eastAsia="Times New Roman" w:hAnsi="Calibri" w:cs="Calibri"/>
          <w:spacing w:val="-3"/>
        </w:rPr>
        <w:tab/>
        <w:t xml:space="preserve">To accomplish these objectives, the professional responsibilities of the members of the </w:t>
      </w:r>
      <w:r w:rsidR="008951FF">
        <w:rPr>
          <w:rFonts w:ascii="Calibri" w:eastAsia="Times New Roman" w:hAnsi="Calibri" w:cs="Calibri"/>
          <w:spacing w:val="-3"/>
        </w:rPr>
        <w:t>BPD</w:t>
      </w:r>
      <w:r w:rsidRPr="00462238">
        <w:rPr>
          <w:rFonts w:ascii="Calibri" w:eastAsia="Times New Roman" w:hAnsi="Calibri" w:cs="Calibri"/>
          <w:spacing w:val="-3"/>
        </w:rPr>
        <w:t xml:space="preserve"> include the following functions: </w:t>
      </w:r>
    </w:p>
    <w:p w14:paraId="3904BA3C" w14:textId="77777777" w:rsidR="008D6DBE" w:rsidRPr="00462238" w:rsidRDefault="008D6DBE" w:rsidP="008D6DBE">
      <w:pPr>
        <w:tabs>
          <w:tab w:val="left" w:pos="-720"/>
          <w:tab w:val="left" w:pos="0"/>
          <w:tab w:val="left" w:pos="720"/>
          <w:tab w:val="left" w:pos="1440"/>
        </w:tabs>
        <w:suppressAutoHyphens/>
        <w:spacing w:after="0" w:line="240" w:lineRule="auto"/>
        <w:ind w:left="1440" w:hanging="1440"/>
        <w:jc w:val="both"/>
        <w:rPr>
          <w:rFonts w:ascii="Calibri" w:eastAsia="Times New Roman" w:hAnsi="Calibri" w:cs="Calibri"/>
          <w:spacing w:val="-3"/>
        </w:rPr>
      </w:pPr>
    </w:p>
    <w:p w14:paraId="05696B4A" w14:textId="36482C70" w:rsidR="008D6DBE" w:rsidRPr="00462238" w:rsidRDefault="008D6DBE" w:rsidP="008D6DBE">
      <w:pPr>
        <w:numPr>
          <w:ilvl w:val="0"/>
          <w:numId w:val="32"/>
        </w:numPr>
        <w:tabs>
          <w:tab w:val="left" w:pos="-720"/>
          <w:tab w:val="left" w:pos="0"/>
          <w:tab w:val="left" w:pos="720"/>
          <w:tab w:val="left" w:pos="1440"/>
        </w:tabs>
        <w:suppressAutoHyphens/>
        <w:spacing w:after="0" w:line="240" w:lineRule="auto"/>
        <w:ind w:left="1800"/>
        <w:jc w:val="both"/>
        <w:rPr>
          <w:rFonts w:ascii="Calibri" w:eastAsia="Times New Roman" w:hAnsi="Calibri" w:cs="Calibri"/>
        </w:rPr>
      </w:pPr>
      <w:r w:rsidRPr="00462238">
        <w:rPr>
          <w:rFonts w:ascii="Calibri" w:eastAsia="Times New Roman" w:hAnsi="Calibri" w:cs="Calibri"/>
          <w:spacing w:val="-3"/>
        </w:rPr>
        <w:t>E</w:t>
      </w:r>
      <w:r w:rsidRPr="00462238">
        <w:rPr>
          <w:rFonts w:ascii="Calibri" w:eastAsia="Times New Roman" w:hAnsi="Calibri" w:cs="Calibri"/>
        </w:rPr>
        <w:t xml:space="preserve">nforcing all laws of the State of New Hampshire and the ordinances of the Town of </w:t>
      </w:r>
      <w:proofErr w:type="gramStart"/>
      <w:r w:rsidR="00C0155C">
        <w:rPr>
          <w:rFonts w:ascii="Calibri" w:eastAsia="Times New Roman" w:hAnsi="Calibri" w:cs="Calibri"/>
        </w:rPr>
        <w:t>Bow</w:t>
      </w:r>
      <w:r w:rsidRPr="00462238">
        <w:rPr>
          <w:rFonts w:ascii="Calibri" w:eastAsia="Times New Roman" w:hAnsi="Calibri" w:cs="Calibri"/>
        </w:rPr>
        <w:t>;</w:t>
      </w:r>
      <w:proofErr w:type="gramEnd"/>
      <w:r w:rsidRPr="00462238">
        <w:rPr>
          <w:rFonts w:ascii="Calibri" w:eastAsia="Times New Roman" w:hAnsi="Calibri" w:cs="Calibri"/>
        </w:rPr>
        <w:t xml:space="preserve"> </w:t>
      </w:r>
    </w:p>
    <w:p w14:paraId="3845A10B" w14:textId="77777777" w:rsidR="008D6DBE" w:rsidRPr="00462238" w:rsidRDefault="008D6DBE" w:rsidP="008D6DBE">
      <w:pPr>
        <w:numPr>
          <w:ilvl w:val="0"/>
          <w:numId w:val="32"/>
        </w:numPr>
        <w:tabs>
          <w:tab w:val="left" w:pos="-720"/>
          <w:tab w:val="left" w:pos="0"/>
          <w:tab w:val="left" w:pos="720"/>
          <w:tab w:val="left" w:pos="1440"/>
        </w:tabs>
        <w:suppressAutoHyphens/>
        <w:spacing w:after="0" w:line="240" w:lineRule="auto"/>
        <w:ind w:left="1800"/>
        <w:jc w:val="both"/>
        <w:rPr>
          <w:rFonts w:ascii="Calibri" w:eastAsia="Times New Roman" w:hAnsi="Calibri" w:cs="Calibri"/>
        </w:rPr>
      </w:pPr>
      <w:r w:rsidRPr="00462238">
        <w:rPr>
          <w:rFonts w:ascii="Calibri" w:eastAsia="Times New Roman" w:hAnsi="Calibri" w:cs="Calibri"/>
        </w:rPr>
        <w:t>Preventing and detecting crime; and</w:t>
      </w:r>
    </w:p>
    <w:p w14:paraId="623FEE72" w14:textId="77777777" w:rsidR="008D6DBE" w:rsidRPr="00462238" w:rsidRDefault="008D6DBE" w:rsidP="008D6DBE">
      <w:pPr>
        <w:numPr>
          <w:ilvl w:val="0"/>
          <w:numId w:val="32"/>
        </w:numPr>
        <w:tabs>
          <w:tab w:val="left" w:pos="-720"/>
          <w:tab w:val="left" w:pos="0"/>
          <w:tab w:val="left" w:pos="720"/>
          <w:tab w:val="left" w:pos="1440"/>
        </w:tabs>
        <w:suppressAutoHyphens/>
        <w:spacing w:after="0" w:line="240" w:lineRule="auto"/>
        <w:ind w:left="1800"/>
        <w:jc w:val="both"/>
        <w:rPr>
          <w:rFonts w:ascii="Calibri" w:eastAsia="Times New Roman" w:hAnsi="Calibri" w:cs="Calibri"/>
        </w:rPr>
      </w:pPr>
      <w:r w:rsidRPr="00462238">
        <w:rPr>
          <w:rFonts w:ascii="Calibri" w:eastAsia="Times New Roman" w:hAnsi="Calibri" w:cs="Calibri"/>
        </w:rPr>
        <w:t>Apprehending and prosecuting violators.</w:t>
      </w:r>
    </w:p>
    <w:p w14:paraId="49AB883F" w14:textId="77777777" w:rsidR="008D6DBE" w:rsidRPr="00462238" w:rsidRDefault="008D6DBE" w:rsidP="008D6DBE">
      <w:pPr>
        <w:tabs>
          <w:tab w:val="left" w:pos="-720"/>
          <w:tab w:val="left" w:pos="0"/>
          <w:tab w:val="left" w:pos="720"/>
          <w:tab w:val="left" w:pos="1440"/>
        </w:tabs>
        <w:suppressAutoHyphens/>
        <w:spacing w:after="0"/>
        <w:ind w:left="1800"/>
        <w:jc w:val="both"/>
        <w:rPr>
          <w:rFonts w:ascii="Calibri" w:eastAsia="Times New Roman" w:hAnsi="Calibri" w:cs="Calibri"/>
        </w:rPr>
      </w:pPr>
    </w:p>
    <w:p w14:paraId="5496A3E4" w14:textId="0398906D" w:rsidR="008D6DBE" w:rsidRPr="00462238" w:rsidRDefault="008D6DBE" w:rsidP="008D6DBE">
      <w:pPr>
        <w:tabs>
          <w:tab w:val="left" w:pos="-720"/>
          <w:tab w:val="left" w:pos="0"/>
          <w:tab w:val="left" w:pos="720"/>
          <w:tab w:val="left" w:pos="1440"/>
        </w:tabs>
        <w:suppressAutoHyphens/>
        <w:spacing w:after="0" w:line="240" w:lineRule="auto"/>
        <w:ind w:left="2160" w:hanging="2160"/>
        <w:jc w:val="both"/>
        <w:rPr>
          <w:rFonts w:ascii="Calibri" w:eastAsia="Times New Roman" w:hAnsi="Calibri" w:cs="Calibri"/>
          <w:b/>
        </w:rPr>
      </w:pPr>
      <w:r w:rsidRPr="00462238">
        <w:rPr>
          <w:rFonts w:ascii="Calibri" w:eastAsia="Times New Roman" w:hAnsi="Calibri" w:cs="Calibri"/>
        </w:rPr>
        <w:tab/>
        <w:t>C.</w:t>
      </w:r>
      <w:r w:rsidRPr="00462238">
        <w:rPr>
          <w:rFonts w:ascii="Calibri" w:eastAsia="Times New Roman" w:hAnsi="Calibri" w:cs="Calibri"/>
        </w:rPr>
        <w:tab/>
        <w:t xml:space="preserve">This role is further defined in </w:t>
      </w:r>
      <w:r>
        <w:rPr>
          <w:rFonts w:ascii="Calibri" w:eastAsia="Times New Roman" w:hAnsi="Calibri" w:cs="Calibri"/>
          <w:b/>
        </w:rPr>
        <w:t>G.O.</w:t>
      </w:r>
      <w:r w:rsidRPr="00462238">
        <w:rPr>
          <w:rFonts w:ascii="Calibri" w:eastAsia="Times New Roman" w:hAnsi="Calibri" w:cs="Calibri"/>
          <w:b/>
        </w:rPr>
        <w:t xml:space="preserve"> #10</w:t>
      </w:r>
      <w:r w:rsidR="00144768">
        <w:rPr>
          <w:rFonts w:ascii="Calibri" w:eastAsia="Times New Roman" w:hAnsi="Calibri" w:cs="Calibri"/>
          <w:b/>
        </w:rPr>
        <w:t>8</w:t>
      </w:r>
      <w:r w:rsidRPr="00462238">
        <w:rPr>
          <w:rFonts w:ascii="Calibri" w:eastAsia="Times New Roman" w:hAnsi="Calibri" w:cs="Calibri"/>
          <w:b/>
        </w:rPr>
        <w:t xml:space="preserve"> Mission</w:t>
      </w:r>
      <w:r w:rsidR="002F5F58">
        <w:rPr>
          <w:rFonts w:ascii="Calibri" w:eastAsia="Times New Roman" w:hAnsi="Calibri" w:cs="Calibri"/>
          <w:b/>
        </w:rPr>
        <w:t>, Vision</w:t>
      </w:r>
      <w:r w:rsidRPr="00462238">
        <w:rPr>
          <w:rFonts w:ascii="Calibri" w:eastAsia="Times New Roman" w:hAnsi="Calibri" w:cs="Calibri"/>
          <w:b/>
        </w:rPr>
        <w:t xml:space="preserve"> &amp; Values</w:t>
      </w:r>
      <w:r w:rsidRPr="00462238">
        <w:rPr>
          <w:rFonts w:ascii="Calibri" w:eastAsia="Times New Roman" w:hAnsi="Calibri" w:cs="Calibri"/>
          <w:bCs/>
        </w:rPr>
        <w:t>.</w:t>
      </w:r>
    </w:p>
    <w:p w14:paraId="321A34DA" w14:textId="77777777" w:rsidR="008D6DBE" w:rsidRPr="00462238" w:rsidRDefault="008D6DBE" w:rsidP="008D6DBE">
      <w:pPr>
        <w:tabs>
          <w:tab w:val="left" w:pos="-720"/>
          <w:tab w:val="left" w:pos="0"/>
          <w:tab w:val="left" w:pos="720"/>
          <w:tab w:val="left" w:pos="1440"/>
        </w:tabs>
        <w:suppressAutoHyphens/>
        <w:spacing w:after="0" w:line="240" w:lineRule="auto"/>
        <w:ind w:left="2160" w:hanging="2160"/>
        <w:jc w:val="both"/>
        <w:rPr>
          <w:rFonts w:ascii="Calibri" w:eastAsia="Times New Roman" w:hAnsi="Calibri" w:cs="Calibri"/>
          <w:b/>
        </w:rPr>
      </w:pPr>
    </w:p>
    <w:p w14:paraId="326A4C90" w14:textId="729CC353" w:rsidR="008D6DBE" w:rsidRDefault="008D6DBE" w:rsidP="008D6DBE">
      <w:pPr>
        <w:spacing w:after="0" w:line="240" w:lineRule="auto"/>
        <w:ind w:left="1440" w:hanging="720"/>
        <w:jc w:val="both"/>
        <w:rPr>
          <w:rFonts w:ascii="Calibri" w:eastAsia="Times New Roman" w:hAnsi="Calibri" w:cs="Calibri"/>
        </w:rPr>
      </w:pPr>
      <w:r w:rsidRPr="00462238">
        <w:rPr>
          <w:rFonts w:ascii="Calibri" w:eastAsia="Times New Roman" w:hAnsi="Calibri" w:cs="Calibri"/>
        </w:rPr>
        <w:t>D.</w:t>
      </w:r>
      <w:r w:rsidRPr="00462238">
        <w:rPr>
          <w:rFonts w:ascii="Calibri" w:eastAsia="Times New Roman" w:hAnsi="Calibri" w:cs="Calibri"/>
        </w:rPr>
        <w:tab/>
        <w:t xml:space="preserve">The </w:t>
      </w:r>
      <w:r w:rsidR="008951FF">
        <w:rPr>
          <w:rFonts w:ascii="Calibri" w:eastAsia="Times New Roman" w:hAnsi="Calibri" w:cs="Calibri"/>
        </w:rPr>
        <w:t>BPD</w:t>
      </w:r>
      <w:r w:rsidRPr="00462238">
        <w:rPr>
          <w:rFonts w:ascii="Calibri" w:eastAsia="Times New Roman" w:hAnsi="Calibri" w:cs="Calibri"/>
        </w:rPr>
        <w:t xml:space="preserve"> shall exercise all common law and statutory power of constables, except the power to serve certain civil process, as granted by the statutes, Town ordinances, regulations, and the inherent police power of the state. </w:t>
      </w:r>
      <w:r w:rsidR="008951FF">
        <w:rPr>
          <w:rFonts w:ascii="Calibri" w:eastAsia="Times New Roman" w:hAnsi="Calibri" w:cs="Calibri"/>
        </w:rPr>
        <w:t>BPD</w:t>
      </w:r>
      <w:r w:rsidRPr="00462238">
        <w:rPr>
          <w:rFonts w:ascii="Calibri" w:eastAsia="Times New Roman" w:hAnsi="Calibri" w:cs="Calibri"/>
        </w:rPr>
        <w:t xml:space="preserve"> Officers shall respond to emergencies and provide police service within their jurisdiction 24 hours a day.</w:t>
      </w:r>
    </w:p>
    <w:p w14:paraId="0D7443BA" w14:textId="77777777" w:rsidR="008D6DBE" w:rsidRPr="00462238" w:rsidRDefault="008D6DBE" w:rsidP="008D6DBE">
      <w:pPr>
        <w:spacing w:after="0" w:line="240" w:lineRule="auto"/>
        <w:ind w:left="1440" w:hanging="720"/>
        <w:jc w:val="both"/>
        <w:rPr>
          <w:rFonts w:ascii="Calibri" w:eastAsia="Times New Roman" w:hAnsi="Calibri" w:cs="Calibri"/>
          <w:b/>
        </w:rPr>
      </w:pPr>
    </w:p>
    <w:p w14:paraId="4056FDD4" w14:textId="33C9E9A3" w:rsidR="008D6DBE" w:rsidRPr="00462238" w:rsidRDefault="008D6DBE" w:rsidP="008D6DBE">
      <w:pPr>
        <w:spacing w:after="0" w:line="240" w:lineRule="auto"/>
        <w:rPr>
          <w:rFonts w:ascii="Calibri" w:eastAsia="Times New Roman" w:hAnsi="Calibri" w:cs="Calibri"/>
          <w:b/>
        </w:rPr>
      </w:pPr>
      <w:r w:rsidRPr="00462238">
        <w:rPr>
          <w:rFonts w:ascii="Calibri" w:eastAsia="Times New Roman" w:hAnsi="Calibri" w:cs="Calibri"/>
          <w:b/>
        </w:rPr>
        <w:t>II.</w:t>
      </w:r>
      <w:r w:rsidRPr="00462238">
        <w:rPr>
          <w:rFonts w:ascii="Calibri" w:eastAsia="Times New Roman" w:hAnsi="Calibri" w:cs="Calibri"/>
          <w:b/>
        </w:rPr>
        <w:tab/>
      </w:r>
      <w:r w:rsidR="008951FF">
        <w:rPr>
          <w:rFonts w:ascii="Calibri" w:eastAsia="Times New Roman" w:hAnsi="Calibri" w:cs="Calibri"/>
          <w:b/>
        </w:rPr>
        <w:t>BPD</w:t>
      </w:r>
      <w:r w:rsidRPr="00462238">
        <w:rPr>
          <w:rFonts w:ascii="Calibri" w:eastAsia="Times New Roman" w:hAnsi="Calibri" w:cs="Calibri"/>
          <w:b/>
        </w:rPr>
        <w:t xml:space="preserve"> AUTHORITY</w:t>
      </w:r>
    </w:p>
    <w:p w14:paraId="64547DE3" w14:textId="77777777" w:rsidR="008D6DBE" w:rsidRPr="00462238" w:rsidRDefault="008D6DBE" w:rsidP="008D6DBE">
      <w:pPr>
        <w:spacing w:after="0" w:line="240" w:lineRule="auto"/>
        <w:rPr>
          <w:rFonts w:ascii="Calibri" w:eastAsia="Times New Roman" w:hAnsi="Calibri" w:cs="Calibri"/>
        </w:rPr>
      </w:pPr>
    </w:p>
    <w:p w14:paraId="186E5F6F" w14:textId="115A6AA4" w:rsidR="008D6DBE" w:rsidRPr="00462238" w:rsidRDefault="008951FF" w:rsidP="008D6DBE">
      <w:pPr>
        <w:numPr>
          <w:ilvl w:val="0"/>
          <w:numId w:val="40"/>
        </w:numPr>
        <w:spacing w:after="0" w:line="240" w:lineRule="auto"/>
        <w:jc w:val="both"/>
        <w:rPr>
          <w:rFonts w:ascii="Calibri" w:eastAsia="Times New Roman" w:hAnsi="Calibri" w:cs="Calibri"/>
        </w:rPr>
      </w:pPr>
      <w:r>
        <w:rPr>
          <w:rFonts w:ascii="Calibri" w:eastAsia="Times New Roman" w:hAnsi="Calibri" w:cs="Calibri"/>
        </w:rPr>
        <w:t>BPD</w:t>
      </w:r>
      <w:r w:rsidR="008D6DBE" w:rsidRPr="00462238">
        <w:rPr>
          <w:rFonts w:ascii="Calibri" w:eastAsia="Times New Roman" w:hAnsi="Calibri" w:cs="Calibri"/>
        </w:rPr>
        <w:t xml:space="preserve"> Officers derive their authority from NH RSA 105, which states as follows: </w:t>
      </w:r>
    </w:p>
    <w:p w14:paraId="5CD24FE8" w14:textId="77777777" w:rsidR="008D6DBE" w:rsidRPr="00462238" w:rsidRDefault="008D6DBE" w:rsidP="008D6DBE">
      <w:pPr>
        <w:numPr>
          <w:ilvl w:val="0"/>
          <w:numId w:val="33"/>
        </w:numPr>
        <w:spacing w:after="0" w:line="240" w:lineRule="auto"/>
        <w:jc w:val="both"/>
        <w:rPr>
          <w:rFonts w:ascii="Calibri" w:eastAsia="Times New Roman" w:hAnsi="Calibri" w:cs="Calibri"/>
          <w:i/>
        </w:rPr>
      </w:pPr>
      <w:r w:rsidRPr="00462238">
        <w:rPr>
          <w:rFonts w:ascii="Calibri" w:eastAsia="Times New Roman" w:hAnsi="Calibri" w:cs="Calibri"/>
          <w:b/>
          <w:bCs/>
        </w:rPr>
        <w:lastRenderedPageBreak/>
        <w:t xml:space="preserve">105:1 Appointment. </w:t>
      </w:r>
      <w:r w:rsidRPr="00462238">
        <w:rPr>
          <w:rFonts w:ascii="Calibri" w:eastAsia="Times New Roman" w:hAnsi="Calibri" w:cs="Calibri"/>
        </w:rPr>
        <w:t>– The selectmen of a town, when they deem it necessary, may appoint special Police Officers who shall continue in office during the pleasure of the selectmen, or until their successors are chosen or appointed.</w:t>
      </w:r>
    </w:p>
    <w:p w14:paraId="0B50716B" w14:textId="77777777" w:rsidR="008D6DBE" w:rsidRPr="00462238" w:rsidRDefault="008D6DBE" w:rsidP="008D6DBE">
      <w:pPr>
        <w:spacing w:after="0" w:line="240" w:lineRule="auto"/>
        <w:ind w:left="1440"/>
        <w:jc w:val="both"/>
        <w:rPr>
          <w:rFonts w:ascii="Calibri" w:eastAsia="Times New Roman" w:hAnsi="Calibri" w:cs="Calibri"/>
          <w:i/>
          <w:sz w:val="16"/>
          <w:szCs w:val="16"/>
        </w:rPr>
      </w:pPr>
    </w:p>
    <w:p w14:paraId="281BCC32" w14:textId="77777777" w:rsidR="008D6DBE" w:rsidRPr="00462238" w:rsidRDefault="008D6DBE" w:rsidP="008D6DBE">
      <w:pPr>
        <w:numPr>
          <w:ilvl w:val="0"/>
          <w:numId w:val="33"/>
        </w:numPr>
        <w:spacing w:after="0" w:line="240" w:lineRule="auto"/>
        <w:jc w:val="both"/>
        <w:rPr>
          <w:rFonts w:ascii="Calibri" w:eastAsia="Times New Roman" w:hAnsi="Calibri" w:cs="Calibri"/>
          <w:i/>
        </w:rPr>
      </w:pPr>
      <w:r w:rsidRPr="00462238">
        <w:rPr>
          <w:rFonts w:ascii="Calibri" w:eastAsia="Times New Roman" w:hAnsi="Calibri" w:cs="Calibri"/>
          <w:b/>
          <w:bCs/>
        </w:rPr>
        <w:t xml:space="preserve">105:3 Powers; Compensation. </w:t>
      </w:r>
      <w:r w:rsidRPr="00462238">
        <w:rPr>
          <w:rFonts w:ascii="Calibri" w:eastAsia="Times New Roman" w:hAnsi="Calibri" w:cs="Calibri"/>
        </w:rPr>
        <w:t>– All Police Officers are, by virtue of their appointment, constables, and conservators of the peace.</w:t>
      </w:r>
    </w:p>
    <w:p w14:paraId="4D756817" w14:textId="77777777" w:rsidR="008D6DBE" w:rsidRPr="00462238" w:rsidRDefault="008D6DBE" w:rsidP="008D6DBE">
      <w:pPr>
        <w:spacing w:after="0" w:line="240" w:lineRule="auto"/>
        <w:jc w:val="both"/>
        <w:rPr>
          <w:rFonts w:ascii="Calibri" w:eastAsia="Times New Roman" w:hAnsi="Calibri" w:cs="Calibri"/>
          <w:i/>
          <w:sz w:val="16"/>
          <w:szCs w:val="16"/>
        </w:rPr>
      </w:pPr>
    </w:p>
    <w:p w14:paraId="2C271099" w14:textId="77777777" w:rsidR="008D6DBE" w:rsidRPr="00462238" w:rsidRDefault="008D6DBE" w:rsidP="008D6DBE">
      <w:pPr>
        <w:numPr>
          <w:ilvl w:val="0"/>
          <w:numId w:val="33"/>
        </w:numPr>
        <w:spacing w:after="0" w:line="240" w:lineRule="auto"/>
        <w:jc w:val="both"/>
        <w:rPr>
          <w:rFonts w:ascii="Calibri" w:eastAsia="Times New Roman" w:hAnsi="Calibri" w:cs="Calibri"/>
        </w:rPr>
      </w:pPr>
      <w:r w:rsidRPr="00462238">
        <w:rPr>
          <w:rFonts w:ascii="Calibri" w:eastAsia="Times New Roman" w:hAnsi="Calibri" w:cs="Calibri"/>
          <w:b/>
          <w:bCs/>
        </w:rPr>
        <w:t xml:space="preserve">105:4 Employment. </w:t>
      </w:r>
      <w:r w:rsidRPr="00462238">
        <w:rPr>
          <w:rFonts w:ascii="Calibri" w:eastAsia="Times New Roman" w:hAnsi="Calibri" w:cs="Calibri"/>
        </w:rPr>
        <w:t>– The selectmen, or superintendent under their direction, may employ Police Officers in the detection and conviction of criminals and the prevention of crime in their town, and in the preservation of order on public or special occasions.</w:t>
      </w:r>
    </w:p>
    <w:p w14:paraId="71B49A0A" w14:textId="77777777" w:rsidR="008D6DBE" w:rsidRPr="00462238" w:rsidRDefault="008D6DBE" w:rsidP="008D6DBE">
      <w:pPr>
        <w:spacing w:after="0" w:line="240" w:lineRule="auto"/>
        <w:ind w:left="720"/>
        <w:rPr>
          <w:rFonts w:ascii="Calibri" w:eastAsia="Times New Roman" w:hAnsi="Calibri" w:cs="Calibri"/>
          <w:sz w:val="16"/>
          <w:szCs w:val="16"/>
        </w:rPr>
      </w:pPr>
    </w:p>
    <w:p w14:paraId="38867761" w14:textId="77777777" w:rsidR="008D6DBE" w:rsidRPr="00462238" w:rsidRDefault="008D6DBE" w:rsidP="008D6DBE">
      <w:pPr>
        <w:numPr>
          <w:ilvl w:val="0"/>
          <w:numId w:val="33"/>
        </w:numPr>
        <w:spacing w:after="0" w:line="240" w:lineRule="auto"/>
        <w:jc w:val="both"/>
        <w:rPr>
          <w:rFonts w:ascii="Calibri" w:eastAsia="Times New Roman" w:hAnsi="Calibri" w:cs="Calibri"/>
          <w:i/>
        </w:rPr>
      </w:pPr>
      <w:r w:rsidRPr="00462238">
        <w:rPr>
          <w:rFonts w:ascii="Calibri" w:eastAsia="Times New Roman" w:hAnsi="Calibri" w:cs="Calibri"/>
          <w:b/>
          <w:bCs/>
        </w:rPr>
        <w:t xml:space="preserve">105:12 Powers. </w:t>
      </w:r>
      <w:r w:rsidRPr="00462238">
        <w:rPr>
          <w:rFonts w:ascii="Calibri" w:eastAsia="Times New Roman" w:hAnsi="Calibri" w:cs="Calibri"/>
        </w:rPr>
        <w:t>– Every watchman may arrest any person whom he shall find committing any disorder, disturbance, crime, or offense, or such as are strolling about the streets at unreasonable hours, who refuse to give an account, or are reasonably suspected of giving a false account, of their business or design, or who can give no account of the occasion of their being abroad.</w:t>
      </w:r>
    </w:p>
    <w:p w14:paraId="199EA6EC" w14:textId="77777777" w:rsidR="008D6DBE" w:rsidRPr="00462238" w:rsidRDefault="008D6DBE" w:rsidP="008D6DBE">
      <w:pPr>
        <w:spacing w:after="0" w:line="240" w:lineRule="auto"/>
        <w:rPr>
          <w:rFonts w:ascii="Calibri" w:eastAsia="Times New Roman" w:hAnsi="Calibri" w:cs="Calibri"/>
        </w:rPr>
      </w:pPr>
    </w:p>
    <w:p w14:paraId="767667AD" w14:textId="77777777" w:rsidR="008D6DBE" w:rsidRPr="00A52E75" w:rsidRDefault="008D6DBE" w:rsidP="008D6DBE">
      <w:pPr>
        <w:pStyle w:val="ListParagraph"/>
        <w:numPr>
          <w:ilvl w:val="0"/>
          <w:numId w:val="40"/>
        </w:numPr>
        <w:spacing w:after="0" w:line="240" w:lineRule="auto"/>
        <w:jc w:val="both"/>
        <w:rPr>
          <w:rFonts w:ascii="Calibri" w:eastAsia="Times New Roman" w:hAnsi="Calibri" w:cs="Calibri"/>
          <w:highlight w:val="yellow"/>
          <w:u w:val="single"/>
        </w:rPr>
      </w:pPr>
      <w:r w:rsidRPr="00A52E75">
        <w:rPr>
          <w:rFonts w:ascii="Calibri" w:eastAsia="Times New Roman" w:hAnsi="Calibri" w:cs="Calibri"/>
          <w:highlight w:val="yellow"/>
          <w:u w:val="single"/>
        </w:rPr>
        <w:t>Oath of Office</w:t>
      </w:r>
    </w:p>
    <w:p w14:paraId="37743DAD" w14:textId="77777777" w:rsidR="008D6DBE" w:rsidRPr="00A52E75" w:rsidRDefault="008D6DBE" w:rsidP="008D6DBE">
      <w:pPr>
        <w:pStyle w:val="ListParagraph"/>
        <w:spacing w:after="0" w:line="240" w:lineRule="auto"/>
        <w:ind w:left="1440"/>
        <w:jc w:val="both"/>
        <w:rPr>
          <w:rFonts w:ascii="Calibri" w:eastAsia="Times New Roman" w:hAnsi="Calibri" w:cs="Calibri"/>
          <w:highlight w:val="yellow"/>
        </w:rPr>
      </w:pPr>
    </w:p>
    <w:p w14:paraId="016EE9FF" w14:textId="779961CA" w:rsidR="008D6DBE" w:rsidRPr="00A52E75" w:rsidRDefault="008D6DBE" w:rsidP="008D6DBE">
      <w:pPr>
        <w:pStyle w:val="ListParagraph"/>
        <w:spacing w:after="0" w:line="240" w:lineRule="auto"/>
        <w:ind w:left="1440"/>
        <w:jc w:val="both"/>
        <w:rPr>
          <w:rFonts w:ascii="Calibri" w:eastAsia="Times New Roman" w:hAnsi="Calibri" w:cs="Calibri"/>
          <w:highlight w:val="yellow"/>
        </w:rPr>
      </w:pPr>
      <w:r w:rsidRPr="00A52E75">
        <w:rPr>
          <w:rFonts w:ascii="Calibri" w:eastAsia="Times New Roman" w:hAnsi="Calibri" w:cs="Calibri"/>
          <w:highlight w:val="yellow"/>
        </w:rPr>
        <w:t>1.</w:t>
      </w:r>
      <w:r w:rsidRPr="00A52E75">
        <w:rPr>
          <w:rFonts w:ascii="Calibri" w:eastAsia="Times New Roman" w:hAnsi="Calibri" w:cs="Calibri"/>
          <w:highlight w:val="yellow"/>
        </w:rPr>
        <w:tab/>
        <w:t xml:space="preserve">Every person appointed as a </w:t>
      </w:r>
      <w:r w:rsidR="008951FF" w:rsidRPr="00A52E75">
        <w:rPr>
          <w:rFonts w:ascii="Calibri" w:eastAsia="Times New Roman" w:hAnsi="Calibri" w:cs="Calibri"/>
          <w:highlight w:val="yellow"/>
        </w:rPr>
        <w:t>BPD</w:t>
      </w:r>
      <w:r w:rsidRPr="00A52E75">
        <w:rPr>
          <w:rFonts w:ascii="Calibri" w:eastAsia="Times New Roman" w:hAnsi="Calibri" w:cs="Calibri"/>
          <w:highlight w:val="yellow"/>
        </w:rPr>
        <w:t xml:space="preserve"> </w:t>
      </w:r>
      <w:smartTag w:uri="urn:schemas-microsoft-com:office:smarttags" w:element="PersonName">
        <w:r w:rsidRPr="00A52E75">
          <w:rPr>
            <w:rFonts w:ascii="Calibri" w:eastAsia="Times New Roman" w:hAnsi="Calibri" w:cs="Calibri"/>
            <w:highlight w:val="yellow"/>
          </w:rPr>
          <w:t>Police</w:t>
        </w:r>
      </w:smartTag>
      <w:r w:rsidRPr="00A52E75">
        <w:rPr>
          <w:rFonts w:ascii="Calibri" w:eastAsia="Times New Roman" w:hAnsi="Calibri" w:cs="Calibri"/>
          <w:highlight w:val="yellow"/>
        </w:rPr>
        <w:t xml:space="preserve"> Officer shall, before entering upon the </w:t>
      </w:r>
    </w:p>
    <w:p w14:paraId="17138E71" w14:textId="77777777" w:rsidR="008D6DBE" w:rsidRPr="00A52E75" w:rsidRDefault="008D6DBE" w:rsidP="008D6DBE">
      <w:pPr>
        <w:pStyle w:val="ListParagraph"/>
        <w:spacing w:after="0" w:line="240" w:lineRule="auto"/>
        <w:ind w:left="2160"/>
        <w:jc w:val="both"/>
        <w:rPr>
          <w:rFonts w:ascii="Calibri" w:eastAsia="Times New Roman" w:hAnsi="Calibri" w:cs="Calibri"/>
          <w:highlight w:val="yellow"/>
        </w:rPr>
      </w:pPr>
      <w:r w:rsidRPr="00A52E75">
        <w:rPr>
          <w:rFonts w:ascii="Calibri" w:eastAsia="Times New Roman" w:hAnsi="Calibri" w:cs="Calibri"/>
          <w:highlight w:val="yellow"/>
        </w:rPr>
        <w:t xml:space="preserve">duties of his/her office, shall take and subscribe to an oath as required by RSA 105:2.           </w:t>
      </w:r>
    </w:p>
    <w:p w14:paraId="644C3E5F" w14:textId="77777777" w:rsidR="008D6DBE" w:rsidRPr="00A52E75" w:rsidRDefault="008D6DBE" w:rsidP="008D6DBE">
      <w:pPr>
        <w:spacing w:after="0" w:line="240" w:lineRule="auto"/>
        <w:ind w:left="360"/>
        <w:jc w:val="both"/>
        <w:rPr>
          <w:rFonts w:ascii="Calibri" w:eastAsia="Times New Roman" w:hAnsi="Calibri" w:cs="Calibri"/>
          <w:highlight w:val="yellow"/>
        </w:rPr>
      </w:pPr>
    </w:p>
    <w:p w14:paraId="5C01A621" w14:textId="77777777" w:rsidR="008D6DBE" w:rsidRPr="00A52E75" w:rsidRDefault="008D6DBE" w:rsidP="008D6DBE">
      <w:pPr>
        <w:pStyle w:val="ListParagraph"/>
        <w:numPr>
          <w:ilvl w:val="0"/>
          <w:numId w:val="42"/>
        </w:numPr>
        <w:tabs>
          <w:tab w:val="num" w:pos="1800"/>
        </w:tabs>
        <w:spacing w:after="0" w:line="240" w:lineRule="auto"/>
        <w:jc w:val="both"/>
        <w:rPr>
          <w:rFonts w:ascii="Calibri" w:eastAsia="Times New Roman" w:hAnsi="Calibri" w:cs="Calibri"/>
          <w:highlight w:val="yellow"/>
        </w:rPr>
      </w:pPr>
      <w:r w:rsidRPr="00A52E75">
        <w:rPr>
          <w:rFonts w:ascii="Calibri" w:eastAsia="Times New Roman" w:hAnsi="Calibri" w:cs="Calibri"/>
          <w:highlight w:val="yellow"/>
        </w:rPr>
        <w:t xml:space="preserve">       The person to be appointed or promoted to a sworn position covered by this </w:t>
      </w:r>
    </w:p>
    <w:p w14:paraId="464F1974" w14:textId="40627D67" w:rsidR="008D6DBE" w:rsidRPr="00A52E75" w:rsidRDefault="008D6DBE" w:rsidP="008D6DBE">
      <w:pPr>
        <w:tabs>
          <w:tab w:val="num" w:pos="1260"/>
        </w:tabs>
        <w:spacing w:after="0" w:line="240" w:lineRule="auto"/>
        <w:ind w:left="2160"/>
        <w:jc w:val="both"/>
        <w:rPr>
          <w:rFonts w:ascii="Calibri" w:eastAsia="Times New Roman" w:hAnsi="Calibri" w:cs="Calibri"/>
          <w:highlight w:val="yellow"/>
        </w:rPr>
      </w:pPr>
      <w:r w:rsidRPr="00A52E75">
        <w:rPr>
          <w:rFonts w:ascii="Calibri" w:eastAsia="Times New Roman" w:hAnsi="Calibri" w:cs="Calibri"/>
          <w:highlight w:val="yellow"/>
        </w:rPr>
        <w:t xml:space="preserve">General Order shall be presented by the Chief of Police to appear before the Town Clerk for the Town of </w:t>
      </w:r>
      <w:r w:rsidR="00E005B0" w:rsidRPr="00A52E75">
        <w:rPr>
          <w:rFonts w:ascii="Calibri" w:eastAsia="Times New Roman" w:hAnsi="Calibri" w:cs="Calibri"/>
          <w:highlight w:val="yellow"/>
        </w:rPr>
        <w:t>Bow or</w:t>
      </w:r>
      <w:r w:rsidRPr="00A52E75">
        <w:rPr>
          <w:rFonts w:ascii="Calibri" w:eastAsia="Times New Roman" w:hAnsi="Calibri" w:cs="Calibri"/>
          <w:highlight w:val="yellow"/>
        </w:rPr>
        <w:t xml:space="preserve"> other authorized Justice of the Peace to take the required oath.</w:t>
      </w:r>
    </w:p>
    <w:p w14:paraId="63904C55" w14:textId="77777777" w:rsidR="008D6DBE" w:rsidRPr="00A52E75" w:rsidRDefault="008D6DBE" w:rsidP="008D6DBE">
      <w:pPr>
        <w:spacing w:after="0" w:line="240" w:lineRule="auto"/>
        <w:jc w:val="both"/>
        <w:rPr>
          <w:rFonts w:ascii="Calibri" w:eastAsia="Times New Roman" w:hAnsi="Calibri" w:cs="Calibri"/>
          <w:highlight w:val="yellow"/>
        </w:rPr>
      </w:pPr>
    </w:p>
    <w:p w14:paraId="31CD46E0" w14:textId="77777777" w:rsidR="008D6DBE" w:rsidRPr="00A52E75" w:rsidRDefault="008D6DBE" w:rsidP="008D6DBE">
      <w:pPr>
        <w:spacing w:after="0" w:line="240" w:lineRule="auto"/>
        <w:jc w:val="both"/>
        <w:rPr>
          <w:rFonts w:ascii="Calibri" w:eastAsia="Times New Roman" w:hAnsi="Calibri" w:cs="Calibri"/>
          <w:highlight w:val="yellow"/>
        </w:rPr>
      </w:pPr>
      <w:r w:rsidRPr="00A52E75">
        <w:rPr>
          <w:rFonts w:ascii="Calibri" w:eastAsia="Times New Roman" w:hAnsi="Calibri" w:cs="Calibri"/>
          <w:highlight w:val="yellow"/>
        </w:rPr>
        <w:tab/>
      </w:r>
      <w:r w:rsidRPr="00A52E75">
        <w:rPr>
          <w:rFonts w:ascii="Calibri" w:eastAsia="Times New Roman" w:hAnsi="Calibri" w:cs="Calibri"/>
          <w:highlight w:val="yellow"/>
        </w:rPr>
        <w:tab/>
        <w:t>3.</w:t>
      </w:r>
      <w:r w:rsidRPr="00A52E75">
        <w:rPr>
          <w:rFonts w:ascii="Calibri" w:eastAsia="Times New Roman" w:hAnsi="Calibri" w:cs="Calibri"/>
          <w:highlight w:val="yellow"/>
        </w:rPr>
        <w:tab/>
        <w:t>The oath to be administered orally shall read as follows:</w:t>
      </w:r>
    </w:p>
    <w:p w14:paraId="2B24CBBB" w14:textId="77777777" w:rsidR="008D6DBE" w:rsidRPr="00A52E75" w:rsidRDefault="008D6DBE" w:rsidP="008D6DBE">
      <w:pPr>
        <w:spacing w:after="0" w:line="240" w:lineRule="auto"/>
        <w:jc w:val="both"/>
        <w:rPr>
          <w:rFonts w:ascii="Tahoma" w:eastAsia="Times New Roman" w:hAnsi="Tahoma" w:cs="Times New Roman"/>
          <w:highlight w:val="yellow"/>
        </w:rPr>
      </w:pPr>
    </w:p>
    <w:p w14:paraId="3DA87BEE" w14:textId="15A6CD0A" w:rsidR="008D6DBE" w:rsidRPr="00A52E75" w:rsidRDefault="008D6DBE" w:rsidP="008D6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160" w:hanging="2160"/>
        <w:jc w:val="both"/>
        <w:rPr>
          <w:rFonts w:cstheme="minorHAnsi"/>
          <w:highlight w:val="yellow"/>
        </w:rPr>
      </w:pPr>
      <w:r w:rsidRPr="00A52E75">
        <w:rPr>
          <w:rFonts w:ascii="Times New Roman" w:hAnsi="Times New Roman" w:cs="Times New Roman"/>
          <w:sz w:val="20"/>
          <w:szCs w:val="20"/>
          <w:highlight w:val="yellow"/>
        </w:rPr>
        <w:tab/>
      </w:r>
      <w:r w:rsidRPr="00A52E75">
        <w:rPr>
          <w:rFonts w:ascii="Times New Roman" w:hAnsi="Times New Roman" w:cs="Times New Roman"/>
          <w:sz w:val="20"/>
          <w:szCs w:val="20"/>
          <w:highlight w:val="yellow"/>
        </w:rPr>
        <w:tab/>
      </w:r>
      <w:r w:rsidRPr="00A52E75">
        <w:rPr>
          <w:rFonts w:ascii="Times New Roman" w:hAnsi="Times New Roman" w:cs="Times New Roman"/>
          <w:sz w:val="20"/>
          <w:szCs w:val="20"/>
          <w:highlight w:val="yellow"/>
        </w:rPr>
        <w:tab/>
      </w:r>
      <w:r w:rsidRPr="00A52E75">
        <w:rPr>
          <w:rFonts w:cstheme="minorHAnsi"/>
          <w:highlight w:val="yellow"/>
        </w:rPr>
        <w:t xml:space="preserve">I, </w:t>
      </w:r>
      <w:r w:rsidRPr="00A52E75">
        <w:rPr>
          <w:rFonts w:cstheme="minorHAnsi"/>
          <w:highlight w:val="yellow"/>
          <w:u w:val="single"/>
        </w:rPr>
        <w:tab/>
      </w:r>
      <w:r w:rsidRPr="00A52E75">
        <w:rPr>
          <w:rFonts w:cstheme="minorHAnsi"/>
          <w:highlight w:val="yellow"/>
          <w:u w:val="single"/>
        </w:rPr>
        <w:tab/>
      </w:r>
      <w:r w:rsidRPr="00A52E75">
        <w:rPr>
          <w:rFonts w:cstheme="minorHAnsi"/>
          <w:highlight w:val="yellow"/>
          <w:u w:val="single"/>
        </w:rPr>
        <w:tab/>
      </w:r>
      <w:r w:rsidRPr="00A52E75">
        <w:rPr>
          <w:rFonts w:cstheme="minorHAnsi"/>
          <w:highlight w:val="yellow"/>
          <w:u w:val="single"/>
        </w:rPr>
        <w:tab/>
      </w:r>
      <w:r w:rsidRPr="00A52E75">
        <w:rPr>
          <w:rFonts w:cstheme="minorHAnsi"/>
          <w:highlight w:val="yellow"/>
        </w:rPr>
        <w:t>, do solemnly swear that I will faithfully and impartially discharge and perform all the duties incumbent on me as a Police Officer according to the best of my abilities, agreeabl</w:t>
      </w:r>
      <w:r w:rsidR="00B1239C" w:rsidRPr="00A52E75">
        <w:rPr>
          <w:rFonts w:cstheme="minorHAnsi"/>
          <w:highlight w:val="yellow"/>
        </w:rPr>
        <w:t>y</w:t>
      </w:r>
      <w:r w:rsidRPr="00A52E75">
        <w:rPr>
          <w:rFonts w:cstheme="minorHAnsi"/>
          <w:highlight w:val="yellow"/>
        </w:rPr>
        <w:t xml:space="preserve"> to the rules and regulations of the Constitution, laws of the State of New Hampshire</w:t>
      </w:r>
      <w:r w:rsidR="00B1239C" w:rsidRPr="00A52E75">
        <w:rPr>
          <w:rFonts w:cstheme="minorHAnsi"/>
          <w:highlight w:val="yellow"/>
        </w:rPr>
        <w:t>, and the Ordinances of the Town of Bow</w:t>
      </w:r>
      <w:r w:rsidRPr="00A52E75">
        <w:rPr>
          <w:rFonts w:cstheme="minorHAnsi"/>
          <w:highlight w:val="yellow"/>
        </w:rPr>
        <w:t>.</w:t>
      </w:r>
      <w:r w:rsidR="00890976" w:rsidRPr="00A52E75">
        <w:rPr>
          <w:rFonts w:cstheme="minorHAnsi"/>
          <w:highlight w:val="yellow"/>
        </w:rPr>
        <w:t xml:space="preserve"> So help me God.</w:t>
      </w:r>
    </w:p>
    <w:p w14:paraId="03A73FBE" w14:textId="77777777" w:rsidR="008D6DBE" w:rsidRPr="00A52E75" w:rsidRDefault="008D6DBE" w:rsidP="008D6DBE">
      <w:pPr>
        <w:spacing w:after="0" w:line="240" w:lineRule="auto"/>
        <w:ind w:left="2160"/>
        <w:jc w:val="both"/>
        <w:rPr>
          <w:rFonts w:ascii="Calibri" w:eastAsia="Times New Roman" w:hAnsi="Calibri" w:cs="Calibri"/>
          <w:highlight w:val="yellow"/>
        </w:rPr>
      </w:pPr>
    </w:p>
    <w:p w14:paraId="42450D2D" w14:textId="77777777" w:rsidR="008D6DBE" w:rsidRPr="00A52E75" w:rsidRDefault="008D6DBE" w:rsidP="008D6DBE">
      <w:pPr>
        <w:spacing w:after="0" w:line="240" w:lineRule="auto"/>
        <w:ind w:left="2160"/>
        <w:jc w:val="both"/>
        <w:rPr>
          <w:rFonts w:ascii="Calibri" w:eastAsia="Times New Roman" w:hAnsi="Calibri" w:cs="Calibri"/>
          <w:highlight w:val="yellow"/>
        </w:rPr>
      </w:pPr>
      <w:r w:rsidRPr="00A52E75">
        <w:rPr>
          <w:rFonts w:ascii="Calibri" w:eastAsia="Times New Roman" w:hAnsi="Calibri" w:cs="Calibri"/>
          <w:highlight w:val="yellow"/>
        </w:rPr>
        <w:t xml:space="preserve">STATE OF NEW HAMPSHIRE </w:t>
      </w:r>
    </w:p>
    <w:p w14:paraId="6E17572E" w14:textId="659D1420" w:rsidR="008D6DBE" w:rsidRPr="00A52E75" w:rsidRDefault="00A64FA3" w:rsidP="008D6DBE">
      <w:pPr>
        <w:spacing w:after="0" w:line="240" w:lineRule="auto"/>
        <w:ind w:left="2160"/>
        <w:jc w:val="both"/>
        <w:rPr>
          <w:rFonts w:ascii="Calibri" w:eastAsia="Times New Roman" w:hAnsi="Calibri" w:cs="Calibri"/>
          <w:highlight w:val="yellow"/>
        </w:rPr>
      </w:pPr>
      <w:r w:rsidRPr="00A52E75">
        <w:rPr>
          <w:rFonts w:ascii="Calibri" w:eastAsia="Times New Roman" w:hAnsi="Calibri" w:cs="Calibri"/>
          <w:highlight w:val="yellow"/>
        </w:rPr>
        <w:t>MERRIMACK</w:t>
      </w:r>
      <w:r w:rsidR="0052190D" w:rsidRPr="00A52E75">
        <w:rPr>
          <w:rFonts w:ascii="Calibri" w:eastAsia="Times New Roman" w:hAnsi="Calibri" w:cs="Calibri"/>
          <w:highlight w:val="yellow"/>
        </w:rPr>
        <w:t xml:space="preserve"> COUNTY</w:t>
      </w:r>
      <w:r w:rsidR="008D6DBE" w:rsidRPr="00A52E75">
        <w:rPr>
          <w:rFonts w:ascii="Calibri" w:eastAsia="Times New Roman" w:hAnsi="Calibri" w:cs="Calibri"/>
          <w:highlight w:val="yellow"/>
        </w:rPr>
        <w:t xml:space="preserve"> </w:t>
      </w:r>
      <w:r w:rsidR="00890976" w:rsidRPr="00A52E75">
        <w:rPr>
          <w:rFonts w:ascii="Calibri" w:eastAsia="Times New Roman" w:hAnsi="Calibri" w:cs="Calibri"/>
          <w:highlight w:val="yellow"/>
        </w:rPr>
        <w:t xml:space="preserve"> ss.</w:t>
      </w:r>
    </w:p>
    <w:p w14:paraId="107865C4" w14:textId="77777777" w:rsidR="008D6DBE" w:rsidRPr="00A52E75" w:rsidRDefault="008D6DBE" w:rsidP="008D6DBE">
      <w:pPr>
        <w:spacing w:after="0" w:line="240" w:lineRule="auto"/>
        <w:ind w:left="2160"/>
        <w:jc w:val="both"/>
        <w:rPr>
          <w:rFonts w:ascii="Calibri" w:eastAsia="Times New Roman" w:hAnsi="Calibri" w:cs="Calibri"/>
          <w:highlight w:val="yellow"/>
        </w:rPr>
      </w:pPr>
    </w:p>
    <w:p w14:paraId="75E4D2F6" w14:textId="58741D66" w:rsidR="008D6DBE" w:rsidRPr="00A52E75" w:rsidRDefault="00890976" w:rsidP="008D6DBE">
      <w:pPr>
        <w:spacing w:after="0" w:line="240" w:lineRule="auto"/>
        <w:ind w:left="2160"/>
        <w:jc w:val="both"/>
        <w:rPr>
          <w:rFonts w:ascii="Calibri" w:eastAsia="Times New Roman" w:hAnsi="Calibri" w:cs="Calibri"/>
          <w:highlight w:val="yellow"/>
        </w:rPr>
      </w:pPr>
      <w:r w:rsidRPr="00A52E75">
        <w:rPr>
          <w:rFonts w:ascii="Calibri" w:eastAsia="Times New Roman" w:hAnsi="Calibri" w:cs="Calibri"/>
          <w:highlight w:val="yellow"/>
        </w:rPr>
        <w:t>P</w:t>
      </w:r>
      <w:r w:rsidR="008D6DBE" w:rsidRPr="00A52E75">
        <w:rPr>
          <w:rFonts w:ascii="Calibri" w:eastAsia="Times New Roman" w:hAnsi="Calibri" w:cs="Calibri"/>
          <w:highlight w:val="yellow"/>
        </w:rPr>
        <w:t xml:space="preserve">ersonally appeared </w:t>
      </w:r>
      <w:r w:rsidRPr="00A52E75">
        <w:rPr>
          <w:rFonts w:ascii="Calibri" w:eastAsia="Times New Roman" w:hAnsi="Calibri" w:cs="Calibri"/>
          <w:highlight w:val="yellow"/>
        </w:rPr>
        <w:t>the above named who took an</w:t>
      </w:r>
      <w:r w:rsidR="008D6DBE" w:rsidRPr="00A52E75">
        <w:rPr>
          <w:rFonts w:ascii="Calibri" w:eastAsia="Times New Roman" w:hAnsi="Calibri" w:cs="Calibri"/>
          <w:highlight w:val="yellow"/>
        </w:rPr>
        <w:t>d subscribed the foregoing oath</w:t>
      </w:r>
      <w:r w:rsidR="00A509D7" w:rsidRPr="00A52E75">
        <w:rPr>
          <w:rFonts w:ascii="Calibri" w:eastAsia="Times New Roman" w:hAnsi="Calibri" w:cs="Calibri"/>
          <w:highlight w:val="yellow"/>
        </w:rPr>
        <w:t>. Before me,</w:t>
      </w:r>
    </w:p>
    <w:p w14:paraId="667E2180" w14:textId="77777777" w:rsidR="008D6DBE" w:rsidRPr="00A52E75" w:rsidRDefault="008D6DBE" w:rsidP="008D6DBE">
      <w:pPr>
        <w:spacing w:after="0" w:line="240" w:lineRule="auto"/>
        <w:ind w:left="2160"/>
        <w:jc w:val="both"/>
        <w:rPr>
          <w:rFonts w:ascii="Calibri" w:eastAsia="Times New Roman" w:hAnsi="Calibri" w:cs="Calibri"/>
          <w:highlight w:val="yellow"/>
        </w:rPr>
      </w:pPr>
    </w:p>
    <w:p w14:paraId="3D7B99FD" w14:textId="77777777" w:rsidR="0052190D" w:rsidRPr="00A52E75" w:rsidRDefault="008D6DBE" w:rsidP="008D6DBE">
      <w:pPr>
        <w:spacing w:after="0" w:line="240" w:lineRule="auto"/>
        <w:ind w:left="2160"/>
        <w:jc w:val="both"/>
        <w:rPr>
          <w:rFonts w:ascii="Calibri" w:eastAsia="Times New Roman" w:hAnsi="Calibri" w:cs="Calibri"/>
          <w:highlight w:val="yellow"/>
        </w:rPr>
      </w:pPr>
      <w:r w:rsidRPr="00A52E75">
        <w:rPr>
          <w:rFonts w:ascii="Calibri" w:eastAsia="Times New Roman" w:hAnsi="Calibri" w:cs="Calibri"/>
          <w:highlight w:val="yellow"/>
        </w:rPr>
        <w:t>Date:</w:t>
      </w:r>
    </w:p>
    <w:p w14:paraId="5C5B964D" w14:textId="77777777" w:rsidR="00BE6B1E" w:rsidRPr="00A52E75" w:rsidRDefault="0052190D" w:rsidP="008D6DBE">
      <w:pPr>
        <w:tabs>
          <w:tab w:val="num" w:pos="2160"/>
        </w:tabs>
        <w:spacing w:after="0" w:line="240" w:lineRule="auto"/>
        <w:ind w:left="1440"/>
        <w:jc w:val="both"/>
        <w:rPr>
          <w:rFonts w:ascii="Calibri" w:eastAsia="Times New Roman" w:hAnsi="Calibri" w:cs="Calibri"/>
          <w:highlight w:val="yellow"/>
        </w:rPr>
      </w:pPr>
      <w:r w:rsidRPr="00A52E75">
        <w:rPr>
          <w:rFonts w:ascii="Calibri" w:eastAsia="Times New Roman" w:hAnsi="Calibri" w:cs="Calibri"/>
          <w:highlight w:val="yellow"/>
        </w:rPr>
        <w:t xml:space="preserve">              </w:t>
      </w:r>
    </w:p>
    <w:p w14:paraId="12E93DA0" w14:textId="40A1FF2F" w:rsidR="00A509D7" w:rsidRPr="00A52E75" w:rsidRDefault="00BE6B1E" w:rsidP="008D6DBE">
      <w:pPr>
        <w:tabs>
          <w:tab w:val="num" w:pos="2160"/>
        </w:tabs>
        <w:spacing w:after="0" w:line="240" w:lineRule="auto"/>
        <w:ind w:left="1440"/>
        <w:jc w:val="both"/>
        <w:rPr>
          <w:rFonts w:ascii="Calibri" w:eastAsia="Times New Roman" w:hAnsi="Calibri" w:cs="Calibri"/>
          <w:highlight w:val="yellow"/>
        </w:rPr>
      </w:pPr>
      <w:r w:rsidRPr="00A52E75">
        <w:rPr>
          <w:rFonts w:ascii="Calibri" w:eastAsia="Times New Roman" w:hAnsi="Calibri" w:cs="Calibri"/>
          <w:highlight w:val="yellow"/>
        </w:rPr>
        <w:tab/>
      </w:r>
      <w:r w:rsidR="0052190D" w:rsidRPr="00A52E75">
        <w:rPr>
          <w:rFonts w:ascii="Calibri" w:eastAsia="Times New Roman" w:hAnsi="Calibri" w:cs="Calibri"/>
          <w:highlight w:val="yellow"/>
        </w:rPr>
        <w:t>Received and Recorded: _________________________________</w:t>
      </w:r>
    </w:p>
    <w:p w14:paraId="2C861CEC" w14:textId="237F2859" w:rsidR="0052190D" w:rsidRPr="00A52E75" w:rsidRDefault="0052190D" w:rsidP="008D6DBE">
      <w:pPr>
        <w:tabs>
          <w:tab w:val="num" w:pos="2160"/>
        </w:tabs>
        <w:spacing w:after="0" w:line="240" w:lineRule="auto"/>
        <w:ind w:left="1440"/>
        <w:jc w:val="both"/>
        <w:rPr>
          <w:rFonts w:ascii="Calibri" w:eastAsia="Times New Roman" w:hAnsi="Calibri" w:cs="Calibri"/>
          <w:highlight w:val="yellow"/>
        </w:rPr>
      </w:pPr>
      <w:r w:rsidRPr="00A52E75">
        <w:rPr>
          <w:rFonts w:ascii="Calibri" w:eastAsia="Times New Roman" w:hAnsi="Calibri" w:cs="Calibri"/>
          <w:highlight w:val="yellow"/>
        </w:rPr>
        <w:t xml:space="preserve">                                                                         Justice of the Peace</w:t>
      </w:r>
    </w:p>
    <w:p w14:paraId="784B983C" w14:textId="77777777" w:rsidR="00A509D7" w:rsidRPr="00A52E75" w:rsidRDefault="00A509D7" w:rsidP="008D6DBE">
      <w:pPr>
        <w:tabs>
          <w:tab w:val="num" w:pos="2160"/>
        </w:tabs>
        <w:spacing w:after="0" w:line="240" w:lineRule="auto"/>
        <w:ind w:left="1440"/>
        <w:jc w:val="both"/>
        <w:rPr>
          <w:rFonts w:ascii="Calibri" w:eastAsia="Times New Roman" w:hAnsi="Calibri" w:cs="Calibri"/>
          <w:highlight w:val="yellow"/>
        </w:rPr>
      </w:pPr>
    </w:p>
    <w:p w14:paraId="3469E952" w14:textId="5165672A" w:rsidR="005B3FC1" w:rsidRPr="00A52E75" w:rsidRDefault="008D6DBE" w:rsidP="005B3FC1">
      <w:pPr>
        <w:tabs>
          <w:tab w:val="num" w:pos="2160"/>
        </w:tabs>
        <w:spacing w:after="0" w:line="240" w:lineRule="auto"/>
        <w:ind w:left="1440"/>
        <w:jc w:val="both"/>
        <w:rPr>
          <w:rFonts w:ascii="Calibri" w:eastAsia="Times New Roman" w:hAnsi="Calibri" w:cs="Calibri"/>
          <w:highlight w:val="yellow"/>
        </w:rPr>
      </w:pPr>
      <w:r w:rsidRPr="00A52E75">
        <w:rPr>
          <w:rFonts w:ascii="Calibri" w:eastAsia="Times New Roman" w:hAnsi="Calibri" w:cs="Calibri"/>
          <w:highlight w:val="yellow"/>
        </w:rPr>
        <w:lastRenderedPageBreak/>
        <w:t>4.</w:t>
      </w:r>
      <w:r w:rsidRPr="00A52E75">
        <w:rPr>
          <w:rFonts w:ascii="Calibri" w:eastAsia="Times New Roman" w:hAnsi="Calibri" w:cs="Calibri"/>
          <w:highlight w:val="yellow"/>
        </w:rPr>
        <w:tab/>
        <w:t xml:space="preserve">Such oath, together with the Record of Appointment of the </w:t>
      </w:r>
      <w:r w:rsidR="005B3FC1" w:rsidRPr="00A52E75">
        <w:rPr>
          <w:rFonts w:ascii="Calibri" w:eastAsia="Times New Roman" w:hAnsi="Calibri" w:cs="Calibri"/>
          <w:highlight w:val="yellow"/>
        </w:rPr>
        <w:t>Town Manager</w:t>
      </w:r>
      <w:r w:rsidRPr="00A52E75">
        <w:rPr>
          <w:rFonts w:ascii="Calibri" w:eastAsia="Times New Roman" w:hAnsi="Calibri" w:cs="Calibri"/>
          <w:highlight w:val="yellow"/>
        </w:rPr>
        <w:t>,</w:t>
      </w:r>
      <w:r w:rsidR="008B72F7" w:rsidRPr="00A52E75">
        <w:rPr>
          <w:rFonts w:ascii="Calibri" w:eastAsia="Times New Roman" w:hAnsi="Calibri" w:cs="Calibri"/>
          <w:highlight w:val="yellow"/>
        </w:rPr>
        <w:t xml:space="preserve"> </w:t>
      </w:r>
      <w:r w:rsidR="00547997" w:rsidRPr="00A52E75">
        <w:rPr>
          <w:rFonts w:ascii="Calibri" w:eastAsia="Times New Roman" w:hAnsi="Calibri" w:cs="Calibri"/>
          <w:highlight w:val="yellow"/>
        </w:rPr>
        <w:t>s</w:t>
      </w:r>
      <w:r w:rsidRPr="00A52E75">
        <w:rPr>
          <w:rFonts w:ascii="Calibri" w:eastAsia="Times New Roman" w:hAnsi="Calibri" w:cs="Calibri"/>
          <w:highlight w:val="yellow"/>
        </w:rPr>
        <w:t xml:space="preserve">hall </w:t>
      </w:r>
    </w:p>
    <w:p w14:paraId="6832D67C" w14:textId="5EA56EA6" w:rsidR="008D6DBE" w:rsidRPr="00A52E75" w:rsidRDefault="008D6DBE" w:rsidP="005B3FC1">
      <w:pPr>
        <w:tabs>
          <w:tab w:val="num" w:pos="2160"/>
        </w:tabs>
        <w:spacing w:after="0" w:line="240" w:lineRule="auto"/>
        <w:ind w:left="2160"/>
        <w:jc w:val="both"/>
        <w:rPr>
          <w:rFonts w:ascii="Calibri" w:eastAsia="Times New Roman" w:hAnsi="Calibri" w:cs="Calibri"/>
          <w:highlight w:val="yellow"/>
        </w:rPr>
      </w:pPr>
      <w:r w:rsidRPr="00A52E75">
        <w:rPr>
          <w:rFonts w:ascii="Calibri" w:eastAsia="Times New Roman" w:hAnsi="Calibri" w:cs="Calibri"/>
          <w:highlight w:val="yellow"/>
        </w:rPr>
        <w:t>be recorded by the Town Clerk wherein it is intended that such Police Officer shall act.</w:t>
      </w:r>
    </w:p>
    <w:p w14:paraId="015B325C" w14:textId="77777777" w:rsidR="008D6DBE" w:rsidRPr="00A52E75" w:rsidRDefault="008D6DBE" w:rsidP="008D6DBE">
      <w:pPr>
        <w:spacing w:after="0" w:line="240" w:lineRule="auto"/>
        <w:ind w:left="2160"/>
        <w:jc w:val="both"/>
        <w:rPr>
          <w:rFonts w:ascii="Calibri" w:eastAsia="Times New Roman" w:hAnsi="Calibri" w:cs="Calibri"/>
          <w:highlight w:val="yellow"/>
        </w:rPr>
      </w:pPr>
    </w:p>
    <w:p w14:paraId="22A7A8B3" w14:textId="77777777" w:rsidR="008D6DBE" w:rsidRPr="00A52E75" w:rsidRDefault="008D6DBE" w:rsidP="008D6DBE">
      <w:pPr>
        <w:tabs>
          <w:tab w:val="num" w:pos="1260"/>
        </w:tabs>
        <w:spacing w:after="0" w:line="240" w:lineRule="auto"/>
        <w:ind w:left="2160" w:hanging="720"/>
        <w:jc w:val="both"/>
        <w:rPr>
          <w:rFonts w:ascii="Calibri" w:eastAsia="Times New Roman" w:hAnsi="Calibri" w:cs="Calibri"/>
          <w:highlight w:val="yellow"/>
        </w:rPr>
      </w:pPr>
      <w:r w:rsidRPr="00A52E75">
        <w:rPr>
          <w:rFonts w:ascii="Calibri" w:eastAsia="Times New Roman" w:hAnsi="Calibri" w:cs="Calibri"/>
          <w:highlight w:val="yellow"/>
        </w:rPr>
        <w:t>5.</w:t>
      </w:r>
      <w:r w:rsidRPr="00A52E75">
        <w:rPr>
          <w:rFonts w:ascii="Calibri" w:eastAsia="Times New Roman" w:hAnsi="Calibri" w:cs="Calibri"/>
          <w:highlight w:val="yellow"/>
        </w:rPr>
        <w:tab/>
        <w:t xml:space="preserve">The Chief of Police shall ensure that a copy of each signed and notarized oath is placed in the member’s Department personnel file. </w:t>
      </w:r>
    </w:p>
    <w:p w14:paraId="14FF9420" w14:textId="77777777" w:rsidR="008D6DBE" w:rsidRPr="00A52E75" w:rsidRDefault="008D6DBE" w:rsidP="008D6DBE">
      <w:pPr>
        <w:spacing w:after="0" w:line="240" w:lineRule="auto"/>
        <w:ind w:left="720" w:hanging="1440"/>
        <w:jc w:val="both"/>
        <w:rPr>
          <w:rFonts w:ascii="Calibri" w:eastAsia="Times New Roman" w:hAnsi="Calibri" w:cs="Calibri"/>
          <w:highlight w:val="yellow"/>
        </w:rPr>
      </w:pPr>
    </w:p>
    <w:p w14:paraId="2BE25E57" w14:textId="659CEED8" w:rsidR="008D6DBE" w:rsidRPr="00462238" w:rsidRDefault="008D6DBE" w:rsidP="008D6DBE">
      <w:pPr>
        <w:spacing w:after="0" w:line="240" w:lineRule="auto"/>
        <w:ind w:left="2160" w:hanging="720"/>
        <w:jc w:val="both"/>
        <w:rPr>
          <w:rFonts w:ascii="Calibri" w:eastAsia="Times New Roman" w:hAnsi="Calibri" w:cs="Calibri"/>
        </w:rPr>
      </w:pPr>
      <w:r w:rsidRPr="00A52E75">
        <w:rPr>
          <w:rFonts w:ascii="Calibri" w:eastAsia="Times New Roman" w:hAnsi="Calibri" w:cs="Calibri"/>
          <w:highlight w:val="yellow"/>
        </w:rPr>
        <w:t>6.</w:t>
      </w:r>
      <w:r w:rsidRPr="00A52E75">
        <w:rPr>
          <w:rFonts w:ascii="Calibri" w:eastAsia="Times New Roman" w:hAnsi="Calibri" w:cs="Calibri"/>
          <w:highlight w:val="yellow"/>
        </w:rPr>
        <w:tab/>
        <w:t xml:space="preserve">By virtue of their police appointments, </w:t>
      </w:r>
      <w:r w:rsidR="008951FF" w:rsidRPr="00A52E75">
        <w:rPr>
          <w:rFonts w:ascii="Calibri" w:eastAsia="Times New Roman" w:hAnsi="Calibri" w:cs="Calibri"/>
          <w:highlight w:val="yellow"/>
        </w:rPr>
        <w:t>BPD</w:t>
      </w:r>
      <w:r w:rsidRPr="00A52E75">
        <w:rPr>
          <w:rFonts w:ascii="Calibri" w:eastAsia="Times New Roman" w:hAnsi="Calibri" w:cs="Calibri"/>
          <w:highlight w:val="yellow"/>
        </w:rPr>
        <w:t xml:space="preserve"> Officers are authorized to carry and use weapons in the performance of their duties.  This authority is further codified by RSA 159:5 Exemptions which states in part, </w:t>
      </w:r>
      <w:r w:rsidRPr="00A52E75">
        <w:rPr>
          <w:rFonts w:ascii="Calibri" w:eastAsia="Times New Roman" w:hAnsi="Calibri" w:cs="Calibri"/>
          <w:i/>
          <w:highlight w:val="yellow"/>
        </w:rPr>
        <w:t>“The provisions of RSA 159:3 and 4 shall not apply to … policemen or other duly appointed peace and other law enforcement Officers … when at, or going to or from, their customary places of assembly.”</w:t>
      </w:r>
    </w:p>
    <w:p w14:paraId="2649EF1C" w14:textId="77777777" w:rsidR="008D6DBE" w:rsidRPr="00FD7BE4" w:rsidRDefault="008D6DBE" w:rsidP="008D6DBE">
      <w:pPr>
        <w:spacing w:after="0" w:line="240" w:lineRule="auto"/>
        <w:ind w:left="2160" w:hanging="720"/>
        <w:jc w:val="both"/>
        <w:rPr>
          <w:rFonts w:ascii="Calibri" w:eastAsia="Times New Roman" w:hAnsi="Calibri" w:cs="Calibri"/>
          <w:sz w:val="32"/>
          <w:szCs w:val="32"/>
        </w:rPr>
      </w:pPr>
    </w:p>
    <w:p w14:paraId="7D66C98A" w14:textId="77777777" w:rsidR="008D6DBE" w:rsidRPr="00462238" w:rsidRDefault="008D6DBE" w:rsidP="008D6DBE">
      <w:pPr>
        <w:tabs>
          <w:tab w:val="left" w:pos="-900"/>
        </w:tabs>
        <w:spacing w:after="0" w:line="240" w:lineRule="auto"/>
        <w:ind w:left="-900"/>
        <w:jc w:val="both"/>
        <w:rPr>
          <w:rFonts w:ascii="Calibri" w:eastAsia="Times New Roman" w:hAnsi="Calibri" w:cs="Calibri"/>
          <w:b/>
        </w:rPr>
      </w:pPr>
      <w:r w:rsidRPr="00462238">
        <w:rPr>
          <w:rFonts w:ascii="Garamond" w:eastAsia="Times New Roman" w:hAnsi="Garamond" w:cs="Arial"/>
          <w:b/>
          <w:sz w:val="24"/>
          <w:szCs w:val="24"/>
        </w:rPr>
        <w:tab/>
      </w:r>
      <w:r>
        <w:rPr>
          <w:rFonts w:ascii="Garamond" w:eastAsia="Times New Roman" w:hAnsi="Garamond" w:cs="Arial"/>
          <w:b/>
          <w:sz w:val="24"/>
          <w:szCs w:val="24"/>
        </w:rPr>
        <w:tab/>
      </w:r>
      <w:r>
        <w:rPr>
          <w:rFonts w:ascii="Garamond" w:eastAsia="Times New Roman" w:hAnsi="Garamond" w:cs="Arial"/>
          <w:b/>
          <w:sz w:val="24"/>
          <w:szCs w:val="24"/>
        </w:rPr>
        <w:tab/>
      </w:r>
      <w:r>
        <w:rPr>
          <w:rFonts w:ascii="Garamond" w:eastAsia="Times New Roman" w:hAnsi="Garamond" w:cs="Arial"/>
          <w:b/>
          <w:sz w:val="24"/>
          <w:szCs w:val="24"/>
        </w:rPr>
        <w:tab/>
        <w:t xml:space="preserve">    </w:t>
      </w:r>
      <w:r w:rsidRPr="00462238">
        <w:rPr>
          <w:rFonts w:ascii="Garamond" w:eastAsia="Times New Roman" w:hAnsi="Garamond" w:cs="Arial"/>
          <w:b/>
          <w:sz w:val="24"/>
          <w:szCs w:val="24"/>
        </w:rPr>
        <w:tab/>
      </w:r>
      <w:r w:rsidRPr="00462238">
        <w:rPr>
          <w:rFonts w:ascii="Calibri" w:eastAsia="Times New Roman" w:hAnsi="Calibri" w:cs="Calibri"/>
          <w:b/>
        </w:rPr>
        <w:t>III.</w:t>
      </w:r>
      <w:r w:rsidRPr="00462238">
        <w:rPr>
          <w:rFonts w:ascii="Garamond" w:eastAsia="Times New Roman" w:hAnsi="Garamond" w:cs="Arial"/>
          <w:b/>
          <w:sz w:val="24"/>
          <w:szCs w:val="24"/>
        </w:rPr>
        <w:t xml:space="preserve"> </w:t>
      </w:r>
      <w:r w:rsidRPr="00462238">
        <w:rPr>
          <w:rFonts w:ascii="Garamond" w:eastAsia="Times New Roman" w:hAnsi="Garamond" w:cs="Arial"/>
          <w:b/>
          <w:sz w:val="24"/>
          <w:szCs w:val="24"/>
        </w:rPr>
        <w:tab/>
      </w:r>
      <w:r w:rsidRPr="00462238">
        <w:rPr>
          <w:rFonts w:ascii="Calibri" w:eastAsia="Times New Roman" w:hAnsi="Calibri" w:cs="Calibri"/>
          <w:b/>
        </w:rPr>
        <w:t>JURISDICTION</w:t>
      </w:r>
    </w:p>
    <w:p w14:paraId="6B4EBCD0" w14:textId="77777777" w:rsidR="008D6DBE" w:rsidRPr="00462238" w:rsidRDefault="008D6DBE" w:rsidP="008D6DBE">
      <w:pPr>
        <w:tabs>
          <w:tab w:val="left" w:pos="-900"/>
        </w:tabs>
        <w:spacing w:after="0" w:line="240" w:lineRule="auto"/>
        <w:ind w:left="-900"/>
        <w:jc w:val="both"/>
        <w:rPr>
          <w:rFonts w:ascii="Calibri" w:eastAsia="Times New Roman" w:hAnsi="Calibri" w:cs="Calibri"/>
          <w:b/>
        </w:rPr>
      </w:pPr>
    </w:p>
    <w:p w14:paraId="46AE5B97" w14:textId="32D1DC5B" w:rsidR="008D6DBE" w:rsidRPr="007E2408" w:rsidRDefault="008D6DBE" w:rsidP="008D6DBE">
      <w:pPr>
        <w:autoSpaceDE w:val="0"/>
        <w:autoSpaceDN w:val="0"/>
        <w:adjustRightInd w:val="0"/>
        <w:spacing w:after="0" w:line="240" w:lineRule="auto"/>
        <w:ind w:left="1440" w:hanging="720"/>
        <w:jc w:val="both"/>
        <w:rPr>
          <w:rFonts w:ascii="Calibri" w:eastAsia="Times New Roman" w:hAnsi="Calibri" w:cs="Calibri"/>
          <w:b/>
        </w:rPr>
      </w:pPr>
      <w:r w:rsidRPr="00462238">
        <w:rPr>
          <w:rFonts w:ascii="Calibri" w:eastAsia="Times New Roman" w:hAnsi="Calibri" w:cs="Calibri"/>
        </w:rPr>
        <w:t>A.</w:t>
      </w:r>
      <w:r w:rsidRPr="00462238">
        <w:rPr>
          <w:rFonts w:ascii="Calibri" w:eastAsia="Times New Roman" w:hAnsi="Calibri" w:cs="Calibri"/>
          <w:b/>
        </w:rPr>
        <w:tab/>
      </w:r>
      <w:r w:rsidRPr="007E2408">
        <w:rPr>
          <w:rFonts w:cstheme="minorHAnsi"/>
        </w:rPr>
        <w:t xml:space="preserve">Generally, the legal jurisdiction of the </w:t>
      </w:r>
      <w:r w:rsidR="008951FF">
        <w:rPr>
          <w:rFonts w:cstheme="minorHAnsi"/>
        </w:rPr>
        <w:t>BPD</w:t>
      </w:r>
      <w:r w:rsidRPr="007E2408">
        <w:rPr>
          <w:rFonts w:cstheme="minorHAnsi"/>
        </w:rPr>
        <w:t xml:space="preserve"> stops at the Town limits.</w:t>
      </w:r>
      <w:r>
        <w:rPr>
          <w:rFonts w:cstheme="minorHAnsi"/>
        </w:rPr>
        <w:t xml:space="preserve"> </w:t>
      </w:r>
      <w:r w:rsidRPr="00462238">
        <w:rPr>
          <w:rFonts w:ascii="Calibri" w:eastAsia="Times New Roman" w:hAnsi="Calibri" w:cs="Calibri"/>
        </w:rPr>
        <w:t xml:space="preserve">The jurisdictional boundaries as they apply to streets and ways within the Town of </w:t>
      </w:r>
      <w:r w:rsidR="008951FF">
        <w:rPr>
          <w:rFonts w:ascii="Calibri" w:eastAsia="Times New Roman" w:hAnsi="Calibri" w:cs="Calibri"/>
        </w:rPr>
        <w:t>Bow</w:t>
      </w:r>
      <w:r w:rsidR="00547997">
        <w:rPr>
          <w:rFonts w:ascii="Calibri" w:eastAsia="Times New Roman" w:hAnsi="Calibri" w:cs="Calibri"/>
        </w:rPr>
        <w:t xml:space="preserve"> </w:t>
      </w:r>
      <w:r w:rsidRPr="00462238">
        <w:rPr>
          <w:rFonts w:ascii="Calibri" w:eastAsia="Times New Roman" w:hAnsi="Calibri" w:cs="Calibri"/>
        </w:rPr>
        <w:t xml:space="preserve">include major routes and </w:t>
      </w:r>
      <w:r>
        <w:rPr>
          <w:rFonts w:ascii="Calibri" w:eastAsia="Times New Roman" w:hAnsi="Calibri" w:cs="Calibri"/>
        </w:rPr>
        <w:t xml:space="preserve">frontage on several </w:t>
      </w:r>
      <w:r w:rsidRPr="00462238">
        <w:rPr>
          <w:rFonts w:ascii="Calibri" w:eastAsia="Times New Roman" w:hAnsi="Calibri" w:cs="Calibri"/>
        </w:rPr>
        <w:t>bodies of water such as:</w:t>
      </w:r>
    </w:p>
    <w:p w14:paraId="29FC9C94" w14:textId="77777777" w:rsidR="008D6DBE" w:rsidRPr="00462238" w:rsidRDefault="008D6DBE" w:rsidP="008D6DBE">
      <w:pPr>
        <w:spacing w:after="0" w:line="240" w:lineRule="auto"/>
        <w:ind w:left="2160"/>
        <w:jc w:val="both"/>
        <w:rPr>
          <w:rFonts w:ascii="Calibri" w:eastAsia="Times New Roman" w:hAnsi="Calibri" w:cs="Calibri"/>
          <w:i/>
          <w:iCs/>
          <w:sz w:val="16"/>
          <w:szCs w:val="16"/>
        </w:rPr>
      </w:pPr>
    </w:p>
    <w:p w14:paraId="6F90F275" w14:textId="7190A58C" w:rsidR="002F2252" w:rsidRPr="006E60F1" w:rsidRDefault="002F2252" w:rsidP="008D6DBE">
      <w:pPr>
        <w:numPr>
          <w:ilvl w:val="0"/>
          <w:numId w:val="34"/>
        </w:numPr>
        <w:autoSpaceDE w:val="0"/>
        <w:autoSpaceDN w:val="0"/>
        <w:adjustRightInd w:val="0"/>
        <w:spacing w:after="0" w:line="240" w:lineRule="auto"/>
        <w:ind w:left="1872"/>
        <w:jc w:val="both"/>
        <w:rPr>
          <w:rFonts w:ascii="Calibri" w:eastAsia="Times New Roman" w:hAnsi="Calibri" w:cs="Calibri"/>
          <w:shd w:val="clear" w:color="auto" w:fill="FFFFFF"/>
        </w:rPr>
      </w:pPr>
      <w:r w:rsidRPr="006E60F1">
        <w:rPr>
          <w:rFonts w:ascii="Calibri" w:eastAsia="Times New Roman" w:hAnsi="Calibri" w:cs="Calibri"/>
          <w:shd w:val="clear" w:color="auto" w:fill="FFFFFF"/>
        </w:rPr>
        <w:t>I-93/Everett Turnpike</w:t>
      </w:r>
    </w:p>
    <w:p w14:paraId="5B0FA2BF" w14:textId="76CDF6DF" w:rsidR="008D6DBE" w:rsidRPr="006E60F1" w:rsidRDefault="002F2252" w:rsidP="008D6DBE">
      <w:pPr>
        <w:numPr>
          <w:ilvl w:val="0"/>
          <w:numId w:val="34"/>
        </w:numPr>
        <w:autoSpaceDE w:val="0"/>
        <w:autoSpaceDN w:val="0"/>
        <w:adjustRightInd w:val="0"/>
        <w:spacing w:after="0" w:line="240" w:lineRule="auto"/>
        <w:ind w:left="1872"/>
        <w:jc w:val="both"/>
        <w:rPr>
          <w:rFonts w:ascii="Calibri" w:eastAsia="Times New Roman" w:hAnsi="Calibri" w:cs="Calibri"/>
          <w:shd w:val="clear" w:color="auto" w:fill="FFFFFF"/>
        </w:rPr>
      </w:pPr>
      <w:r w:rsidRPr="006E60F1">
        <w:rPr>
          <w:rFonts w:ascii="Calibri" w:eastAsia="Times New Roman" w:hAnsi="Calibri" w:cs="Calibri"/>
          <w:shd w:val="clear" w:color="auto" w:fill="FFFFFF"/>
        </w:rPr>
        <w:t>I-89</w:t>
      </w:r>
      <w:r w:rsidR="008D6DBE" w:rsidRPr="006E60F1">
        <w:rPr>
          <w:rFonts w:ascii="Calibri" w:eastAsia="Times New Roman" w:hAnsi="Calibri" w:cs="Calibri"/>
          <w:shd w:val="clear" w:color="auto" w:fill="FFFFFF"/>
        </w:rPr>
        <w:t xml:space="preserve"> </w:t>
      </w:r>
    </w:p>
    <w:p w14:paraId="01E35015" w14:textId="6E32EC50" w:rsidR="008D6DBE" w:rsidRPr="006E60F1" w:rsidRDefault="008D6DBE" w:rsidP="008D6DBE">
      <w:pPr>
        <w:numPr>
          <w:ilvl w:val="0"/>
          <w:numId w:val="34"/>
        </w:numPr>
        <w:autoSpaceDE w:val="0"/>
        <w:autoSpaceDN w:val="0"/>
        <w:adjustRightInd w:val="0"/>
        <w:spacing w:after="0" w:line="240" w:lineRule="auto"/>
        <w:ind w:left="1872"/>
        <w:jc w:val="both"/>
        <w:rPr>
          <w:rFonts w:ascii="Calibri" w:eastAsia="Times New Roman" w:hAnsi="Calibri" w:cs="Calibri"/>
          <w:shd w:val="clear" w:color="auto" w:fill="FFFFFF"/>
        </w:rPr>
      </w:pPr>
      <w:r w:rsidRPr="006E60F1">
        <w:rPr>
          <w:rFonts w:ascii="Calibri" w:eastAsia="Times New Roman" w:hAnsi="Calibri" w:cs="Calibri"/>
          <w:shd w:val="clear" w:color="auto" w:fill="FFFFFF"/>
        </w:rPr>
        <w:t xml:space="preserve">NH Route </w:t>
      </w:r>
      <w:r w:rsidR="002F2252" w:rsidRPr="006E60F1">
        <w:rPr>
          <w:rFonts w:ascii="Calibri" w:eastAsia="Times New Roman" w:hAnsi="Calibri" w:cs="Calibri"/>
          <w:shd w:val="clear" w:color="auto" w:fill="FFFFFF"/>
        </w:rPr>
        <w:t>3A</w:t>
      </w:r>
    </w:p>
    <w:p w14:paraId="20DB040B" w14:textId="22CB9BEB" w:rsidR="006E60F1" w:rsidRPr="006E60F1" w:rsidRDefault="006E60F1" w:rsidP="008D6DBE">
      <w:pPr>
        <w:numPr>
          <w:ilvl w:val="0"/>
          <w:numId w:val="34"/>
        </w:numPr>
        <w:autoSpaceDE w:val="0"/>
        <w:autoSpaceDN w:val="0"/>
        <w:adjustRightInd w:val="0"/>
        <w:spacing w:after="0" w:line="240" w:lineRule="auto"/>
        <w:ind w:left="1872"/>
        <w:jc w:val="both"/>
        <w:rPr>
          <w:rFonts w:ascii="Calibri" w:eastAsia="Times New Roman" w:hAnsi="Calibri" w:cs="Calibri"/>
          <w:shd w:val="clear" w:color="auto" w:fill="FFFFFF"/>
        </w:rPr>
      </w:pPr>
      <w:r w:rsidRPr="006E60F1">
        <w:rPr>
          <w:rFonts w:ascii="Calibri" w:eastAsia="Times New Roman" w:hAnsi="Calibri" w:cs="Calibri"/>
          <w:shd w:val="clear" w:color="auto" w:fill="FFFFFF"/>
        </w:rPr>
        <w:t>NH Route 13</w:t>
      </w:r>
    </w:p>
    <w:p w14:paraId="0883EF2D" w14:textId="09AA190A" w:rsidR="008D6DBE" w:rsidRPr="006E60F1" w:rsidRDefault="006E60F1" w:rsidP="008D6DBE">
      <w:pPr>
        <w:numPr>
          <w:ilvl w:val="0"/>
          <w:numId w:val="34"/>
        </w:numPr>
        <w:autoSpaceDE w:val="0"/>
        <w:autoSpaceDN w:val="0"/>
        <w:adjustRightInd w:val="0"/>
        <w:spacing w:after="0" w:line="240" w:lineRule="auto"/>
        <w:ind w:left="1872"/>
        <w:jc w:val="both"/>
        <w:rPr>
          <w:rFonts w:ascii="Calibri" w:eastAsia="Times New Roman" w:hAnsi="Calibri" w:cs="Calibri"/>
          <w:shd w:val="clear" w:color="auto" w:fill="FFFFFF"/>
        </w:rPr>
      </w:pPr>
      <w:r w:rsidRPr="006E60F1">
        <w:rPr>
          <w:rFonts w:ascii="Calibri" w:eastAsia="Times New Roman" w:hAnsi="Calibri" w:cs="Calibri"/>
          <w:shd w:val="clear" w:color="auto" w:fill="FFFFFF"/>
        </w:rPr>
        <w:t>Merrimack River</w:t>
      </w:r>
    </w:p>
    <w:p w14:paraId="5F662DF8" w14:textId="157E60B0" w:rsidR="006E60F1" w:rsidRPr="006E60F1" w:rsidRDefault="006E60F1" w:rsidP="008D6DBE">
      <w:pPr>
        <w:numPr>
          <w:ilvl w:val="0"/>
          <w:numId w:val="34"/>
        </w:numPr>
        <w:autoSpaceDE w:val="0"/>
        <w:autoSpaceDN w:val="0"/>
        <w:adjustRightInd w:val="0"/>
        <w:spacing w:after="0" w:line="240" w:lineRule="auto"/>
        <w:ind w:left="1872"/>
        <w:jc w:val="both"/>
        <w:rPr>
          <w:rFonts w:ascii="Calibri" w:eastAsia="Times New Roman" w:hAnsi="Calibri" w:cs="Calibri"/>
          <w:shd w:val="clear" w:color="auto" w:fill="FFFFFF"/>
        </w:rPr>
      </w:pPr>
      <w:proofErr w:type="spellStart"/>
      <w:r w:rsidRPr="006E60F1">
        <w:rPr>
          <w:rFonts w:ascii="Calibri" w:eastAsia="Times New Roman" w:hAnsi="Calibri" w:cs="Calibri"/>
          <w:shd w:val="clear" w:color="auto" w:fill="FFFFFF"/>
        </w:rPr>
        <w:t>Turee</w:t>
      </w:r>
      <w:proofErr w:type="spellEnd"/>
      <w:r w:rsidRPr="006E60F1">
        <w:rPr>
          <w:rFonts w:ascii="Calibri" w:eastAsia="Times New Roman" w:hAnsi="Calibri" w:cs="Calibri"/>
          <w:shd w:val="clear" w:color="auto" w:fill="FFFFFF"/>
        </w:rPr>
        <w:t xml:space="preserve"> Pond</w:t>
      </w:r>
    </w:p>
    <w:p w14:paraId="02B65DD7" w14:textId="77777777" w:rsidR="008D6DBE" w:rsidRPr="00462238" w:rsidRDefault="008D6DBE" w:rsidP="008D6DBE">
      <w:pPr>
        <w:autoSpaceDE w:val="0"/>
        <w:autoSpaceDN w:val="0"/>
        <w:adjustRightInd w:val="0"/>
        <w:spacing w:after="0" w:line="240" w:lineRule="auto"/>
        <w:ind w:left="1440" w:hanging="720"/>
        <w:jc w:val="both"/>
        <w:rPr>
          <w:rFonts w:ascii="Calibri" w:eastAsia="Times New Roman" w:hAnsi="Calibri" w:cs="Calibri"/>
        </w:rPr>
      </w:pPr>
    </w:p>
    <w:p w14:paraId="293ABAE0" w14:textId="60AE87A9" w:rsidR="008D6DBE" w:rsidRPr="007E2408" w:rsidRDefault="008D6DBE" w:rsidP="008D6DBE">
      <w:pPr>
        <w:autoSpaceDE w:val="0"/>
        <w:autoSpaceDN w:val="0"/>
        <w:adjustRightInd w:val="0"/>
        <w:spacing w:after="0" w:line="240" w:lineRule="auto"/>
        <w:ind w:left="1440" w:hanging="720"/>
        <w:jc w:val="both"/>
        <w:rPr>
          <w:rFonts w:eastAsia="Times New Roman" w:cstheme="minorHAnsi"/>
        </w:rPr>
      </w:pPr>
      <w:r w:rsidRPr="00462238">
        <w:rPr>
          <w:rFonts w:ascii="Calibri" w:eastAsia="Times New Roman" w:hAnsi="Calibri" w:cs="Calibri"/>
        </w:rPr>
        <w:t>B.</w:t>
      </w:r>
      <w:r w:rsidRPr="00462238">
        <w:rPr>
          <w:rFonts w:ascii="Calibri" w:eastAsia="Times New Roman" w:hAnsi="Calibri" w:cs="Calibri"/>
        </w:rPr>
        <w:tab/>
      </w:r>
      <w:r w:rsidRPr="007E2408">
        <w:rPr>
          <w:rFonts w:eastAsia="Times New Roman" w:cstheme="minorHAnsi"/>
        </w:rPr>
        <w:t>However, w</w:t>
      </w:r>
      <w:r w:rsidRPr="007E2408">
        <w:rPr>
          <w:rFonts w:cstheme="minorHAnsi"/>
        </w:rPr>
        <w:t xml:space="preserve">henever a person in the custody of a </w:t>
      </w:r>
      <w:r w:rsidR="008951FF">
        <w:rPr>
          <w:rFonts w:cstheme="minorHAnsi"/>
        </w:rPr>
        <w:t>BPD</w:t>
      </w:r>
      <w:r w:rsidRPr="007E2408">
        <w:rPr>
          <w:rFonts w:cstheme="minorHAnsi"/>
        </w:rPr>
        <w:t xml:space="preserve"> Officer escapes or whenever a person shall flee from an </w:t>
      </w:r>
      <w:r w:rsidR="008951FF">
        <w:rPr>
          <w:rFonts w:cstheme="minorHAnsi"/>
        </w:rPr>
        <w:t>BPD</w:t>
      </w:r>
      <w:r w:rsidRPr="007E2408">
        <w:rPr>
          <w:rFonts w:cstheme="minorHAnsi"/>
        </w:rPr>
        <w:t xml:space="preserve"> Officer attempting to arrest him within this jurisdiction, such Officer, with or without a warrant, may pursue such person anywhere in the State; and, when actually in close pursuit, may arrest that person wherever s/he is found.  In the case of fresh pursuit for a felony, jurisdiction extends into the States of Vermont, Maine, and Massachusetts, pursuant to RSA 614.</w:t>
      </w:r>
    </w:p>
    <w:p w14:paraId="4D1FFEF0" w14:textId="77777777" w:rsidR="008D6DBE" w:rsidRDefault="008D6DBE" w:rsidP="008D6DBE">
      <w:pPr>
        <w:autoSpaceDE w:val="0"/>
        <w:autoSpaceDN w:val="0"/>
        <w:adjustRightInd w:val="0"/>
        <w:spacing w:after="0" w:line="240" w:lineRule="auto"/>
        <w:ind w:left="1440" w:hanging="720"/>
        <w:jc w:val="both"/>
        <w:rPr>
          <w:rFonts w:ascii="Calibri" w:eastAsia="Times New Roman" w:hAnsi="Calibri" w:cs="Calibri"/>
        </w:rPr>
      </w:pPr>
    </w:p>
    <w:p w14:paraId="5F842CAE" w14:textId="21D03F61" w:rsidR="008D6DBE" w:rsidRPr="007E2408" w:rsidRDefault="008D6DBE" w:rsidP="008D6DBE">
      <w:pPr>
        <w:pStyle w:val="ListParagraph"/>
        <w:numPr>
          <w:ilvl w:val="0"/>
          <w:numId w:val="40"/>
        </w:numPr>
        <w:autoSpaceDE w:val="0"/>
        <w:autoSpaceDN w:val="0"/>
        <w:adjustRightInd w:val="0"/>
        <w:spacing w:after="0" w:line="240" w:lineRule="auto"/>
        <w:jc w:val="both"/>
        <w:rPr>
          <w:rFonts w:ascii="Calibri" w:eastAsia="Times New Roman" w:hAnsi="Calibri" w:cs="Calibri"/>
        </w:rPr>
      </w:pPr>
      <w:r w:rsidRPr="007E2408">
        <w:rPr>
          <w:rFonts w:ascii="Calibri" w:eastAsia="Times New Roman" w:hAnsi="Calibri" w:cs="Calibri"/>
        </w:rPr>
        <w:t xml:space="preserve">All newly hired sworn members of the </w:t>
      </w:r>
      <w:r w:rsidR="008951FF">
        <w:rPr>
          <w:rFonts w:ascii="Calibri" w:eastAsia="Times New Roman" w:hAnsi="Calibri" w:cs="Calibri"/>
        </w:rPr>
        <w:t>BPD</w:t>
      </w:r>
      <w:r w:rsidRPr="007E2408">
        <w:rPr>
          <w:rFonts w:ascii="Calibri" w:eastAsia="Times New Roman" w:hAnsi="Calibri" w:cs="Calibri"/>
        </w:rPr>
        <w:t xml:space="preserve"> shall become familiar with all boundaries and locations listed above during their Field Training &amp; Evaluation Program and throughout the remainder of their probationary period.</w:t>
      </w:r>
    </w:p>
    <w:p w14:paraId="6CB2F3D6" w14:textId="77777777" w:rsidR="008D6DBE" w:rsidRPr="00FD7BE4" w:rsidRDefault="008D6DBE" w:rsidP="008D6DBE">
      <w:pPr>
        <w:spacing w:after="0" w:line="240" w:lineRule="auto"/>
        <w:jc w:val="both"/>
        <w:rPr>
          <w:rFonts w:ascii="Calibri" w:eastAsia="Times New Roman" w:hAnsi="Calibri" w:cs="Calibri"/>
          <w:sz w:val="32"/>
          <w:szCs w:val="32"/>
        </w:rPr>
      </w:pPr>
    </w:p>
    <w:p w14:paraId="284156C6" w14:textId="77777777" w:rsidR="008D6DBE" w:rsidRPr="00462238" w:rsidRDefault="008D6DBE" w:rsidP="008D6DBE">
      <w:pPr>
        <w:tabs>
          <w:tab w:val="left" w:pos="-900"/>
        </w:tabs>
        <w:spacing w:after="0" w:line="240" w:lineRule="auto"/>
        <w:ind w:left="-900"/>
        <w:jc w:val="both"/>
        <w:rPr>
          <w:rFonts w:ascii="Calibri" w:eastAsia="Times New Roman" w:hAnsi="Calibri" w:cs="Calibri"/>
          <w:b/>
        </w:rPr>
      </w:pPr>
      <w:r>
        <w:rPr>
          <w:rFonts w:ascii="Calibri" w:eastAsia="Times New Roman" w:hAnsi="Calibri" w:cs="Calibri"/>
          <w:b/>
        </w:rPr>
        <w:t xml:space="preserve">    </w:t>
      </w:r>
      <w:r w:rsidRPr="00462238">
        <w:rPr>
          <w:rFonts w:ascii="Calibri" w:eastAsia="Times New Roman" w:hAnsi="Calibri" w:cs="Calibri"/>
          <w:b/>
        </w:rPr>
        <w:tab/>
        <w:t>IV.</w:t>
      </w:r>
      <w:r w:rsidRPr="00462238">
        <w:rPr>
          <w:rFonts w:ascii="Calibri" w:eastAsia="Times New Roman" w:hAnsi="Calibri" w:cs="Calibri"/>
          <w:b/>
        </w:rPr>
        <w:tab/>
        <w:t>EXTENDED AUTHORITY &amp; MUTUAL AID</w:t>
      </w:r>
    </w:p>
    <w:p w14:paraId="6DAAB17C" w14:textId="77777777" w:rsidR="008D6DBE" w:rsidRPr="00462238" w:rsidRDefault="008D6DBE" w:rsidP="008D6DBE">
      <w:pPr>
        <w:tabs>
          <w:tab w:val="left" w:pos="-900"/>
        </w:tabs>
        <w:spacing w:after="0" w:line="240" w:lineRule="auto"/>
        <w:ind w:left="-900"/>
        <w:jc w:val="both"/>
        <w:rPr>
          <w:rFonts w:ascii="Calibri" w:eastAsia="Times New Roman" w:hAnsi="Calibri" w:cs="Calibri"/>
          <w:b/>
        </w:rPr>
      </w:pPr>
    </w:p>
    <w:p w14:paraId="4867CDCB" w14:textId="4EED53A1" w:rsidR="008D6DBE" w:rsidRPr="00462238" w:rsidRDefault="008D6DBE" w:rsidP="008D6DBE">
      <w:pPr>
        <w:autoSpaceDE w:val="0"/>
        <w:autoSpaceDN w:val="0"/>
        <w:adjustRightInd w:val="0"/>
        <w:spacing w:after="0" w:line="240" w:lineRule="auto"/>
        <w:ind w:left="1440" w:hanging="720"/>
        <w:jc w:val="both"/>
        <w:rPr>
          <w:rFonts w:ascii="Calibri" w:eastAsia="Times New Roman" w:hAnsi="Calibri" w:cs="Calibri"/>
        </w:rPr>
      </w:pPr>
      <w:r w:rsidRPr="00462238">
        <w:rPr>
          <w:rFonts w:ascii="Calibri" w:eastAsia="Times New Roman" w:hAnsi="Calibri" w:cs="Calibri"/>
        </w:rPr>
        <w:t>A.</w:t>
      </w:r>
      <w:r w:rsidRPr="00462238">
        <w:rPr>
          <w:rFonts w:ascii="Calibri" w:eastAsia="Times New Roman" w:hAnsi="Calibri" w:cs="Calibri"/>
          <w:b/>
        </w:rPr>
        <w:tab/>
      </w:r>
      <w:r w:rsidR="008951FF">
        <w:rPr>
          <w:rFonts w:ascii="Calibri" w:eastAsia="Times New Roman" w:hAnsi="Calibri" w:cs="Calibri"/>
        </w:rPr>
        <w:t>BPD</w:t>
      </w:r>
      <w:r w:rsidRPr="00462238">
        <w:rPr>
          <w:rFonts w:ascii="Calibri" w:eastAsia="Times New Roman" w:hAnsi="Calibri" w:cs="Calibri"/>
        </w:rPr>
        <w:t xml:space="preserve"> Officers may exercise jurisdiction outside the boundaries of the Town of </w:t>
      </w:r>
      <w:r w:rsidR="008951FF">
        <w:rPr>
          <w:rFonts w:ascii="Calibri" w:eastAsia="Times New Roman" w:hAnsi="Calibri" w:cs="Calibri"/>
        </w:rPr>
        <w:t>Bow</w:t>
      </w:r>
      <w:r w:rsidRPr="00462238">
        <w:rPr>
          <w:rFonts w:ascii="Calibri" w:eastAsia="Times New Roman" w:hAnsi="Calibri" w:cs="Calibri"/>
        </w:rPr>
        <w:t xml:space="preserve">in the following situations: </w:t>
      </w:r>
    </w:p>
    <w:p w14:paraId="514EC660" w14:textId="77777777" w:rsidR="008D6DBE" w:rsidRPr="00462238" w:rsidRDefault="008D6DBE" w:rsidP="008D6DBE">
      <w:pPr>
        <w:autoSpaceDE w:val="0"/>
        <w:autoSpaceDN w:val="0"/>
        <w:adjustRightInd w:val="0"/>
        <w:spacing w:after="0" w:line="240" w:lineRule="auto"/>
        <w:ind w:left="1440" w:hanging="720"/>
        <w:jc w:val="both"/>
        <w:rPr>
          <w:rFonts w:ascii="Calibri" w:eastAsia="Times New Roman" w:hAnsi="Calibri" w:cs="Calibri"/>
        </w:rPr>
      </w:pPr>
    </w:p>
    <w:p w14:paraId="561D44B7" w14:textId="77777777" w:rsidR="008D6DBE" w:rsidRPr="00462238" w:rsidRDefault="008D6DBE" w:rsidP="008D6DBE">
      <w:pPr>
        <w:autoSpaceDE w:val="0"/>
        <w:autoSpaceDN w:val="0"/>
        <w:adjustRightInd w:val="0"/>
        <w:spacing w:after="0" w:line="240" w:lineRule="auto"/>
        <w:ind w:left="2160" w:hanging="720"/>
        <w:jc w:val="both"/>
        <w:rPr>
          <w:rFonts w:ascii="Calibri" w:eastAsia="Times New Roman" w:hAnsi="Calibri" w:cs="Calibri"/>
        </w:rPr>
      </w:pPr>
      <w:r w:rsidRPr="00462238">
        <w:rPr>
          <w:rFonts w:ascii="Calibri" w:eastAsia="Times New Roman" w:hAnsi="Calibri" w:cs="Calibri"/>
        </w:rPr>
        <w:t>1.</w:t>
      </w:r>
      <w:r w:rsidRPr="00462238">
        <w:rPr>
          <w:rFonts w:ascii="Calibri" w:eastAsia="Times New Roman" w:hAnsi="Calibri" w:cs="Calibri"/>
        </w:rPr>
        <w:tab/>
        <w:t xml:space="preserve">When operating under the Uniform Law on Intrastate Fresh Pursuit under NH RSA 614:1 and 614:10; </w:t>
      </w:r>
    </w:p>
    <w:p w14:paraId="3BE1F347" w14:textId="77777777" w:rsidR="008D6DBE" w:rsidRPr="00462238" w:rsidRDefault="008D6DBE" w:rsidP="008D6DBE">
      <w:pPr>
        <w:autoSpaceDE w:val="0"/>
        <w:autoSpaceDN w:val="0"/>
        <w:adjustRightInd w:val="0"/>
        <w:spacing w:after="0" w:line="240" w:lineRule="auto"/>
        <w:ind w:left="2160" w:hanging="720"/>
        <w:jc w:val="both"/>
        <w:rPr>
          <w:rFonts w:ascii="Calibri" w:eastAsia="Times New Roman" w:hAnsi="Calibri" w:cs="Calibri"/>
          <w:sz w:val="16"/>
          <w:szCs w:val="16"/>
        </w:rPr>
      </w:pPr>
    </w:p>
    <w:p w14:paraId="663EB99E" w14:textId="77777777" w:rsidR="008D6DBE" w:rsidRDefault="008D6DBE" w:rsidP="008D6DBE">
      <w:pPr>
        <w:autoSpaceDE w:val="0"/>
        <w:autoSpaceDN w:val="0"/>
        <w:adjustRightInd w:val="0"/>
        <w:spacing w:after="0" w:line="240" w:lineRule="auto"/>
        <w:ind w:left="2160" w:hanging="720"/>
        <w:jc w:val="both"/>
        <w:rPr>
          <w:rFonts w:ascii="Calibri" w:eastAsia="Times New Roman" w:hAnsi="Calibri" w:cs="Calibri"/>
        </w:rPr>
      </w:pPr>
      <w:r w:rsidRPr="00462238">
        <w:rPr>
          <w:rFonts w:ascii="Calibri" w:eastAsia="Times New Roman" w:hAnsi="Calibri" w:cs="Calibri"/>
        </w:rPr>
        <w:lastRenderedPageBreak/>
        <w:t>2.</w:t>
      </w:r>
      <w:r w:rsidRPr="00462238">
        <w:rPr>
          <w:rFonts w:ascii="Calibri" w:eastAsia="Times New Roman" w:hAnsi="Calibri" w:cs="Calibri"/>
        </w:rPr>
        <w:tab/>
        <w:t>When responding to a request for Extended Authority under NH RSA 105:13 or 48:11a;</w:t>
      </w:r>
    </w:p>
    <w:p w14:paraId="5CCF8C92" w14:textId="77777777" w:rsidR="00547997" w:rsidRPr="00462238" w:rsidRDefault="00547997" w:rsidP="008D6DBE">
      <w:pPr>
        <w:autoSpaceDE w:val="0"/>
        <w:autoSpaceDN w:val="0"/>
        <w:adjustRightInd w:val="0"/>
        <w:spacing w:after="0" w:line="240" w:lineRule="auto"/>
        <w:ind w:left="2160" w:hanging="720"/>
        <w:jc w:val="both"/>
        <w:rPr>
          <w:rFonts w:ascii="Calibri" w:eastAsia="Times New Roman" w:hAnsi="Calibri" w:cs="Calibri"/>
        </w:rPr>
      </w:pPr>
    </w:p>
    <w:p w14:paraId="0F63BF8A" w14:textId="77777777" w:rsidR="008D6DBE" w:rsidRPr="00462238" w:rsidRDefault="008D6DBE" w:rsidP="008D6DBE">
      <w:pPr>
        <w:autoSpaceDE w:val="0"/>
        <w:autoSpaceDN w:val="0"/>
        <w:adjustRightInd w:val="0"/>
        <w:spacing w:after="0" w:line="240" w:lineRule="auto"/>
        <w:jc w:val="both"/>
        <w:rPr>
          <w:rFonts w:ascii="Calibri" w:eastAsia="Times New Roman" w:hAnsi="Calibri" w:cs="Calibri"/>
        </w:rPr>
      </w:pPr>
      <w:r w:rsidRPr="00462238">
        <w:rPr>
          <w:rFonts w:ascii="Calibri" w:eastAsia="Times New Roman" w:hAnsi="Calibri" w:cs="Calibri"/>
        </w:rPr>
        <w:t xml:space="preserve">           </w:t>
      </w:r>
      <w:r w:rsidRPr="00462238">
        <w:rPr>
          <w:rFonts w:ascii="Calibri" w:eastAsia="Times New Roman" w:hAnsi="Calibri" w:cs="Calibri"/>
        </w:rPr>
        <w:tab/>
      </w:r>
      <w:r w:rsidRPr="00462238">
        <w:rPr>
          <w:rFonts w:ascii="Calibri" w:eastAsia="Times New Roman" w:hAnsi="Calibri" w:cs="Calibri"/>
        </w:rPr>
        <w:tab/>
        <w:t>3.</w:t>
      </w:r>
      <w:r w:rsidRPr="00462238">
        <w:rPr>
          <w:rFonts w:ascii="Calibri" w:eastAsia="Times New Roman" w:hAnsi="Calibri" w:cs="Calibri"/>
        </w:rPr>
        <w:tab/>
        <w:t>When executing a valid arrest warrant;</w:t>
      </w:r>
    </w:p>
    <w:p w14:paraId="00B7BC25" w14:textId="77777777" w:rsidR="008D6DBE" w:rsidRPr="00BE6B1E" w:rsidRDefault="008D6DBE" w:rsidP="008D6DBE">
      <w:pPr>
        <w:autoSpaceDE w:val="0"/>
        <w:autoSpaceDN w:val="0"/>
        <w:adjustRightInd w:val="0"/>
        <w:spacing w:after="0" w:line="240" w:lineRule="auto"/>
        <w:jc w:val="both"/>
        <w:rPr>
          <w:rFonts w:ascii="Calibri" w:eastAsia="Times New Roman" w:hAnsi="Calibri" w:cs="Calibri"/>
        </w:rPr>
      </w:pPr>
      <w:r w:rsidRPr="00462238">
        <w:rPr>
          <w:rFonts w:ascii="Calibri" w:eastAsia="Times New Roman" w:hAnsi="Calibri" w:cs="Calibri"/>
        </w:rPr>
        <w:t xml:space="preserve"> </w:t>
      </w:r>
    </w:p>
    <w:p w14:paraId="23B994F6" w14:textId="46A1AE99" w:rsidR="008D6DBE" w:rsidRPr="00462238" w:rsidRDefault="008D6DBE" w:rsidP="008D6DBE">
      <w:pPr>
        <w:tabs>
          <w:tab w:val="left" w:pos="-900"/>
        </w:tabs>
        <w:spacing w:after="0" w:line="240" w:lineRule="auto"/>
        <w:ind w:left="1440" w:hanging="2340"/>
        <w:jc w:val="both"/>
        <w:rPr>
          <w:rFonts w:ascii="Calibri" w:eastAsia="Times New Roman" w:hAnsi="Calibri" w:cs="Calibri"/>
        </w:rPr>
      </w:pPr>
      <w:r w:rsidRPr="00462238">
        <w:rPr>
          <w:rFonts w:ascii="Calibri" w:eastAsia="Times New Roman" w:hAnsi="Calibri" w:cs="Calibri"/>
        </w:rPr>
        <w:tab/>
        <w:t>4.</w:t>
      </w:r>
      <w:r w:rsidRPr="00462238">
        <w:rPr>
          <w:rFonts w:ascii="Calibri" w:eastAsia="Times New Roman" w:hAnsi="Calibri" w:cs="Calibri"/>
        </w:rPr>
        <w:tab/>
        <w:t xml:space="preserve">If a </w:t>
      </w:r>
      <w:r w:rsidR="008951FF">
        <w:rPr>
          <w:rFonts w:ascii="Calibri" w:eastAsia="Times New Roman" w:hAnsi="Calibri" w:cs="Calibri"/>
        </w:rPr>
        <w:t>BPD</w:t>
      </w:r>
      <w:r w:rsidRPr="00462238">
        <w:rPr>
          <w:rFonts w:ascii="Calibri" w:eastAsia="Times New Roman" w:hAnsi="Calibri" w:cs="Calibri"/>
        </w:rPr>
        <w:t xml:space="preserve"> Officer holds an appointment as a Special Deputy of the </w:t>
      </w:r>
      <w:r w:rsidR="00B1518B">
        <w:rPr>
          <w:rFonts w:ascii="Calibri" w:eastAsia="Times New Roman" w:hAnsi="Calibri" w:cs="Calibri"/>
        </w:rPr>
        <w:t>Merrimack</w:t>
      </w:r>
      <w:r w:rsidRPr="00462238">
        <w:rPr>
          <w:rFonts w:ascii="Calibri" w:eastAsia="Times New Roman" w:hAnsi="Calibri" w:cs="Calibri"/>
        </w:rPr>
        <w:tab/>
        <w:t xml:space="preserve">County </w:t>
      </w:r>
      <w:r w:rsidRPr="00462238">
        <w:rPr>
          <w:rFonts w:ascii="Calibri" w:eastAsia="Times New Roman" w:hAnsi="Calibri" w:cs="Calibri"/>
        </w:rPr>
        <w:tab/>
        <w:t xml:space="preserve">Sheriff’s </w:t>
      </w:r>
      <w:r w:rsidR="00565E3C">
        <w:rPr>
          <w:rFonts w:ascii="Calibri" w:eastAsia="Times New Roman" w:hAnsi="Calibri" w:cs="Calibri"/>
        </w:rPr>
        <w:t>Office</w:t>
      </w:r>
      <w:r w:rsidRPr="00462238">
        <w:rPr>
          <w:rFonts w:ascii="Calibri" w:eastAsia="Times New Roman" w:hAnsi="Calibri" w:cs="Calibri"/>
        </w:rPr>
        <w:t xml:space="preserve"> (</w:t>
      </w:r>
      <w:r w:rsidR="00547997">
        <w:rPr>
          <w:rFonts w:ascii="Calibri" w:eastAsia="Times New Roman" w:hAnsi="Calibri" w:cs="Calibri"/>
        </w:rPr>
        <w:t>MCS</w:t>
      </w:r>
      <w:r w:rsidR="00565E3C">
        <w:rPr>
          <w:rFonts w:ascii="Calibri" w:eastAsia="Times New Roman" w:hAnsi="Calibri" w:cs="Calibri"/>
        </w:rPr>
        <w:t>O</w:t>
      </w:r>
      <w:r w:rsidRPr="00462238">
        <w:rPr>
          <w:rFonts w:ascii="Calibri" w:eastAsia="Times New Roman" w:hAnsi="Calibri" w:cs="Calibri"/>
        </w:rPr>
        <w:t xml:space="preserve">) granted by the current High Sheriff and an </w:t>
      </w:r>
      <w:r w:rsidRPr="00462238">
        <w:rPr>
          <w:rFonts w:ascii="Calibri" w:eastAsia="Times New Roman" w:hAnsi="Calibri" w:cs="Calibri"/>
        </w:rPr>
        <w:tab/>
        <w:t xml:space="preserve">urgent need for action is required, or </w:t>
      </w:r>
      <w:r w:rsidR="008951FF">
        <w:rPr>
          <w:rFonts w:ascii="Calibri" w:eastAsia="Times New Roman" w:hAnsi="Calibri" w:cs="Calibri"/>
        </w:rPr>
        <w:t>BPD</w:t>
      </w:r>
      <w:r w:rsidRPr="00462238">
        <w:rPr>
          <w:rFonts w:ascii="Calibri" w:eastAsia="Times New Roman" w:hAnsi="Calibri" w:cs="Calibri"/>
        </w:rPr>
        <w:t xml:space="preserve"> is requested to respond and assist </w:t>
      </w:r>
      <w:r>
        <w:rPr>
          <w:rFonts w:ascii="Calibri" w:eastAsia="Times New Roman" w:hAnsi="Calibri" w:cs="Calibri"/>
        </w:rPr>
        <w:t>by</w:t>
      </w:r>
    </w:p>
    <w:p w14:paraId="219459B7" w14:textId="4559B58C" w:rsidR="008D6DBE" w:rsidRPr="00462238" w:rsidRDefault="008D6DBE" w:rsidP="008D6DBE">
      <w:pPr>
        <w:tabs>
          <w:tab w:val="left" w:pos="-900"/>
        </w:tabs>
        <w:spacing w:after="0" w:line="240" w:lineRule="auto"/>
        <w:ind w:left="1440" w:hanging="2340"/>
        <w:jc w:val="both"/>
        <w:rPr>
          <w:rFonts w:ascii="Calibri" w:eastAsia="Times New Roman" w:hAnsi="Calibri" w:cs="Calibri"/>
        </w:rPr>
      </w:pPr>
      <w:r w:rsidRPr="00462238">
        <w:rPr>
          <w:rFonts w:ascii="Calibri" w:eastAsia="Times New Roman" w:hAnsi="Calibri" w:cs="Calibri"/>
        </w:rPr>
        <w:tab/>
      </w:r>
      <w:r w:rsidRPr="00462238">
        <w:rPr>
          <w:rFonts w:ascii="Calibri" w:eastAsia="Times New Roman" w:hAnsi="Calibri" w:cs="Calibri"/>
        </w:rPr>
        <w:tab/>
        <w:t xml:space="preserve">the </w:t>
      </w:r>
      <w:r w:rsidR="00547997">
        <w:rPr>
          <w:rFonts w:ascii="Calibri" w:eastAsia="Times New Roman" w:hAnsi="Calibri" w:cs="Calibri"/>
        </w:rPr>
        <w:t>MCS</w:t>
      </w:r>
      <w:r w:rsidR="00565E3C">
        <w:rPr>
          <w:rFonts w:ascii="Calibri" w:eastAsia="Times New Roman" w:hAnsi="Calibri" w:cs="Calibri"/>
        </w:rPr>
        <w:t>O</w:t>
      </w:r>
      <w:r w:rsidRPr="00462238">
        <w:rPr>
          <w:rFonts w:ascii="Calibri" w:eastAsia="Times New Roman" w:hAnsi="Calibri" w:cs="Calibri"/>
        </w:rPr>
        <w:t xml:space="preserve"> or NH State Police.</w:t>
      </w:r>
      <w:r w:rsidRPr="00462238">
        <w:rPr>
          <w:rFonts w:ascii="Calibri" w:eastAsia="Times New Roman" w:hAnsi="Calibri" w:cs="Calibri"/>
          <w:b/>
        </w:rPr>
        <w:tab/>
      </w:r>
      <w:r w:rsidRPr="00462238">
        <w:rPr>
          <w:rFonts w:ascii="Calibri" w:eastAsia="Times New Roman" w:hAnsi="Calibri" w:cs="Calibri"/>
          <w:b/>
        </w:rPr>
        <w:tab/>
      </w:r>
      <w:r w:rsidRPr="00462238">
        <w:rPr>
          <w:rFonts w:ascii="Calibri" w:eastAsia="Times New Roman" w:hAnsi="Calibri" w:cs="Calibri"/>
          <w:b/>
        </w:rPr>
        <w:tab/>
      </w:r>
    </w:p>
    <w:p w14:paraId="5342973C" w14:textId="77777777" w:rsidR="008D6DBE" w:rsidRDefault="008D6DBE" w:rsidP="008D6DBE">
      <w:pPr>
        <w:tabs>
          <w:tab w:val="left" w:pos="-900"/>
        </w:tabs>
        <w:spacing w:after="0" w:line="240" w:lineRule="auto"/>
        <w:ind w:left="-900"/>
        <w:jc w:val="both"/>
        <w:rPr>
          <w:rFonts w:ascii="Calibri" w:eastAsia="Times New Roman" w:hAnsi="Calibri" w:cs="Calibri"/>
          <w:b/>
        </w:rPr>
      </w:pPr>
    </w:p>
    <w:p w14:paraId="3CB0C182" w14:textId="77777777" w:rsidR="008D6DBE" w:rsidRPr="00462238" w:rsidRDefault="008D6DBE" w:rsidP="008D6DBE">
      <w:pPr>
        <w:autoSpaceDE w:val="0"/>
        <w:autoSpaceDN w:val="0"/>
        <w:adjustRightInd w:val="0"/>
        <w:spacing w:after="0" w:line="240" w:lineRule="auto"/>
        <w:ind w:left="1440" w:hanging="720"/>
        <w:jc w:val="both"/>
        <w:rPr>
          <w:rFonts w:ascii="Calibri" w:eastAsia="Times New Roman" w:hAnsi="Calibri" w:cs="Calibri"/>
          <w:b/>
        </w:rPr>
      </w:pPr>
      <w:r w:rsidRPr="00462238">
        <w:rPr>
          <w:rFonts w:ascii="Calibri" w:eastAsia="Times New Roman" w:hAnsi="Calibri" w:cs="Calibri"/>
        </w:rPr>
        <w:t>B.</w:t>
      </w:r>
      <w:r w:rsidRPr="00462238">
        <w:rPr>
          <w:rFonts w:ascii="Calibri" w:eastAsia="Times New Roman" w:hAnsi="Calibri" w:cs="Calibri"/>
        </w:rPr>
        <w:tab/>
      </w:r>
      <w:r w:rsidRPr="00462238">
        <w:rPr>
          <w:rFonts w:ascii="Calibri" w:eastAsia="Times New Roman" w:hAnsi="Calibri" w:cs="Calibri"/>
          <w:u w:val="single"/>
        </w:rPr>
        <w:t>Mutual Aid Agreements</w:t>
      </w:r>
    </w:p>
    <w:p w14:paraId="63FC7F2D" w14:textId="77777777" w:rsidR="008D6DBE" w:rsidRPr="00462238" w:rsidRDefault="008D6DBE" w:rsidP="008D6DBE">
      <w:pPr>
        <w:autoSpaceDE w:val="0"/>
        <w:autoSpaceDN w:val="0"/>
        <w:adjustRightInd w:val="0"/>
        <w:spacing w:after="0" w:line="240" w:lineRule="auto"/>
        <w:ind w:left="1440" w:hanging="720"/>
        <w:jc w:val="both"/>
        <w:rPr>
          <w:rFonts w:ascii="Calibri" w:eastAsia="Times New Roman" w:hAnsi="Calibri" w:cs="Calibri"/>
        </w:rPr>
      </w:pPr>
    </w:p>
    <w:p w14:paraId="68A7D137" w14:textId="77777777" w:rsidR="008D6DBE" w:rsidRPr="007E2408" w:rsidRDefault="008D6DBE" w:rsidP="008D6DBE">
      <w:pPr>
        <w:pStyle w:val="ListParagraph"/>
        <w:numPr>
          <w:ilvl w:val="0"/>
          <w:numId w:val="43"/>
        </w:numPr>
        <w:tabs>
          <w:tab w:val="left" w:pos="-900"/>
        </w:tabs>
        <w:spacing w:after="0" w:line="240" w:lineRule="auto"/>
        <w:ind w:left="1800"/>
        <w:jc w:val="both"/>
        <w:rPr>
          <w:rFonts w:ascii="Calibri" w:eastAsia="Times New Roman" w:hAnsi="Calibri" w:cs="Calibri"/>
        </w:rPr>
      </w:pPr>
      <w:r>
        <w:rPr>
          <w:rFonts w:ascii="Calibri" w:hAnsi="Calibri" w:cs="Calibri"/>
        </w:rPr>
        <w:t xml:space="preserve">       </w:t>
      </w:r>
      <w:r w:rsidRPr="007E2408">
        <w:rPr>
          <w:rFonts w:cstheme="minorHAnsi"/>
        </w:rPr>
        <w:t xml:space="preserve">The </w:t>
      </w:r>
      <w:r>
        <w:rPr>
          <w:rFonts w:cstheme="minorHAnsi"/>
        </w:rPr>
        <w:t>C</w:t>
      </w:r>
      <w:r w:rsidRPr="007E2408">
        <w:rPr>
          <w:rFonts w:cstheme="minorHAnsi"/>
        </w:rPr>
        <w:t>hief of Police may enter into Extended Authority Agreements</w:t>
      </w:r>
      <w:r>
        <w:rPr>
          <w:rFonts w:cstheme="minorHAnsi"/>
        </w:rPr>
        <w:t xml:space="preserve"> </w:t>
      </w:r>
      <w:r w:rsidRPr="007E2408">
        <w:rPr>
          <w:rFonts w:cstheme="minorHAnsi"/>
        </w:rPr>
        <w:t xml:space="preserve">with other law </w:t>
      </w:r>
    </w:p>
    <w:p w14:paraId="09120C17" w14:textId="640B0E15" w:rsidR="008D6DBE" w:rsidRPr="007E12E9" w:rsidRDefault="008D6DBE" w:rsidP="008D6DBE">
      <w:pPr>
        <w:pStyle w:val="ListParagraph"/>
        <w:tabs>
          <w:tab w:val="left" w:pos="-900"/>
        </w:tabs>
        <w:spacing w:after="0" w:line="240" w:lineRule="auto"/>
        <w:ind w:left="2160"/>
        <w:jc w:val="both"/>
        <w:rPr>
          <w:rFonts w:ascii="Calibri" w:hAnsi="Calibri" w:cs="Calibri"/>
        </w:rPr>
      </w:pPr>
      <w:r w:rsidRPr="007E2408">
        <w:rPr>
          <w:rFonts w:cstheme="minorHAnsi"/>
        </w:rPr>
        <w:t>enforcement agencies pursuant to RSA 105:13</w:t>
      </w:r>
      <w:r>
        <w:rPr>
          <w:rFonts w:cstheme="minorHAnsi"/>
        </w:rPr>
        <w:t xml:space="preserve"> (see Addendum A)</w:t>
      </w:r>
      <w:r w:rsidRPr="007E2408">
        <w:rPr>
          <w:rFonts w:cstheme="minorHAnsi"/>
        </w:rPr>
        <w:t>.</w:t>
      </w:r>
      <w:r w:rsidR="00547997">
        <w:rPr>
          <w:rFonts w:ascii="Times New Roman" w:hAnsi="Times New Roman" w:cs="Times New Roman"/>
          <w:b/>
          <w:bCs/>
          <w:sz w:val="24"/>
          <w:szCs w:val="24"/>
        </w:rPr>
        <w:t xml:space="preserve"> </w:t>
      </w:r>
      <w:r w:rsidRPr="007E12E9">
        <w:rPr>
          <w:rFonts w:ascii="Calibri" w:hAnsi="Calibri" w:cs="Calibri"/>
        </w:rPr>
        <w:t xml:space="preserve">The </w:t>
      </w:r>
      <w:r w:rsidR="008951FF">
        <w:rPr>
          <w:rFonts w:ascii="Calibri" w:hAnsi="Calibri" w:cs="Calibri"/>
        </w:rPr>
        <w:t>BPD</w:t>
      </w:r>
      <w:r w:rsidRPr="007E12E9">
        <w:rPr>
          <w:rFonts w:ascii="Calibri" w:hAnsi="Calibri" w:cs="Calibri"/>
        </w:rPr>
        <w:t xml:space="preserve"> currently has formal MOUs (Memorandums of Understanding) for mutual aid with the following towns: </w:t>
      </w:r>
    </w:p>
    <w:p w14:paraId="1466916B" w14:textId="77777777" w:rsidR="008D6DBE" w:rsidRPr="00987401" w:rsidRDefault="008D6DBE" w:rsidP="008D6DBE">
      <w:pPr>
        <w:pStyle w:val="ListParagraph"/>
        <w:tabs>
          <w:tab w:val="left" w:pos="-900"/>
        </w:tabs>
        <w:spacing w:after="0" w:line="240" w:lineRule="auto"/>
        <w:ind w:left="2160"/>
        <w:jc w:val="both"/>
        <w:rPr>
          <w:rFonts w:ascii="Calibri" w:hAnsi="Calibri" w:cs="Calibri"/>
        </w:rPr>
      </w:pPr>
    </w:p>
    <w:p w14:paraId="65979D31" w14:textId="770CA519" w:rsidR="00547997" w:rsidRPr="00547997" w:rsidRDefault="00547997" w:rsidP="008D6DBE">
      <w:pPr>
        <w:pStyle w:val="ListParagraph"/>
        <w:numPr>
          <w:ilvl w:val="0"/>
          <w:numId w:val="44"/>
        </w:numPr>
        <w:shd w:val="clear" w:color="auto" w:fill="FFFFFF"/>
        <w:tabs>
          <w:tab w:val="left" w:pos="-900"/>
        </w:tabs>
        <w:spacing w:after="0" w:line="240" w:lineRule="auto"/>
        <w:ind w:left="2520"/>
        <w:jc w:val="both"/>
        <w:rPr>
          <w:rFonts w:eastAsia="Times New Roman" w:cstheme="minorHAnsi"/>
          <w:color w:val="222222"/>
        </w:rPr>
      </w:pPr>
      <w:r>
        <w:rPr>
          <w:rFonts w:eastAsia="Times New Roman" w:cstheme="minorHAnsi"/>
          <w:color w:val="222222"/>
        </w:rPr>
        <w:t>Allenstown</w:t>
      </w:r>
    </w:p>
    <w:p w14:paraId="7E2C56EF" w14:textId="762787F4" w:rsidR="008D6DBE" w:rsidRPr="00547997" w:rsidRDefault="00547997" w:rsidP="008D6DBE">
      <w:pPr>
        <w:pStyle w:val="ListParagraph"/>
        <w:numPr>
          <w:ilvl w:val="0"/>
          <w:numId w:val="44"/>
        </w:numPr>
        <w:shd w:val="clear" w:color="auto" w:fill="FFFFFF"/>
        <w:tabs>
          <w:tab w:val="left" w:pos="-900"/>
        </w:tabs>
        <w:spacing w:after="0" w:line="240" w:lineRule="auto"/>
        <w:ind w:left="2520"/>
        <w:jc w:val="both"/>
        <w:rPr>
          <w:rFonts w:eastAsia="Times New Roman" w:cstheme="minorHAnsi"/>
          <w:color w:val="222222"/>
        </w:rPr>
      </w:pPr>
      <w:r>
        <w:rPr>
          <w:rFonts w:ascii="Calibri" w:eastAsia="Times New Roman" w:hAnsi="Calibri" w:cs="Calibri"/>
        </w:rPr>
        <w:t>Concord</w:t>
      </w:r>
    </w:p>
    <w:p w14:paraId="645678B0" w14:textId="68F41070" w:rsidR="00547997" w:rsidRPr="00547997" w:rsidRDefault="00547997" w:rsidP="008D6DBE">
      <w:pPr>
        <w:pStyle w:val="ListParagraph"/>
        <w:numPr>
          <w:ilvl w:val="0"/>
          <w:numId w:val="44"/>
        </w:numPr>
        <w:shd w:val="clear" w:color="auto" w:fill="FFFFFF"/>
        <w:tabs>
          <w:tab w:val="left" w:pos="-900"/>
        </w:tabs>
        <w:spacing w:after="0" w:line="240" w:lineRule="auto"/>
        <w:ind w:left="2520"/>
        <w:jc w:val="both"/>
        <w:rPr>
          <w:rFonts w:eastAsia="Times New Roman" w:cstheme="minorHAnsi"/>
          <w:color w:val="222222"/>
        </w:rPr>
      </w:pPr>
      <w:r>
        <w:rPr>
          <w:rFonts w:ascii="Calibri" w:eastAsia="Times New Roman" w:hAnsi="Calibri" w:cs="Calibri"/>
        </w:rPr>
        <w:t>Dunbarton</w:t>
      </w:r>
    </w:p>
    <w:p w14:paraId="36D40BFA" w14:textId="2D4F3463" w:rsidR="00547997" w:rsidRPr="00547997" w:rsidRDefault="00547997" w:rsidP="008D6DBE">
      <w:pPr>
        <w:pStyle w:val="ListParagraph"/>
        <w:numPr>
          <w:ilvl w:val="0"/>
          <w:numId w:val="44"/>
        </w:numPr>
        <w:shd w:val="clear" w:color="auto" w:fill="FFFFFF"/>
        <w:tabs>
          <w:tab w:val="left" w:pos="-900"/>
        </w:tabs>
        <w:spacing w:after="0" w:line="240" w:lineRule="auto"/>
        <w:ind w:left="2520"/>
        <w:jc w:val="both"/>
        <w:rPr>
          <w:rFonts w:eastAsia="Times New Roman" w:cstheme="minorHAnsi"/>
          <w:color w:val="222222"/>
        </w:rPr>
      </w:pPr>
      <w:r>
        <w:rPr>
          <w:rFonts w:ascii="Calibri" w:eastAsia="Times New Roman" w:hAnsi="Calibri" w:cs="Calibri"/>
        </w:rPr>
        <w:t>Goffstown</w:t>
      </w:r>
    </w:p>
    <w:p w14:paraId="5781E40A" w14:textId="145F826B" w:rsidR="00547997" w:rsidRPr="00547997" w:rsidRDefault="00547997" w:rsidP="008D6DBE">
      <w:pPr>
        <w:pStyle w:val="ListParagraph"/>
        <w:numPr>
          <w:ilvl w:val="0"/>
          <w:numId w:val="44"/>
        </w:numPr>
        <w:shd w:val="clear" w:color="auto" w:fill="FFFFFF"/>
        <w:tabs>
          <w:tab w:val="left" w:pos="-900"/>
        </w:tabs>
        <w:spacing w:after="0" w:line="240" w:lineRule="auto"/>
        <w:ind w:left="2520"/>
        <w:jc w:val="both"/>
        <w:rPr>
          <w:rFonts w:eastAsia="Times New Roman" w:cstheme="minorHAnsi"/>
          <w:color w:val="222222"/>
        </w:rPr>
      </w:pPr>
      <w:r>
        <w:rPr>
          <w:rFonts w:ascii="Calibri" w:eastAsia="Times New Roman" w:hAnsi="Calibri" w:cs="Calibri"/>
        </w:rPr>
        <w:t>Hooksett</w:t>
      </w:r>
    </w:p>
    <w:p w14:paraId="374CF2CF" w14:textId="6FCEAE7E" w:rsidR="00547997" w:rsidRPr="00547997" w:rsidRDefault="00547997" w:rsidP="008D6DBE">
      <w:pPr>
        <w:pStyle w:val="ListParagraph"/>
        <w:numPr>
          <w:ilvl w:val="0"/>
          <w:numId w:val="44"/>
        </w:numPr>
        <w:shd w:val="clear" w:color="auto" w:fill="FFFFFF"/>
        <w:tabs>
          <w:tab w:val="left" w:pos="-900"/>
        </w:tabs>
        <w:spacing w:after="0" w:line="240" w:lineRule="auto"/>
        <w:ind w:left="2520"/>
        <w:jc w:val="both"/>
        <w:rPr>
          <w:rFonts w:eastAsia="Times New Roman" w:cstheme="minorHAnsi"/>
          <w:color w:val="222222"/>
        </w:rPr>
      </w:pPr>
      <w:r>
        <w:rPr>
          <w:rFonts w:ascii="Calibri" w:eastAsia="Times New Roman" w:hAnsi="Calibri" w:cs="Calibri"/>
        </w:rPr>
        <w:t>Hopkinton</w:t>
      </w:r>
    </w:p>
    <w:p w14:paraId="5F744B66" w14:textId="04F73CFE" w:rsidR="00547997" w:rsidRPr="007E12E9" w:rsidRDefault="00547997" w:rsidP="008D6DBE">
      <w:pPr>
        <w:pStyle w:val="ListParagraph"/>
        <w:numPr>
          <w:ilvl w:val="0"/>
          <w:numId w:val="44"/>
        </w:numPr>
        <w:shd w:val="clear" w:color="auto" w:fill="FFFFFF"/>
        <w:tabs>
          <w:tab w:val="left" w:pos="-900"/>
        </w:tabs>
        <w:spacing w:after="0" w:line="240" w:lineRule="auto"/>
        <w:ind w:left="2520"/>
        <w:jc w:val="both"/>
        <w:rPr>
          <w:rFonts w:eastAsia="Times New Roman" w:cstheme="minorHAnsi"/>
          <w:color w:val="222222"/>
        </w:rPr>
      </w:pPr>
      <w:r>
        <w:rPr>
          <w:rFonts w:ascii="Calibri" w:eastAsia="Times New Roman" w:hAnsi="Calibri" w:cs="Calibri"/>
        </w:rPr>
        <w:t>Pembroke</w:t>
      </w:r>
    </w:p>
    <w:p w14:paraId="060FFD59" w14:textId="77777777" w:rsidR="008D6DBE" w:rsidRDefault="008D6DBE" w:rsidP="008D6DBE">
      <w:pPr>
        <w:tabs>
          <w:tab w:val="left" w:pos="-900"/>
        </w:tabs>
        <w:spacing w:after="0" w:line="240" w:lineRule="auto"/>
        <w:ind w:left="2160"/>
        <w:jc w:val="both"/>
        <w:rPr>
          <w:rFonts w:ascii="Calibri" w:eastAsia="Times New Roman" w:hAnsi="Calibri" w:cs="Calibri"/>
        </w:rPr>
      </w:pPr>
    </w:p>
    <w:p w14:paraId="2E76EFD0" w14:textId="77777777" w:rsidR="008D6DBE" w:rsidRDefault="008D6DBE" w:rsidP="008D6DBE">
      <w:pPr>
        <w:overflowPunct w:val="0"/>
        <w:autoSpaceDE w:val="0"/>
        <w:autoSpaceDN w:val="0"/>
        <w:adjustRightInd w:val="0"/>
        <w:spacing w:after="0" w:line="240" w:lineRule="auto"/>
        <w:ind w:left="1440"/>
        <w:jc w:val="both"/>
        <w:textAlignment w:val="baseline"/>
        <w:rPr>
          <w:rFonts w:ascii="Calibri" w:eastAsia="Times New Roman" w:hAnsi="Calibri" w:cs="Calibri"/>
        </w:rPr>
      </w:pPr>
      <w:r>
        <w:rPr>
          <w:rFonts w:ascii="Calibri" w:eastAsia="Times New Roman" w:hAnsi="Calibri" w:cs="Calibri"/>
        </w:rPr>
        <w:t>2.</w:t>
      </w:r>
      <w:r>
        <w:rPr>
          <w:rFonts w:ascii="Calibri" w:eastAsia="Times New Roman" w:hAnsi="Calibri" w:cs="Calibri"/>
        </w:rPr>
        <w:tab/>
      </w:r>
      <w:r w:rsidRPr="00462238">
        <w:rPr>
          <w:rFonts w:ascii="Calibri" w:eastAsia="Times New Roman" w:hAnsi="Calibri" w:cs="Calibri"/>
        </w:rPr>
        <w:t xml:space="preserve">In any situation where a question arises concerning jurisdiction with another </w:t>
      </w:r>
    </w:p>
    <w:p w14:paraId="23DAC60C" w14:textId="1F79A0C1" w:rsidR="008D6DBE" w:rsidRPr="00462238" w:rsidRDefault="008D6DBE" w:rsidP="008D6DBE">
      <w:pPr>
        <w:overflowPunct w:val="0"/>
        <w:autoSpaceDE w:val="0"/>
        <w:autoSpaceDN w:val="0"/>
        <w:adjustRightInd w:val="0"/>
        <w:spacing w:after="0" w:line="240" w:lineRule="auto"/>
        <w:ind w:left="2160"/>
        <w:jc w:val="both"/>
        <w:textAlignment w:val="baseline"/>
        <w:rPr>
          <w:rFonts w:ascii="Calibri" w:eastAsia="Times New Roman" w:hAnsi="Calibri" w:cs="Calibri"/>
        </w:rPr>
      </w:pPr>
      <w:r w:rsidRPr="00462238">
        <w:rPr>
          <w:rFonts w:ascii="Calibri" w:eastAsia="Times New Roman" w:hAnsi="Calibri" w:cs="Calibri"/>
        </w:rPr>
        <w:t xml:space="preserve">agency, the responding </w:t>
      </w:r>
      <w:r w:rsidR="008951FF">
        <w:rPr>
          <w:rFonts w:ascii="Calibri" w:eastAsia="Times New Roman" w:hAnsi="Calibri" w:cs="Calibri"/>
        </w:rPr>
        <w:t>BPD</w:t>
      </w:r>
      <w:r w:rsidRPr="00462238">
        <w:rPr>
          <w:rFonts w:ascii="Calibri" w:eastAsia="Times New Roman" w:hAnsi="Calibri" w:cs="Calibri"/>
        </w:rPr>
        <w:t xml:space="preserve"> member shall make every effort to resolve the matter in the most professional manner possible.</w:t>
      </w:r>
    </w:p>
    <w:p w14:paraId="1AEC78C7" w14:textId="77777777" w:rsidR="008D6DBE" w:rsidRPr="00462238" w:rsidRDefault="008D6DBE" w:rsidP="008D6DBE">
      <w:pPr>
        <w:overflowPunct w:val="0"/>
        <w:autoSpaceDE w:val="0"/>
        <w:autoSpaceDN w:val="0"/>
        <w:adjustRightInd w:val="0"/>
        <w:spacing w:after="0" w:line="240" w:lineRule="auto"/>
        <w:ind w:left="1440" w:hanging="720"/>
        <w:jc w:val="both"/>
        <w:textAlignment w:val="baseline"/>
        <w:rPr>
          <w:rFonts w:ascii="Calibri" w:eastAsia="Times New Roman" w:hAnsi="Calibri" w:cs="Calibri"/>
        </w:rPr>
      </w:pPr>
    </w:p>
    <w:p w14:paraId="7CE22987" w14:textId="09B9E72D" w:rsidR="008D6DBE" w:rsidRDefault="008D6DBE" w:rsidP="008D6DBE">
      <w:pPr>
        <w:numPr>
          <w:ilvl w:val="1"/>
          <w:numId w:val="42"/>
        </w:numPr>
        <w:overflowPunct w:val="0"/>
        <w:autoSpaceDE w:val="0"/>
        <w:autoSpaceDN w:val="0"/>
        <w:adjustRightInd w:val="0"/>
        <w:spacing w:after="0" w:line="240" w:lineRule="auto"/>
        <w:jc w:val="both"/>
        <w:textAlignment w:val="baseline"/>
        <w:rPr>
          <w:rFonts w:ascii="Calibri" w:eastAsia="Times New Roman" w:hAnsi="Calibri" w:cs="Calibri"/>
        </w:rPr>
      </w:pPr>
      <w:r>
        <w:rPr>
          <w:rFonts w:ascii="Calibri" w:eastAsia="Times New Roman" w:hAnsi="Calibri" w:cs="Calibri"/>
        </w:rPr>
        <w:t xml:space="preserve">       </w:t>
      </w:r>
      <w:r w:rsidRPr="00462238">
        <w:rPr>
          <w:rFonts w:ascii="Calibri" w:eastAsia="Times New Roman" w:hAnsi="Calibri" w:cs="Calibri"/>
        </w:rPr>
        <w:t xml:space="preserve">If this matter cannot be resolved by the responding </w:t>
      </w:r>
      <w:r w:rsidR="008951FF">
        <w:rPr>
          <w:rFonts w:ascii="Calibri" w:eastAsia="Times New Roman" w:hAnsi="Calibri" w:cs="Calibri"/>
        </w:rPr>
        <w:t>BPD</w:t>
      </w:r>
      <w:r w:rsidRPr="00462238">
        <w:rPr>
          <w:rFonts w:ascii="Calibri" w:eastAsia="Times New Roman" w:hAnsi="Calibri" w:cs="Calibri"/>
        </w:rPr>
        <w:t xml:space="preserve"> member, s/he </w:t>
      </w:r>
    </w:p>
    <w:p w14:paraId="0B602BF0" w14:textId="77777777" w:rsidR="008D6DBE" w:rsidRPr="00462238" w:rsidRDefault="008D6DBE" w:rsidP="008D6DBE">
      <w:pPr>
        <w:overflowPunct w:val="0"/>
        <w:autoSpaceDE w:val="0"/>
        <w:autoSpaceDN w:val="0"/>
        <w:adjustRightInd w:val="0"/>
        <w:spacing w:after="0" w:line="240" w:lineRule="auto"/>
        <w:ind w:left="2520" w:firstLine="360"/>
        <w:jc w:val="both"/>
        <w:textAlignment w:val="baseline"/>
        <w:rPr>
          <w:rFonts w:ascii="Calibri" w:eastAsia="Times New Roman" w:hAnsi="Calibri" w:cs="Calibri"/>
        </w:rPr>
      </w:pPr>
      <w:r w:rsidRPr="00462238">
        <w:rPr>
          <w:rFonts w:ascii="Calibri" w:eastAsia="Times New Roman" w:hAnsi="Calibri" w:cs="Calibri"/>
        </w:rPr>
        <w:t>shall notify an on-duty or on-call Supervisor.</w:t>
      </w:r>
    </w:p>
    <w:p w14:paraId="03824E76" w14:textId="77777777" w:rsidR="008D6DBE" w:rsidRPr="00987401" w:rsidRDefault="008D6DBE" w:rsidP="008D6DBE">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462238">
        <w:rPr>
          <w:rFonts w:ascii="Calibri" w:eastAsia="Times New Roman" w:hAnsi="Calibri" w:cs="Calibri"/>
        </w:rPr>
        <w:t xml:space="preserve"> </w:t>
      </w:r>
    </w:p>
    <w:p w14:paraId="3908C827" w14:textId="4CF13A69" w:rsidR="008D6DBE" w:rsidRDefault="008D6DBE" w:rsidP="008D6DBE">
      <w:pPr>
        <w:numPr>
          <w:ilvl w:val="1"/>
          <w:numId w:val="42"/>
        </w:numPr>
        <w:overflowPunct w:val="0"/>
        <w:autoSpaceDE w:val="0"/>
        <w:autoSpaceDN w:val="0"/>
        <w:adjustRightInd w:val="0"/>
        <w:spacing w:after="0" w:line="240" w:lineRule="auto"/>
        <w:jc w:val="both"/>
        <w:textAlignment w:val="baseline"/>
        <w:rPr>
          <w:rFonts w:ascii="Calibri" w:eastAsia="Times New Roman" w:hAnsi="Calibri" w:cs="Calibri"/>
        </w:rPr>
      </w:pPr>
      <w:r>
        <w:rPr>
          <w:rFonts w:ascii="Calibri" w:eastAsia="Times New Roman" w:hAnsi="Calibri" w:cs="Calibri"/>
        </w:rPr>
        <w:t xml:space="preserve">       </w:t>
      </w:r>
      <w:r w:rsidRPr="00462238">
        <w:rPr>
          <w:rFonts w:ascii="Calibri" w:eastAsia="Times New Roman" w:hAnsi="Calibri" w:cs="Calibri"/>
        </w:rPr>
        <w:t xml:space="preserve">If the </w:t>
      </w:r>
      <w:r w:rsidR="008951FF">
        <w:rPr>
          <w:rFonts w:ascii="Calibri" w:eastAsia="Times New Roman" w:hAnsi="Calibri" w:cs="Calibri"/>
        </w:rPr>
        <w:t>BPD</w:t>
      </w:r>
      <w:r w:rsidRPr="00462238">
        <w:rPr>
          <w:rFonts w:ascii="Calibri" w:eastAsia="Times New Roman" w:hAnsi="Calibri" w:cs="Calibri"/>
        </w:rPr>
        <w:t xml:space="preserve"> Supervisor cannot resolve the issue of jurisdiction, </w:t>
      </w:r>
      <w:r w:rsidR="008951FF">
        <w:rPr>
          <w:rFonts w:ascii="Calibri" w:eastAsia="Times New Roman" w:hAnsi="Calibri" w:cs="Calibri"/>
        </w:rPr>
        <w:t>BPD</w:t>
      </w:r>
      <w:r w:rsidRPr="00462238">
        <w:rPr>
          <w:rFonts w:ascii="Calibri" w:eastAsia="Times New Roman" w:hAnsi="Calibri" w:cs="Calibri"/>
        </w:rPr>
        <w:t xml:space="preserve"> will </w:t>
      </w:r>
    </w:p>
    <w:p w14:paraId="20F35E5B" w14:textId="77777777" w:rsidR="008D6DBE" w:rsidRPr="00462238" w:rsidRDefault="008D6DBE" w:rsidP="008D6DBE">
      <w:pPr>
        <w:overflowPunct w:val="0"/>
        <w:autoSpaceDE w:val="0"/>
        <w:autoSpaceDN w:val="0"/>
        <w:adjustRightInd w:val="0"/>
        <w:spacing w:after="0" w:line="240" w:lineRule="auto"/>
        <w:ind w:left="2520" w:firstLine="360"/>
        <w:jc w:val="both"/>
        <w:textAlignment w:val="baseline"/>
        <w:rPr>
          <w:rFonts w:ascii="Calibri" w:eastAsia="Times New Roman" w:hAnsi="Calibri" w:cs="Calibri"/>
        </w:rPr>
      </w:pPr>
      <w:r w:rsidRPr="00462238">
        <w:rPr>
          <w:rFonts w:ascii="Calibri" w:eastAsia="Times New Roman" w:hAnsi="Calibri" w:cs="Calibri"/>
        </w:rPr>
        <w:t xml:space="preserve">conduct a separate investigation of the matter.  </w:t>
      </w:r>
    </w:p>
    <w:p w14:paraId="337788E6" w14:textId="77777777" w:rsidR="008D6DBE" w:rsidRPr="00987401" w:rsidRDefault="008D6DBE" w:rsidP="008D6DBE">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0BCBB01B" w14:textId="7D637841" w:rsidR="008D6DBE" w:rsidRDefault="008D6DBE" w:rsidP="008D6DBE">
      <w:pPr>
        <w:numPr>
          <w:ilvl w:val="1"/>
          <w:numId w:val="42"/>
        </w:numPr>
        <w:overflowPunct w:val="0"/>
        <w:autoSpaceDE w:val="0"/>
        <w:autoSpaceDN w:val="0"/>
        <w:adjustRightInd w:val="0"/>
        <w:spacing w:after="0" w:line="240" w:lineRule="auto"/>
        <w:jc w:val="both"/>
        <w:textAlignment w:val="baseline"/>
        <w:rPr>
          <w:rFonts w:ascii="Calibri" w:eastAsia="Times New Roman" w:hAnsi="Calibri" w:cs="Calibri"/>
        </w:rPr>
      </w:pPr>
      <w:r>
        <w:rPr>
          <w:rFonts w:ascii="Calibri" w:eastAsia="Times New Roman" w:hAnsi="Calibri" w:cs="Calibri"/>
        </w:rPr>
        <w:t xml:space="preserve">       </w:t>
      </w:r>
      <w:r w:rsidRPr="00462238">
        <w:rPr>
          <w:rFonts w:ascii="Calibri" w:eastAsia="Times New Roman" w:hAnsi="Calibri" w:cs="Calibri"/>
        </w:rPr>
        <w:t xml:space="preserve">Every effort will be made by </w:t>
      </w:r>
      <w:r w:rsidR="008951FF">
        <w:rPr>
          <w:rFonts w:ascii="Calibri" w:eastAsia="Times New Roman" w:hAnsi="Calibri" w:cs="Calibri"/>
        </w:rPr>
        <w:t>BPD</w:t>
      </w:r>
      <w:r w:rsidRPr="00462238">
        <w:rPr>
          <w:rFonts w:ascii="Calibri" w:eastAsia="Times New Roman" w:hAnsi="Calibri" w:cs="Calibri"/>
        </w:rPr>
        <w:t xml:space="preserve"> members to cooperate and conduct </w:t>
      </w:r>
    </w:p>
    <w:p w14:paraId="202FB967" w14:textId="77777777" w:rsidR="008D6DBE" w:rsidRPr="00462238" w:rsidRDefault="008D6DBE" w:rsidP="008D6DBE">
      <w:pPr>
        <w:overflowPunct w:val="0"/>
        <w:autoSpaceDE w:val="0"/>
        <w:autoSpaceDN w:val="0"/>
        <w:adjustRightInd w:val="0"/>
        <w:spacing w:after="0" w:line="240" w:lineRule="auto"/>
        <w:ind w:left="2520" w:firstLine="360"/>
        <w:jc w:val="both"/>
        <w:textAlignment w:val="baseline"/>
        <w:rPr>
          <w:rFonts w:ascii="Calibri" w:eastAsia="Times New Roman" w:hAnsi="Calibri" w:cs="Calibri"/>
        </w:rPr>
      </w:pPr>
      <w:r w:rsidRPr="00462238">
        <w:rPr>
          <w:rFonts w:ascii="Calibri" w:eastAsia="Times New Roman" w:hAnsi="Calibri" w:cs="Calibri"/>
        </w:rPr>
        <w:t>the investigation in a professional, collaborative manner.</w:t>
      </w:r>
    </w:p>
    <w:p w14:paraId="61E863BB" w14:textId="77777777" w:rsidR="008D6DBE" w:rsidRPr="00462238" w:rsidRDefault="008D6DBE" w:rsidP="008D6DBE">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462238">
        <w:rPr>
          <w:rFonts w:ascii="Calibri" w:eastAsia="Times New Roman" w:hAnsi="Calibri" w:cs="Calibri"/>
        </w:rPr>
        <w:t xml:space="preserve"> </w:t>
      </w:r>
    </w:p>
    <w:p w14:paraId="2B46E96E" w14:textId="77777777" w:rsidR="008D6DBE" w:rsidRPr="00462238" w:rsidRDefault="008D6DBE" w:rsidP="008D6DBE">
      <w:pPr>
        <w:spacing w:after="0" w:line="240" w:lineRule="auto"/>
        <w:ind w:left="1440" w:hanging="720"/>
        <w:jc w:val="both"/>
        <w:rPr>
          <w:rFonts w:ascii="Calibri" w:eastAsia="Times New Roman" w:hAnsi="Calibri" w:cs="Calibri"/>
          <w:b/>
        </w:rPr>
      </w:pPr>
      <w:r w:rsidRPr="00462238">
        <w:rPr>
          <w:rFonts w:ascii="Calibri" w:eastAsia="Times New Roman" w:hAnsi="Calibri" w:cs="Calibri"/>
        </w:rPr>
        <w:t>C.</w:t>
      </w:r>
      <w:r w:rsidRPr="00462238">
        <w:rPr>
          <w:rFonts w:ascii="Calibri" w:eastAsia="Times New Roman" w:hAnsi="Calibri" w:cs="Calibri"/>
        </w:rPr>
        <w:tab/>
      </w:r>
      <w:r w:rsidRPr="00462238">
        <w:rPr>
          <w:rFonts w:ascii="Calibri" w:eastAsia="Times New Roman" w:hAnsi="Calibri" w:cs="Calibri"/>
          <w:u w:val="single"/>
        </w:rPr>
        <w:t>Mutual Aid Requests</w:t>
      </w:r>
      <w:r w:rsidRPr="00462238">
        <w:rPr>
          <w:rFonts w:ascii="Calibri" w:eastAsia="Times New Roman" w:hAnsi="Calibri" w:cs="Calibri"/>
          <w:b/>
        </w:rPr>
        <w:tab/>
      </w:r>
    </w:p>
    <w:p w14:paraId="5A75FB66" w14:textId="77777777" w:rsidR="008D6DBE" w:rsidRPr="00462238" w:rsidRDefault="008D6DBE" w:rsidP="008D6DBE">
      <w:pPr>
        <w:spacing w:after="0" w:line="240" w:lineRule="auto"/>
        <w:ind w:left="1440" w:hanging="720"/>
        <w:jc w:val="both"/>
        <w:rPr>
          <w:rFonts w:ascii="Calibri" w:eastAsia="Times New Roman" w:hAnsi="Calibri" w:cs="Calibri"/>
          <w:b/>
        </w:rPr>
      </w:pPr>
    </w:p>
    <w:p w14:paraId="7B3A5B1B" w14:textId="77777777" w:rsidR="008D6DBE" w:rsidRPr="00462238" w:rsidRDefault="008D6DBE" w:rsidP="008D6DBE">
      <w:pPr>
        <w:spacing w:after="0" w:line="240" w:lineRule="auto"/>
        <w:ind w:left="2160" w:hanging="720"/>
        <w:jc w:val="both"/>
        <w:rPr>
          <w:rFonts w:ascii="Calibri" w:eastAsia="Times New Roman" w:hAnsi="Calibri" w:cs="Calibri"/>
        </w:rPr>
      </w:pPr>
      <w:r w:rsidRPr="00462238">
        <w:rPr>
          <w:rFonts w:ascii="Calibri" w:eastAsia="Times New Roman" w:hAnsi="Calibri" w:cs="Calibri"/>
        </w:rPr>
        <w:t>1.</w:t>
      </w:r>
      <w:r w:rsidRPr="00462238">
        <w:rPr>
          <w:rFonts w:ascii="Calibri" w:eastAsia="Times New Roman" w:hAnsi="Calibri" w:cs="Calibri"/>
        </w:rPr>
        <w:tab/>
        <w:t>Police Officers from provider jurisdictions shall have the same rights, privileges, and authority as Police Officers in the requesting jurisdiction until such time as the precipitating event has clearly passed or the request for assistance has been terminated.</w:t>
      </w:r>
    </w:p>
    <w:p w14:paraId="08C61FF6" w14:textId="77777777" w:rsidR="008D6DBE" w:rsidRPr="003C2D1E" w:rsidRDefault="008D6DBE" w:rsidP="008D6DBE">
      <w:pPr>
        <w:spacing w:after="0" w:line="240" w:lineRule="auto"/>
        <w:ind w:left="1440" w:hanging="720"/>
        <w:jc w:val="both"/>
        <w:rPr>
          <w:rFonts w:ascii="Calibri" w:eastAsia="Times New Roman" w:hAnsi="Calibri" w:cs="Calibri"/>
        </w:rPr>
      </w:pPr>
    </w:p>
    <w:p w14:paraId="33C4CB4D" w14:textId="77777777" w:rsidR="008D6DBE" w:rsidRPr="00462238" w:rsidRDefault="008D6DBE" w:rsidP="008D6DBE">
      <w:pPr>
        <w:spacing w:after="0" w:line="240" w:lineRule="auto"/>
        <w:ind w:left="2880" w:hanging="720"/>
        <w:jc w:val="both"/>
        <w:rPr>
          <w:rFonts w:ascii="Calibri" w:eastAsia="Times New Roman" w:hAnsi="Calibri" w:cs="Calibri"/>
          <w:u w:val="single"/>
        </w:rPr>
      </w:pPr>
      <w:r w:rsidRPr="00462238">
        <w:rPr>
          <w:rFonts w:ascii="Calibri" w:eastAsia="Times New Roman" w:hAnsi="Calibri" w:cs="Calibri"/>
        </w:rPr>
        <w:t>a.</w:t>
      </w:r>
      <w:r w:rsidRPr="00462238">
        <w:rPr>
          <w:rFonts w:ascii="Calibri" w:eastAsia="Times New Roman" w:hAnsi="Calibri" w:cs="Calibri"/>
        </w:rPr>
        <w:tab/>
      </w:r>
      <w:r w:rsidRPr="00462238">
        <w:rPr>
          <w:rFonts w:ascii="Calibri" w:eastAsia="Times New Roman" w:hAnsi="Calibri" w:cs="Calibri"/>
          <w:u w:val="single"/>
        </w:rPr>
        <w:t xml:space="preserve">Arrests </w:t>
      </w:r>
    </w:p>
    <w:p w14:paraId="1FB825E3" w14:textId="77777777" w:rsidR="008D6DBE" w:rsidRPr="00462238" w:rsidRDefault="008D6DBE" w:rsidP="008D6DBE">
      <w:pPr>
        <w:spacing w:after="0" w:line="240" w:lineRule="auto"/>
        <w:ind w:left="2880" w:hanging="720"/>
        <w:jc w:val="both"/>
        <w:rPr>
          <w:rFonts w:ascii="Calibri" w:eastAsia="Times New Roman" w:hAnsi="Calibri" w:cs="Calibri"/>
        </w:rPr>
      </w:pPr>
    </w:p>
    <w:p w14:paraId="769231EE" w14:textId="77777777"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lastRenderedPageBreak/>
        <w:t>(1)</w:t>
      </w:r>
      <w:r w:rsidRPr="00462238">
        <w:rPr>
          <w:rFonts w:ascii="Calibri" w:eastAsia="Times New Roman" w:hAnsi="Calibri" w:cs="Calibri"/>
        </w:rPr>
        <w:tab/>
        <w:t xml:space="preserve">Persons arrested shall be processed and prosecuted in the jurisdiction in which the arrest occurred unless authorized otherwise; </w:t>
      </w:r>
    </w:p>
    <w:p w14:paraId="619267B4" w14:textId="77777777" w:rsidR="008D6DBE" w:rsidRPr="00462238" w:rsidRDefault="008D6DBE" w:rsidP="008D6DBE">
      <w:pPr>
        <w:spacing w:after="0" w:line="240" w:lineRule="auto"/>
        <w:ind w:left="3600" w:hanging="720"/>
        <w:jc w:val="both"/>
        <w:rPr>
          <w:rFonts w:ascii="Calibri" w:eastAsia="Times New Roman" w:hAnsi="Calibri" w:cs="Calibri"/>
        </w:rPr>
      </w:pPr>
    </w:p>
    <w:p w14:paraId="48A14220" w14:textId="77777777"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(2)</w:t>
      </w:r>
      <w:r w:rsidRPr="00462238">
        <w:rPr>
          <w:rFonts w:ascii="Calibri" w:eastAsia="Times New Roman" w:hAnsi="Calibri" w:cs="Calibri"/>
        </w:rPr>
        <w:tab/>
        <w:t>Officers will complete their arrest reports and forward copies as soon as possible to the processing jurisdiction.</w:t>
      </w:r>
    </w:p>
    <w:p w14:paraId="62B27A83" w14:textId="77777777" w:rsidR="008D6DBE" w:rsidRPr="00462238" w:rsidRDefault="008D6DBE" w:rsidP="008D6DBE">
      <w:pPr>
        <w:spacing w:after="0" w:line="240" w:lineRule="auto"/>
        <w:ind w:left="2880" w:hanging="720"/>
        <w:jc w:val="both"/>
        <w:rPr>
          <w:rFonts w:ascii="Calibri" w:eastAsia="Times New Roman" w:hAnsi="Calibri" w:cs="Calibri"/>
        </w:rPr>
      </w:pPr>
    </w:p>
    <w:p w14:paraId="7412D55E" w14:textId="77777777" w:rsidR="008D6DBE" w:rsidRPr="00462238" w:rsidRDefault="008D6DBE" w:rsidP="008D6DBE">
      <w:pPr>
        <w:spacing w:after="0" w:line="240" w:lineRule="auto"/>
        <w:ind w:left="2880" w:hanging="720"/>
        <w:jc w:val="both"/>
        <w:rPr>
          <w:rFonts w:ascii="Calibri" w:eastAsia="Times New Roman" w:hAnsi="Calibri" w:cs="Calibri"/>
        </w:rPr>
      </w:pPr>
      <w:r w:rsidRPr="00462238">
        <w:rPr>
          <w:rFonts w:ascii="Calibri" w:eastAsia="Times New Roman" w:hAnsi="Calibri" w:cs="Calibri"/>
        </w:rPr>
        <w:t>b.</w:t>
      </w:r>
      <w:r w:rsidRPr="00462238">
        <w:rPr>
          <w:rFonts w:ascii="Calibri" w:eastAsia="Times New Roman" w:hAnsi="Calibri" w:cs="Calibri"/>
        </w:rPr>
        <w:tab/>
      </w:r>
      <w:r w:rsidRPr="00462238">
        <w:rPr>
          <w:rFonts w:ascii="Calibri" w:eastAsia="Times New Roman" w:hAnsi="Calibri" w:cs="Calibri"/>
          <w:u w:val="single"/>
        </w:rPr>
        <w:t>Crime/Incident Reporting</w:t>
      </w:r>
    </w:p>
    <w:p w14:paraId="119078ED" w14:textId="77777777" w:rsidR="008D6DBE" w:rsidRPr="00462238" w:rsidRDefault="008D6DBE" w:rsidP="008D6DBE">
      <w:pPr>
        <w:spacing w:after="0" w:line="240" w:lineRule="auto"/>
        <w:ind w:left="2880" w:hanging="720"/>
        <w:jc w:val="both"/>
        <w:rPr>
          <w:rFonts w:ascii="Calibri" w:eastAsia="Times New Roman" w:hAnsi="Calibri" w:cs="Calibri"/>
        </w:rPr>
      </w:pPr>
    </w:p>
    <w:p w14:paraId="6E7BE6A6" w14:textId="1DCAD62A"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(1)</w:t>
      </w:r>
      <w:r w:rsidRPr="00462238">
        <w:rPr>
          <w:rFonts w:ascii="Calibri" w:eastAsia="Times New Roman" w:hAnsi="Calibri" w:cs="Calibri"/>
        </w:rPr>
        <w:tab/>
        <w:t xml:space="preserve">Shall be the responsibility of the jurisdiction in which the incident occurred unless a specific request from the responsible jurisdiction is received.  </w:t>
      </w:r>
    </w:p>
    <w:p w14:paraId="224C643E" w14:textId="77777777" w:rsidR="008D6DBE" w:rsidRPr="00462238" w:rsidRDefault="008D6DBE" w:rsidP="008D6DBE">
      <w:pPr>
        <w:spacing w:after="0" w:line="240" w:lineRule="auto"/>
        <w:ind w:left="2880"/>
        <w:jc w:val="both"/>
        <w:rPr>
          <w:rFonts w:ascii="Calibri" w:eastAsia="Times New Roman" w:hAnsi="Calibri" w:cs="Calibri"/>
        </w:rPr>
      </w:pPr>
    </w:p>
    <w:p w14:paraId="67AE74C4" w14:textId="77777777"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(2)</w:t>
      </w:r>
      <w:r w:rsidRPr="00462238">
        <w:rPr>
          <w:rFonts w:ascii="Calibri" w:eastAsia="Times New Roman" w:hAnsi="Calibri" w:cs="Calibri"/>
        </w:rPr>
        <w:tab/>
        <w:t>If the latter occurs, then copies of the IMC crime/incident report(s) shall be forwarded to the responsible agency as soon as possible.</w:t>
      </w:r>
    </w:p>
    <w:p w14:paraId="2AC25FAB" w14:textId="77777777" w:rsidR="008D6DBE" w:rsidRPr="00462238" w:rsidRDefault="008D6DBE" w:rsidP="008D6DBE">
      <w:pPr>
        <w:spacing w:after="0" w:line="240" w:lineRule="auto"/>
        <w:ind w:left="2880" w:hanging="720"/>
        <w:jc w:val="both"/>
        <w:rPr>
          <w:rFonts w:ascii="Calibri" w:eastAsia="Times New Roman" w:hAnsi="Calibri" w:cs="Calibri"/>
        </w:rPr>
      </w:pPr>
    </w:p>
    <w:p w14:paraId="7DDCDC23" w14:textId="3C003254" w:rsidR="008D6DBE" w:rsidRPr="00462238" w:rsidRDefault="008D6DBE" w:rsidP="008D6DBE">
      <w:pPr>
        <w:keepNext/>
        <w:overflowPunct w:val="0"/>
        <w:autoSpaceDE w:val="0"/>
        <w:autoSpaceDN w:val="0"/>
        <w:adjustRightInd w:val="0"/>
        <w:spacing w:after="0" w:line="240" w:lineRule="auto"/>
        <w:ind w:left="2160" w:hanging="720"/>
        <w:jc w:val="both"/>
        <w:textAlignment w:val="baseline"/>
        <w:outlineLvl w:val="0"/>
        <w:rPr>
          <w:rFonts w:ascii="Calibri" w:eastAsia="Times New Roman" w:hAnsi="Calibri" w:cs="Calibri"/>
          <w:kern w:val="28"/>
        </w:rPr>
      </w:pPr>
      <w:r w:rsidRPr="00462238">
        <w:rPr>
          <w:rFonts w:ascii="Calibri" w:eastAsia="Times New Roman" w:hAnsi="Calibri" w:cs="Calibri"/>
          <w:kern w:val="28"/>
        </w:rPr>
        <w:t>2.</w:t>
      </w:r>
      <w:r w:rsidRPr="00462238">
        <w:rPr>
          <w:rFonts w:ascii="Calibri" w:eastAsia="Times New Roman" w:hAnsi="Calibri" w:cs="Calibri"/>
          <w:kern w:val="28"/>
        </w:rPr>
        <w:tab/>
        <w:t xml:space="preserve">In non-emergency situations, the Chief Law Enforcement Officer of one agency may request assistance from another agency under RSA 48:11a or 105:13.  In situations where </w:t>
      </w:r>
      <w:r w:rsidR="008951FF">
        <w:rPr>
          <w:rFonts w:ascii="Calibri" w:eastAsia="Times New Roman" w:hAnsi="Calibri" w:cs="Calibri"/>
          <w:kern w:val="28"/>
        </w:rPr>
        <w:t>BPD</w:t>
      </w:r>
      <w:r w:rsidRPr="00462238">
        <w:rPr>
          <w:rFonts w:ascii="Calibri" w:eastAsia="Times New Roman" w:hAnsi="Calibri" w:cs="Calibri"/>
          <w:kern w:val="28"/>
        </w:rPr>
        <w:t xml:space="preserve"> requires such assistance, the Chief of Police or designee should make the request.  </w:t>
      </w:r>
    </w:p>
    <w:p w14:paraId="1CF633B0" w14:textId="77777777" w:rsidR="008D6DBE" w:rsidRPr="00462238" w:rsidRDefault="008D6DBE" w:rsidP="008D6DBE">
      <w:pPr>
        <w:spacing w:after="0" w:line="240" w:lineRule="auto"/>
        <w:rPr>
          <w:rFonts w:ascii="Calibri" w:eastAsia="Times New Roman" w:hAnsi="Calibri" w:cs="Calibri"/>
        </w:rPr>
      </w:pPr>
    </w:p>
    <w:p w14:paraId="2C299BEA" w14:textId="77777777" w:rsidR="008D6DBE" w:rsidRPr="00462238" w:rsidRDefault="008D6DBE" w:rsidP="008D6DBE">
      <w:pPr>
        <w:keepNext/>
        <w:overflowPunct w:val="0"/>
        <w:autoSpaceDE w:val="0"/>
        <w:autoSpaceDN w:val="0"/>
        <w:adjustRightInd w:val="0"/>
        <w:spacing w:after="0" w:line="240" w:lineRule="auto"/>
        <w:ind w:left="720" w:firstLine="720"/>
        <w:jc w:val="both"/>
        <w:textAlignment w:val="baseline"/>
        <w:outlineLvl w:val="0"/>
        <w:rPr>
          <w:rFonts w:ascii="Calibri" w:eastAsia="Times New Roman" w:hAnsi="Calibri" w:cs="Calibri"/>
          <w:kern w:val="28"/>
        </w:rPr>
      </w:pPr>
      <w:bookmarkStart w:id="0" w:name="mutualaid"/>
      <w:bookmarkEnd w:id="0"/>
      <w:r w:rsidRPr="00462238">
        <w:rPr>
          <w:rFonts w:ascii="Calibri" w:eastAsia="Times New Roman" w:hAnsi="Calibri" w:cs="Calibri"/>
          <w:kern w:val="28"/>
        </w:rPr>
        <w:t>3.</w:t>
      </w:r>
      <w:r w:rsidRPr="00462238">
        <w:rPr>
          <w:rFonts w:ascii="Calibri" w:eastAsia="Times New Roman" w:hAnsi="Calibri" w:cs="Calibri"/>
          <w:kern w:val="28"/>
        </w:rPr>
        <w:tab/>
      </w:r>
      <w:r w:rsidRPr="00462238">
        <w:rPr>
          <w:rFonts w:ascii="Calibri" w:eastAsia="Times New Roman" w:hAnsi="Calibri" w:cs="Calibri"/>
          <w:b/>
          <w:kern w:val="28"/>
        </w:rPr>
        <w:t>Emergency Situations</w:t>
      </w:r>
      <w:r w:rsidRPr="00462238">
        <w:rPr>
          <w:rFonts w:ascii="Calibri" w:eastAsia="Times New Roman" w:hAnsi="Calibri" w:cs="Calibri"/>
          <w:kern w:val="28"/>
        </w:rPr>
        <w:tab/>
      </w:r>
      <w:r w:rsidRPr="00462238">
        <w:rPr>
          <w:rFonts w:ascii="Calibri" w:eastAsia="Times New Roman" w:hAnsi="Calibri" w:cs="Calibri"/>
          <w:kern w:val="28"/>
        </w:rPr>
        <w:tab/>
      </w:r>
      <w:r w:rsidRPr="00462238">
        <w:rPr>
          <w:rFonts w:ascii="Calibri" w:eastAsia="Times New Roman" w:hAnsi="Calibri" w:cs="Calibri"/>
          <w:kern w:val="28"/>
        </w:rPr>
        <w:tab/>
      </w:r>
      <w:r w:rsidRPr="00462238">
        <w:rPr>
          <w:rFonts w:ascii="Calibri" w:eastAsia="Times New Roman" w:hAnsi="Calibri" w:cs="Calibri"/>
          <w:kern w:val="28"/>
        </w:rPr>
        <w:tab/>
      </w:r>
      <w:r w:rsidRPr="00462238">
        <w:rPr>
          <w:rFonts w:ascii="Calibri" w:eastAsia="Times New Roman" w:hAnsi="Calibri" w:cs="Calibri"/>
          <w:kern w:val="28"/>
        </w:rPr>
        <w:tab/>
      </w:r>
      <w:r w:rsidRPr="00462238">
        <w:rPr>
          <w:rFonts w:ascii="Calibri" w:eastAsia="Times New Roman" w:hAnsi="Calibri" w:cs="Calibri"/>
          <w:kern w:val="28"/>
        </w:rPr>
        <w:tab/>
      </w:r>
    </w:p>
    <w:p w14:paraId="534F2398" w14:textId="77777777" w:rsidR="008D6DBE" w:rsidRPr="00462238" w:rsidRDefault="008D6DBE" w:rsidP="008D6DBE">
      <w:pPr>
        <w:spacing w:after="0" w:line="240" w:lineRule="auto"/>
        <w:jc w:val="both"/>
        <w:rPr>
          <w:rFonts w:ascii="Calibri" w:eastAsia="Times New Roman" w:hAnsi="Calibri" w:cs="Calibri"/>
        </w:rPr>
      </w:pPr>
    </w:p>
    <w:p w14:paraId="1E1551EB" w14:textId="46ECFF0B" w:rsidR="008D6DBE" w:rsidRPr="00462238" w:rsidRDefault="008D6DBE" w:rsidP="008D6DBE">
      <w:pPr>
        <w:numPr>
          <w:ilvl w:val="0"/>
          <w:numId w:val="37"/>
        </w:numPr>
        <w:spacing w:after="0" w:line="240" w:lineRule="auto"/>
        <w:jc w:val="both"/>
        <w:rPr>
          <w:rFonts w:ascii="Calibri" w:eastAsia="Times New Roman" w:hAnsi="Calibri" w:cs="Calibri"/>
        </w:rPr>
      </w:pPr>
      <w:r w:rsidRPr="00462238">
        <w:rPr>
          <w:rFonts w:ascii="Calibri" w:eastAsia="Times New Roman" w:hAnsi="Calibri" w:cs="Calibri"/>
        </w:rPr>
        <w:t>In the event of an emergency situation, as defined in RSA 106-C</w:t>
      </w:r>
      <w:r>
        <w:rPr>
          <w:rFonts w:ascii="Calibri" w:eastAsia="Times New Roman" w:hAnsi="Calibri" w:cs="Calibri"/>
        </w:rPr>
        <w:t xml:space="preserve"> (see Addendum B)</w:t>
      </w:r>
      <w:r w:rsidRPr="00462238">
        <w:rPr>
          <w:rFonts w:ascii="Calibri" w:eastAsia="Times New Roman" w:hAnsi="Calibri" w:cs="Calibri"/>
        </w:rPr>
        <w:t xml:space="preserve">, the ranking on-duty law enforcement Officer may request assistance from other jurisdictions as follows.  If </w:t>
      </w:r>
      <w:r w:rsidR="008951FF">
        <w:rPr>
          <w:rFonts w:ascii="Calibri" w:eastAsia="Times New Roman" w:hAnsi="Calibri" w:cs="Calibri"/>
        </w:rPr>
        <w:t>BPD</w:t>
      </w:r>
      <w:r w:rsidRPr="00462238">
        <w:rPr>
          <w:rFonts w:ascii="Calibri" w:eastAsia="Times New Roman" w:hAnsi="Calibri" w:cs="Calibri"/>
        </w:rPr>
        <w:t xml:space="preserve"> intends to request such assistance, the ranking on-duty Officer shall do the following:</w:t>
      </w:r>
    </w:p>
    <w:p w14:paraId="32F453BA" w14:textId="77777777" w:rsidR="008D6DBE" w:rsidRPr="00462238" w:rsidRDefault="008D6DBE" w:rsidP="008D6DBE">
      <w:pPr>
        <w:spacing w:after="0" w:line="240" w:lineRule="auto"/>
        <w:ind w:left="2880"/>
        <w:jc w:val="both"/>
        <w:rPr>
          <w:rFonts w:ascii="Calibri" w:eastAsia="Times New Roman" w:hAnsi="Calibri" w:cs="Calibri"/>
        </w:rPr>
      </w:pPr>
    </w:p>
    <w:p w14:paraId="623CD89D" w14:textId="77777777" w:rsidR="008D6DBE" w:rsidRPr="00462238" w:rsidRDefault="008D6DBE" w:rsidP="008D6DBE">
      <w:pPr>
        <w:numPr>
          <w:ilvl w:val="0"/>
          <w:numId w:val="36"/>
        </w:numPr>
        <w:spacing w:after="0" w:line="240" w:lineRule="auto"/>
        <w:ind w:left="3240"/>
        <w:jc w:val="both"/>
        <w:rPr>
          <w:rFonts w:ascii="Calibri" w:eastAsia="Times New Roman" w:hAnsi="Calibri" w:cs="Calibri"/>
        </w:rPr>
      </w:pPr>
      <w:r w:rsidRPr="00462238">
        <w:rPr>
          <w:rFonts w:ascii="Calibri" w:eastAsia="Times New Roman" w:hAnsi="Calibri" w:cs="Calibri"/>
        </w:rPr>
        <w:t xml:space="preserve">       Notify the Chief of Police or designee as soon as possible of the </w:t>
      </w:r>
    </w:p>
    <w:p w14:paraId="534EFB44" w14:textId="77777777" w:rsidR="008D6DBE" w:rsidRPr="0071363B" w:rsidRDefault="008D6DBE" w:rsidP="008D6DBE">
      <w:pPr>
        <w:spacing w:after="0" w:line="240" w:lineRule="auto"/>
        <w:ind w:left="3600"/>
        <w:jc w:val="both"/>
        <w:rPr>
          <w:rFonts w:ascii="Calibri" w:eastAsia="Times New Roman" w:hAnsi="Calibri" w:cs="Calibri"/>
        </w:rPr>
      </w:pPr>
      <w:r w:rsidRPr="00462238">
        <w:rPr>
          <w:rFonts w:ascii="Calibri" w:eastAsia="Times New Roman" w:hAnsi="Calibri" w:cs="Calibri"/>
        </w:rPr>
        <w:t xml:space="preserve">Situation if required under </w:t>
      </w:r>
      <w:r>
        <w:rPr>
          <w:rFonts w:ascii="Calibri" w:eastAsia="Times New Roman" w:hAnsi="Calibri" w:cs="Calibri"/>
          <w:b/>
          <w:bCs/>
        </w:rPr>
        <w:t>G.O.</w:t>
      </w:r>
      <w:r w:rsidRPr="00462238">
        <w:rPr>
          <w:rFonts w:ascii="Calibri" w:eastAsia="Times New Roman" w:hAnsi="Calibri" w:cs="Calibri"/>
          <w:b/>
          <w:bCs/>
        </w:rPr>
        <w:t xml:space="preserve"> #2</w:t>
      </w:r>
      <w:r>
        <w:rPr>
          <w:rFonts w:ascii="Calibri" w:eastAsia="Times New Roman" w:hAnsi="Calibri" w:cs="Calibri"/>
          <w:b/>
          <w:bCs/>
        </w:rPr>
        <w:t>2</w:t>
      </w:r>
      <w:r w:rsidRPr="00462238">
        <w:rPr>
          <w:rFonts w:ascii="Calibri" w:eastAsia="Times New Roman" w:hAnsi="Calibri" w:cs="Calibri"/>
          <w:b/>
          <w:bCs/>
        </w:rPr>
        <w:t xml:space="preserve">1 Notification of </w:t>
      </w:r>
      <w:r>
        <w:rPr>
          <w:rFonts w:ascii="Calibri" w:eastAsia="Times New Roman" w:hAnsi="Calibri" w:cs="Calibri"/>
          <w:b/>
          <w:bCs/>
        </w:rPr>
        <w:t>Chief of Police</w:t>
      </w:r>
      <w:r w:rsidRPr="0071363B">
        <w:rPr>
          <w:rFonts w:ascii="Calibri" w:eastAsia="Times New Roman" w:hAnsi="Calibri" w:cs="Calibri"/>
        </w:rPr>
        <w:t>.</w:t>
      </w:r>
    </w:p>
    <w:p w14:paraId="180A3FB0" w14:textId="77777777" w:rsidR="008D6DBE" w:rsidRPr="00462238" w:rsidRDefault="008D6DBE" w:rsidP="008D6DBE">
      <w:pPr>
        <w:spacing w:after="0" w:line="240" w:lineRule="auto"/>
        <w:ind w:left="3600"/>
        <w:jc w:val="both"/>
        <w:rPr>
          <w:rFonts w:ascii="Calibri" w:eastAsia="Times New Roman" w:hAnsi="Calibri" w:cs="Calibri"/>
          <w:b/>
          <w:bCs/>
        </w:rPr>
      </w:pPr>
    </w:p>
    <w:p w14:paraId="5C3A1090" w14:textId="77777777" w:rsidR="008D6DBE" w:rsidRPr="00462238" w:rsidRDefault="008D6DBE" w:rsidP="008D6DBE">
      <w:pPr>
        <w:spacing w:after="0" w:line="240" w:lineRule="auto"/>
        <w:ind w:left="2160" w:firstLine="720"/>
        <w:jc w:val="both"/>
        <w:rPr>
          <w:rFonts w:ascii="Calibri" w:eastAsia="Times New Roman" w:hAnsi="Calibri" w:cs="Calibri"/>
        </w:rPr>
      </w:pPr>
      <w:r w:rsidRPr="00462238">
        <w:rPr>
          <w:rFonts w:ascii="Calibri" w:eastAsia="Times New Roman" w:hAnsi="Calibri" w:cs="Calibri"/>
        </w:rPr>
        <w:t>(2)</w:t>
      </w:r>
      <w:r w:rsidRPr="00462238">
        <w:rPr>
          <w:rFonts w:ascii="Calibri" w:eastAsia="Times New Roman" w:hAnsi="Calibri" w:cs="Calibri"/>
        </w:rPr>
        <w:tab/>
        <w:t xml:space="preserve">Establish an on-scene command post to which all assistance will </w:t>
      </w:r>
    </w:p>
    <w:p w14:paraId="3A9A450C" w14:textId="77777777" w:rsidR="008D6DBE" w:rsidRPr="00462238" w:rsidRDefault="008D6DBE" w:rsidP="008D6DBE">
      <w:pPr>
        <w:spacing w:after="0" w:line="240" w:lineRule="auto"/>
        <w:ind w:left="2880" w:firstLine="720"/>
        <w:jc w:val="both"/>
        <w:rPr>
          <w:rFonts w:ascii="Calibri" w:eastAsia="Times New Roman" w:hAnsi="Calibri" w:cs="Calibri"/>
        </w:rPr>
      </w:pPr>
      <w:r w:rsidRPr="00462238">
        <w:rPr>
          <w:rFonts w:ascii="Calibri" w:eastAsia="Times New Roman" w:hAnsi="Calibri" w:cs="Calibri"/>
        </w:rPr>
        <w:t>Report if the incident dictates;</w:t>
      </w:r>
    </w:p>
    <w:p w14:paraId="4B57A3F1" w14:textId="77777777" w:rsidR="008D6DBE" w:rsidRPr="00462238" w:rsidRDefault="008D6DBE" w:rsidP="008D6DBE">
      <w:pPr>
        <w:spacing w:after="0" w:line="240" w:lineRule="auto"/>
        <w:ind w:left="4320" w:hanging="720"/>
        <w:jc w:val="both"/>
        <w:rPr>
          <w:rFonts w:ascii="Calibri" w:eastAsia="Times New Roman" w:hAnsi="Calibri" w:cs="Calibri"/>
        </w:rPr>
      </w:pPr>
    </w:p>
    <w:p w14:paraId="7C39326F" w14:textId="3B86E358"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(3)</w:t>
      </w:r>
      <w:r w:rsidRPr="00462238">
        <w:rPr>
          <w:rFonts w:ascii="Calibri" w:eastAsia="Times New Roman" w:hAnsi="Calibri" w:cs="Calibri"/>
        </w:rPr>
        <w:tab/>
        <w:t xml:space="preserve">Advise the </w:t>
      </w:r>
      <w:r w:rsidR="00547997">
        <w:rPr>
          <w:rFonts w:ascii="Calibri" w:eastAsia="Times New Roman" w:hAnsi="Calibri" w:cs="Calibri"/>
        </w:rPr>
        <w:t>MCS</w:t>
      </w:r>
      <w:r w:rsidR="00565E3C">
        <w:rPr>
          <w:rFonts w:ascii="Calibri" w:eastAsia="Times New Roman" w:hAnsi="Calibri" w:cs="Calibri"/>
        </w:rPr>
        <w:t>O</w:t>
      </w:r>
      <w:r w:rsidRPr="00462238">
        <w:rPr>
          <w:rFonts w:ascii="Calibri" w:eastAsia="Times New Roman" w:hAnsi="Calibri" w:cs="Calibri"/>
        </w:rPr>
        <w:t xml:space="preserve"> dispatcher to issue a “Signal 1000”, and request that a radio channel be assigned for operations.</w:t>
      </w:r>
    </w:p>
    <w:p w14:paraId="3950BD04" w14:textId="77777777" w:rsidR="008D6DBE" w:rsidRPr="00462238" w:rsidRDefault="008D6DBE" w:rsidP="008D6DBE">
      <w:pPr>
        <w:spacing w:after="0" w:line="240" w:lineRule="auto"/>
        <w:ind w:left="4320" w:hanging="720"/>
        <w:jc w:val="both"/>
        <w:rPr>
          <w:rFonts w:ascii="Calibri" w:eastAsia="Times New Roman" w:hAnsi="Calibri" w:cs="Calibri"/>
        </w:rPr>
      </w:pPr>
      <w:r w:rsidRPr="00462238">
        <w:rPr>
          <w:rFonts w:ascii="Calibri" w:eastAsia="Times New Roman" w:hAnsi="Calibri" w:cs="Calibri"/>
        </w:rPr>
        <w:t xml:space="preserve"> </w:t>
      </w:r>
    </w:p>
    <w:p w14:paraId="6970237C" w14:textId="35A7F111"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(4)</w:t>
      </w:r>
      <w:r w:rsidRPr="00462238">
        <w:rPr>
          <w:rFonts w:ascii="Calibri" w:eastAsia="Times New Roman" w:hAnsi="Calibri" w:cs="Calibri"/>
        </w:rPr>
        <w:tab/>
        <w:t xml:space="preserve">Ensure that the </w:t>
      </w:r>
      <w:r w:rsidR="00547997">
        <w:rPr>
          <w:rFonts w:ascii="Calibri" w:eastAsia="Times New Roman" w:hAnsi="Calibri" w:cs="Calibri"/>
        </w:rPr>
        <w:t>MCS</w:t>
      </w:r>
      <w:r w:rsidR="00565E3C">
        <w:rPr>
          <w:rFonts w:ascii="Calibri" w:eastAsia="Times New Roman" w:hAnsi="Calibri" w:cs="Calibri"/>
        </w:rPr>
        <w:t>O</w:t>
      </w:r>
      <w:r w:rsidRPr="00462238">
        <w:rPr>
          <w:rFonts w:ascii="Calibri" w:eastAsia="Times New Roman" w:hAnsi="Calibri" w:cs="Calibri"/>
        </w:rPr>
        <w:t xml:space="preserve"> dispatcher has </w:t>
      </w:r>
      <w:r w:rsidR="00565E3C">
        <w:rPr>
          <w:rFonts w:ascii="Calibri" w:eastAsia="Times New Roman" w:hAnsi="Calibri" w:cs="Calibri"/>
        </w:rPr>
        <w:t>generated a call for service and</w:t>
      </w:r>
      <w:r w:rsidRPr="00462238">
        <w:rPr>
          <w:rFonts w:ascii="Calibri" w:eastAsia="Times New Roman" w:hAnsi="Calibri" w:cs="Calibri"/>
        </w:rPr>
        <w:t xml:space="preserve"> </w:t>
      </w:r>
      <w:r>
        <w:rPr>
          <w:rFonts w:ascii="Calibri" w:eastAsia="Times New Roman" w:hAnsi="Calibri" w:cs="Calibri"/>
        </w:rPr>
        <w:t>adds to</w:t>
      </w:r>
      <w:r w:rsidRPr="00462238">
        <w:rPr>
          <w:rFonts w:ascii="Calibri" w:eastAsia="Times New Roman" w:hAnsi="Calibri" w:cs="Calibri"/>
        </w:rPr>
        <w:t xml:space="preserve"> the log </w:t>
      </w:r>
      <w:r>
        <w:rPr>
          <w:rFonts w:ascii="Calibri" w:eastAsia="Times New Roman" w:hAnsi="Calibri" w:cs="Calibri"/>
        </w:rPr>
        <w:t xml:space="preserve">entry </w:t>
      </w:r>
      <w:r w:rsidRPr="00462238">
        <w:rPr>
          <w:rFonts w:ascii="Calibri" w:eastAsia="Times New Roman" w:hAnsi="Calibri" w:cs="Calibri"/>
        </w:rPr>
        <w:t>the nature of the request, names and actions of all Officers involved, and all other pertinent information regarding the incident.</w:t>
      </w:r>
    </w:p>
    <w:p w14:paraId="0E0E2E82" w14:textId="77777777" w:rsidR="008D6DBE" w:rsidRPr="00462238" w:rsidRDefault="008D6DBE" w:rsidP="008D6DBE">
      <w:pPr>
        <w:spacing w:after="0" w:line="240" w:lineRule="auto"/>
        <w:ind w:left="4320" w:hanging="720"/>
        <w:jc w:val="both"/>
        <w:rPr>
          <w:rFonts w:ascii="Calibri" w:eastAsia="Times New Roman" w:hAnsi="Calibri" w:cs="Calibri"/>
        </w:rPr>
      </w:pPr>
    </w:p>
    <w:p w14:paraId="511AD843" w14:textId="29EA0FC3" w:rsidR="008D6DBE" w:rsidRDefault="008D6DBE" w:rsidP="008D6DBE">
      <w:pPr>
        <w:spacing w:after="0" w:line="240" w:lineRule="auto"/>
        <w:ind w:left="2160" w:firstLine="720"/>
        <w:jc w:val="both"/>
        <w:rPr>
          <w:rFonts w:ascii="Calibri" w:eastAsia="Times New Roman" w:hAnsi="Calibri" w:cs="Calibri"/>
        </w:rPr>
      </w:pPr>
      <w:r w:rsidRPr="00462238">
        <w:rPr>
          <w:rFonts w:ascii="Calibri" w:eastAsia="Times New Roman" w:hAnsi="Calibri" w:cs="Calibri"/>
        </w:rPr>
        <w:t>(5)</w:t>
      </w:r>
      <w:r w:rsidRPr="00462238">
        <w:rPr>
          <w:rFonts w:ascii="Calibri" w:eastAsia="Times New Roman" w:hAnsi="Calibri" w:cs="Calibri"/>
        </w:rPr>
        <w:tab/>
        <w:t>Terminate the assistance as soon as it is no longer required.</w:t>
      </w:r>
      <w:r w:rsidR="003C2D1E">
        <w:rPr>
          <w:rFonts w:ascii="Calibri" w:eastAsia="Times New Roman" w:hAnsi="Calibri" w:cs="Calibri"/>
        </w:rPr>
        <w:t xml:space="preserve"> </w:t>
      </w:r>
    </w:p>
    <w:p w14:paraId="1BE65910" w14:textId="77777777" w:rsidR="003C2D1E" w:rsidRPr="00462238" w:rsidRDefault="003C2D1E" w:rsidP="008D6DBE">
      <w:pPr>
        <w:spacing w:after="0" w:line="240" w:lineRule="auto"/>
        <w:ind w:left="2160" w:firstLine="720"/>
        <w:jc w:val="both"/>
        <w:rPr>
          <w:rFonts w:ascii="Calibri" w:eastAsia="Times New Roman" w:hAnsi="Calibri" w:cs="Calibri"/>
        </w:rPr>
      </w:pPr>
    </w:p>
    <w:p w14:paraId="036E585B" w14:textId="00B63101" w:rsidR="008D6DBE" w:rsidRPr="00462238" w:rsidRDefault="008D6DBE" w:rsidP="008D6DBE">
      <w:pPr>
        <w:spacing w:after="0" w:line="240" w:lineRule="auto"/>
        <w:ind w:left="2880" w:hanging="720"/>
        <w:jc w:val="both"/>
        <w:rPr>
          <w:rFonts w:ascii="Calibri" w:eastAsia="Times New Roman" w:hAnsi="Calibri" w:cs="Calibri"/>
        </w:rPr>
      </w:pPr>
      <w:r w:rsidRPr="00462238">
        <w:rPr>
          <w:rFonts w:ascii="Calibri" w:eastAsia="Times New Roman" w:hAnsi="Calibri" w:cs="Calibri"/>
        </w:rPr>
        <w:lastRenderedPageBreak/>
        <w:t>b.</w:t>
      </w:r>
      <w:r w:rsidRPr="00462238">
        <w:rPr>
          <w:rFonts w:ascii="Calibri" w:eastAsia="Times New Roman" w:hAnsi="Calibri" w:cs="Calibri"/>
        </w:rPr>
        <w:tab/>
        <w:t xml:space="preserve">If the </w:t>
      </w:r>
      <w:r w:rsidR="008951FF">
        <w:rPr>
          <w:rFonts w:ascii="Calibri" w:eastAsia="Times New Roman" w:hAnsi="Calibri" w:cs="Calibri"/>
        </w:rPr>
        <w:t>BPD</w:t>
      </w:r>
      <w:r w:rsidRPr="00462238">
        <w:rPr>
          <w:rFonts w:ascii="Calibri" w:eastAsia="Times New Roman" w:hAnsi="Calibri" w:cs="Calibri"/>
        </w:rPr>
        <w:t xml:space="preserve"> is requested to assist another agency in an emergency situation, the ranking on-duty Officer shall:</w:t>
      </w:r>
    </w:p>
    <w:p w14:paraId="3B405175" w14:textId="77777777" w:rsidR="008D6DBE" w:rsidRPr="00462238" w:rsidRDefault="008D6DBE" w:rsidP="008D6DBE">
      <w:pPr>
        <w:spacing w:after="0" w:line="240" w:lineRule="auto"/>
        <w:ind w:left="2880" w:hanging="720"/>
        <w:jc w:val="both"/>
        <w:rPr>
          <w:rFonts w:ascii="Calibri" w:eastAsia="Times New Roman" w:hAnsi="Calibri" w:cs="Calibri"/>
        </w:rPr>
      </w:pPr>
    </w:p>
    <w:p w14:paraId="2D81CA66" w14:textId="77777777" w:rsidR="008D6DBE"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(1)</w:t>
      </w:r>
      <w:r w:rsidRPr="00462238">
        <w:rPr>
          <w:rFonts w:ascii="Calibri" w:eastAsia="Times New Roman" w:hAnsi="Calibri" w:cs="Calibri"/>
        </w:rPr>
        <w:tab/>
        <w:t xml:space="preserve">Comply with the request for assistance if it is feasible and possible to do so. </w:t>
      </w:r>
    </w:p>
    <w:p w14:paraId="1749F069" w14:textId="77777777" w:rsidR="00EA46F8" w:rsidRPr="00462238" w:rsidRDefault="00EA46F8" w:rsidP="008D6DBE">
      <w:pPr>
        <w:spacing w:after="0" w:line="240" w:lineRule="auto"/>
        <w:ind w:left="3600" w:hanging="720"/>
        <w:jc w:val="both"/>
        <w:rPr>
          <w:rFonts w:ascii="Calibri" w:eastAsia="Times New Roman" w:hAnsi="Calibri" w:cs="Calibri"/>
        </w:rPr>
      </w:pPr>
    </w:p>
    <w:p w14:paraId="6355042F" w14:textId="1C243D60"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 xml:space="preserve"> (2)</w:t>
      </w:r>
      <w:r w:rsidRPr="00462238">
        <w:rPr>
          <w:rFonts w:ascii="Calibri" w:eastAsia="Times New Roman" w:hAnsi="Calibri" w:cs="Calibri"/>
        </w:rPr>
        <w:tab/>
        <w:t xml:space="preserve">However, in no case shall any emergency situation within the Town of </w:t>
      </w:r>
      <w:r w:rsidR="008951FF">
        <w:rPr>
          <w:rFonts w:ascii="Calibri" w:eastAsia="Times New Roman" w:hAnsi="Calibri" w:cs="Calibri"/>
        </w:rPr>
        <w:t>Bow</w:t>
      </w:r>
      <w:r w:rsidR="00110784">
        <w:rPr>
          <w:rFonts w:ascii="Calibri" w:eastAsia="Times New Roman" w:hAnsi="Calibri" w:cs="Calibri"/>
        </w:rPr>
        <w:t xml:space="preserve"> </w:t>
      </w:r>
      <w:r w:rsidRPr="00462238">
        <w:rPr>
          <w:rFonts w:ascii="Calibri" w:eastAsia="Times New Roman" w:hAnsi="Calibri" w:cs="Calibri"/>
        </w:rPr>
        <w:t xml:space="preserve">be left unattended nor shall the safety of any member of the </w:t>
      </w:r>
      <w:r w:rsidR="008951FF">
        <w:rPr>
          <w:rFonts w:ascii="Calibri" w:eastAsia="Times New Roman" w:hAnsi="Calibri" w:cs="Calibri"/>
        </w:rPr>
        <w:t>Bow</w:t>
      </w:r>
      <w:r w:rsidR="00110784">
        <w:rPr>
          <w:rFonts w:ascii="Calibri" w:eastAsia="Times New Roman" w:hAnsi="Calibri" w:cs="Calibri"/>
        </w:rPr>
        <w:t xml:space="preserve"> </w:t>
      </w:r>
      <w:r w:rsidRPr="00462238">
        <w:rPr>
          <w:rFonts w:ascii="Calibri" w:eastAsia="Times New Roman" w:hAnsi="Calibri" w:cs="Calibri"/>
        </w:rPr>
        <w:t>community be jeopardized in order to provide such assistance.</w:t>
      </w:r>
    </w:p>
    <w:p w14:paraId="4F8E5AF0" w14:textId="77777777" w:rsidR="008D6DBE" w:rsidRPr="00462238" w:rsidRDefault="008D6DBE" w:rsidP="008D6DBE">
      <w:pPr>
        <w:spacing w:after="0" w:line="240" w:lineRule="auto"/>
        <w:ind w:left="3600" w:hanging="720"/>
        <w:jc w:val="both"/>
        <w:rPr>
          <w:rFonts w:ascii="Calibri" w:eastAsia="Times New Roman" w:hAnsi="Calibri" w:cs="Calibri"/>
        </w:rPr>
      </w:pPr>
    </w:p>
    <w:p w14:paraId="23437731" w14:textId="77777777"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 xml:space="preserve"> (3)</w:t>
      </w:r>
      <w:r w:rsidRPr="00462238">
        <w:rPr>
          <w:rFonts w:ascii="Calibri" w:eastAsia="Times New Roman" w:hAnsi="Calibri" w:cs="Calibri"/>
        </w:rPr>
        <w:tab/>
        <w:t>Document this request (with a Call For Service log entry), whether or not aid was provided.</w:t>
      </w:r>
    </w:p>
    <w:p w14:paraId="6E4049A5" w14:textId="77777777" w:rsidR="008D6DBE" w:rsidRPr="00462238" w:rsidRDefault="008D6DBE" w:rsidP="008D6DBE">
      <w:pPr>
        <w:spacing w:after="0" w:line="240" w:lineRule="auto"/>
        <w:ind w:left="3600" w:hanging="720"/>
        <w:jc w:val="both"/>
        <w:rPr>
          <w:rFonts w:ascii="Calibri" w:eastAsia="Times New Roman" w:hAnsi="Calibri" w:cs="Calibri"/>
        </w:rPr>
      </w:pPr>
    </w:p>
    <w:p w14:paraId="33563DA5" w14:textId="756A2D3E"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 xml:space="preserve"> (4)</w:t>
      </w:r>
      <w:r w:rsidRPr="00462238">
        <w:rPr>
          <w:rFonts w:ascii="Calibri" w:eastAsia="Times New Roman" w:hAnsi="Calibri" w:cs="Calibri"/>
        </w:rPr>
        <w:tab/>
        <w:t xml:space="preserve">Have all </w:t>
      </w:r>
      <w:r w:rsidR="008951FF">
        <w:rPr>
          <w:rFonts w:ascii="Calibri" w:eastAsia="Times New Roman" w:hAnsi="Calibri" w:cs="Calibri"/>
        </w:rPr>
        <w:t>BPD</w:t>
      </w:r>
      <w:r w:rsidRPr="00462238">
        <w:rPr>
          <w:rFonts w:ascii="Calibri" w:eastAsia="Times New Roman" w:hAnsi="Calibri" w:cs="Calibri"/>
        </w:rPr>
        <w:t xml:space="preserve"> Officers assigned to render assistance monitor the requested radio channel.</w:t>
      </w:r>
    </w:p>
    <w:p w14:paraId="0E87C2C7" w14:textId="77777777" w:rsidR="008D6DBE" w:rsidRPr="00462238" w:rsidRDefault="008D6DBE" w:rsidP="008D6DBE">
      <w:pPr>
        <w:spacing w:after="0" w:line="240" w:lineRule="auto"/>
        <w:ind w:left="3600" w:hanging="720"/>
        <w:jc w:val="both"/>
        <w:rPr>
          <w:rFonts w:ascii="Calibri" w:eastAsia="Times New Roman" w:hAnsi="Calibri" w:cs="Calibri"/>
        </w:rPr>
      </w:pPr>
    </w:p>
    <w:p w14:paraId="09480BFC" w14:textId="6883405A" w:rsidR="008D6DBE" w:rsidRPr="00462238" w:rsidRDefault="008D6DBE" w:rsidP="008D6DBE">
      <w:pPr>
        <w:spacing w:after="0" w:line="240" w:lineRule="auto"/>
        <w:ind w:left="3600" w:hanging="720"/>
        <w:jc w:val="both"/>
        <w:rPr>
          <w:rFonts w:ascii="Calibri" w:eastAsia="Times New Roman" w:hAnsi="Calibri" w:cs="Calibri"/>
        </w:rPr>
      </w:pPr>
      <w:r>
        <w:rPr>
          <w:rFonts w:ascii="Calibri" w:eastAsia="Times New Roman" w:hAnsi="Calibri" w:cs="Calibri"/>
        </w:rPr>
        <w:t xml:space="preserve"> </w:t>
      </w:r>
      <w:r w:rsidRPr="00462238">
        <w:rPr>
          <w:rFonts w:ascii="Calibri" w:eastAsia="Times New Roman" w:hAnsi="Calibri" w:cs="Calibri"/>
        </w:rPr>
        <w:t>(5)</w:t>
      </w:r>
      <w:r w:rsidRPr="00462238">
        <w:rPr>
          <w:rFonts w:ascii="Calibri" w:eastAsia="Times New Roman" w:hAnsi="Calibri" w:cs="Calibri"/>
        </w:rPr>
        <w:tab/>
        <w:t xml:space="preserve">Ensure that all </w:t>
      </w:r>
      <w:r w:rsidR="008951FF">
        <w:rPr>
          <w:rFonts w:ascii="Calibri" w:eastAsia="Times New Roman" w:hAnsi="Calibri" w:cs="Calibri"/>
        </w:rPr>
        <w:t>BPD</w:t>
      </w:r>
      <w:r w:rsidRPr="00462238">
        <w:rPr>
          <w:rFonts w:ascii="Calibri" w:eastAsia="Times New Roman" w:hAnsi="Calibri" w:cs="Calibri"/>
        </w:rPr>
        <w:t xml:space="preserve"> Officers involved complete an IMC Incident or Supplement Report as to their actions while assigned to render this assistance.</w:t>
      </w:r>
    </w:p>
    <w:p w14:paraId="2C008529" w14:textId="77777777" w:rsidR="008D6DBE" w:rsidRPr="00462238" w:rsidRDefault="008D6DBE" w:rsidP="008D6DBE">
      <w:pPr>
        <w:spacing w:after="0" w:line="240" w:lineRule="auto"/>
        <w:ind w:left="3600" w:hanging="720"/>
        <w:jc w:val="both"/>
        <w:rPr>
          <w:rFonts w:ascii="Calibri" w:eastAsia="Times New Roman" w:hAnsi="Calibri" w:cs="Calibri"/>
        </w:rPr>
      </w:pPr>
    </w:p>
    <w:p w14:paraId="2B013BBB" w14:textId="1444DA9B" w:rsidR="008D6DBE" w:rsidRPr="00462238" w:rsidRDefault="008D6DBE" w:rsidP="008D6DBE">
      <w:pPr>
        <w:spacing w:after="0" w:line="240" w:lineRule="auto"/>
        <w:ind w:left="2880" w:hanging="720"/>
        <w:jc w:val="both"/>
        <w:rPr>
          <w:rFonts w:ascii="Calibri" w:eastAsia="Times New Roman" w:hAnsi="Calibri" w:cs="Calibri"/>
        </w:rPr>
      </w:pPr>
      <w:r w:rsidRPr="00462238">
        <w:rPr>
          <w:rFonts w:ascii="Calibri" w:eastAsia="Times New Roman" w:hAnsi="Calibri" w:cs="Calibri"/>
        </w:rPr>
        <w:t>c.</w:t>
      </w:r>
      <w:r w:rsidRPr="00462238">
        <w:rPr>
          <w:rFonts w:ascii="Calibri" w:eastAsia="Times New Roman" w:hAnsi="Calibri" w:cs="Calibri"/>
        </w:rPr>
        <w:tab/>
        <w:t xml:space="preserve">In cases involving extensive loaning of manpower or equipment, the                </w:t>
      </w:r>
      <w:r w:rsidR="008951FF">
        <w:rPr>
          <w:rFonts w:ascii="Calibri" w:eastAsia="Times New Roman" w:hAnsi="Calibri" w:cs="Calibri"/>
        </w:rPr>
        <w:t>BPD</w:t>
      </w:r>
      <w:r w:rsidRPr="00462238">
        <w:rPr>
          <w:rFonts w:ascii="Calibri" w:eastAsia="Times New Roman" w:hAnsi="Calibri" w:cs="Calibri"/>
        </w:rPr>
        <w:t xml:space="preserve"> Supervisor or designee shall:</w:t>
      </w:r>
    </w:p>
    <w:p w14:paraId="695D337F" w14:textId="77777777" w:rsidR="008D6DBE" w:rsidRPr="00462238" w:rsidRDefault="008D6DBE" w:rsidP="008D6DBE">
      <w:pPr>
        <w:spacing w:after="0" w:line="240" w:lineRule="auto"/>
        <w:ind w:left="2880" w:hanging="720"/>
        <w:jc w:val="both"/>
        <w:rPr>
          <w:rFonts w:ascii="Calibri" w:eastAsia="Times New Roman" w:hAnsi="Calibri" w:cs="Calibri"/>
        </w:rPr>
      </w:pPr>
    </w:p>
    <w:p w14:paraId="378D82AD" w14:textId="77777777" w:rsidR="008D6DBE" w:rsidRPr="00462238" w:rsidRDefault="008D6DBE" w:rsidP="008D6DBE">
      <w:pPr>
        <w:numPr>
          <w:ilvl w:val="0"/>
          <w:numId w:val="39"/>
        </w:numPr>
        <w:spacing w:after="0" w:line="240" w:lineRule="auto"/>
        <w:ind w:right="288"/>
        <w:jc w:val="both"/>
        <w:rPr>
          <w:rFonts w:ascii="Calibri" w:eastAsia="Times New Roman" w:hAnsi="Calibri" w:cs="Calibri"/>
        </w:rPr>
      </w:pPr>
      <w:r w:rsidRPr="00462238">
        <w:rPr>
          <w:rFonts w:ascii="Calibri" w:eastAsia="Times New Roman" w:hAnsi="Calibri" w:cs="Calibri"/>
        </w:rPr>
        <w:t>Notify the Chief of Police or designee who will either authorize or deny the requested assistance further.</w:t>
      </w:r>
    </w:p>
    <w:p w14:paraId="4ADB0422" w14:textId="77777777" w:rsidR="008D6DBE" w:rsidRPr="00462238" w:rsidRDefault="008D6DBE" w:rsidP="008D6DBE">
      <w:pPr>
        <w:spacing w:after="0" w:line="240" w:lineRule="auto"/>
        <w:ind w:left="3600"/>
        <w:jc w:val="both"/>
        <w:rPr>
          <w:rFonts w:ascii="Calibri" w:eastAsia="Times New Roman" w:hAnsi="Calibri" w:cs="Calibri"/>
        </w:rPr>
      </w:pPr>
    </w:p>
    <w:p w14:paraId="4F3A6BA9" w14:textId="77777777"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(2)</w:t>
      </w:r>
      <w:r w:rsidRPr="00462238">
        <w:rPr>
          <w:rFonts w:ascii="Calibri" w:eastAsia="Times New Roman" w:hAnsi="Calibri" w:cs="Calibri"/>
        </w:rPr>
        <w:tab/>
        <w:t xml:space="preserve">Consistently update the Chief of Police on the situation. </w:t>
      </w:r>
    </w:p>
    <w:p w14:paraId="0F410E09" w14:textId="77777777" w:rsidR="008D6DBE" w:rsidRPr="00462238" w:rsidRDefault="008D6DBE" w:rsidP="008D6DBE">
      <w:pPr>
        <w:spacing w:after="0" w:line="240" w:lineRule="auto"/>
        <w:ind w:left="3600" w:hanging="720"/>
        <w:jc w:val="both"/>
        <w:rPr>
          <w:rFonts w:ascii="Calibri" w:eastAsia="Times New Roman" w:hAnsi="Calibri" w:cs="Calibri"/>
        </w:rPr>
      </w:pPr>
    </w:p>
    <w:p w14:paraId="4DC4285D" w14:textId="104E35FA" w:rsidR="008D6DBE" w:rsidRPr="00462238" w:rsidRDefault="008D6DBE" w:rsidP="008D6DBE">
      <w:pPr>
        <w:spacing w:after="0" w:line="240" w:lineRule="auto"/>
        <w:ind w:left="2880" w:hanging="720"/>
        <w:jc w:val="both"/>
        <w:rPr>
          <w:rFonts w:ascii="Calibri" w:eastAsia="Times New Roman" w:hAnsi="Calibri" w:cs="Calibri"/>
        </w:rPr>
      </w:pPr>
      <w:r w:rsidRPr="00462238">
        <w:rPr>
          <w:rFonts w:ascii="Calibri" w:eastAsia="Times New Roman" w:hAnsi="Calibri" w:cs="Calibri"/>
        </w:rPr>
        <w:t>d.</w:t>
      </w:r>
      <w:r w:rsidRPr="00462238">
        <w:rPr>
          <w:rFonts w:ascii="Calibri" w:eastAsia="Times New Roman" w:hAnsi="Calibri" w:cs="Calibri"/>
        </w:rPr>
        <w:tab/>
        <w:t xml:space="preserve">Depending upon staffing level at any given time, </w:t>
      </w:r>
      <w:r w:rsidR="008951FF">
        <w:rPr>
          <w:rFonts w:ascii="Calibri" w:eastAsia="Times New Roman" w:hAnsi="Calibri" w:cs="Calibri"/>
        </w:rPr>
        <w:t>BPD</w:t>
      </w:r>
      <w:r w:rsidRPr="00462238">
        <w:rPr>
          <w:rFonts w:ascii="Calibri" w:eastAsia="Times New Roman" w:hAnsi="Calibri" w:cs="Calibri"/>
        </w:rPr>
        <w:t xml:space="preserve"> Officers </w:t>
      </w:r>
      <w:r>
        <w:rPr>
          <w:rFonts w:ascii="Calibri" w:eastAsia="Times New Roman" w:hAnsi="Calibri" w:cs="Calibri"/>
        </w:rPr>
        <w:t>should</w:t>
      </w:r>
      <w:r w:rsidRPr="00462238">
        <w:rPr>
          <w:rFonts w:ascii="Calibri" w:eastAsia="Times New Roman" w:hAnsi="Calibri" w:cs="Calibri"/>
        </w:rPr>
        <w:t xml:space="preserve"> be under the direct command of a </w:t>
      </w:r>
      <w:r w:rsidR="008951FF">
        <w:rPr>
          <w:rFonts w:ascii="Calibri" w:eastAsia="Times New Roman" w:hAnsi="Calibri" w:cs="Calibri"/>
        </w:rPr>
        <w:t>BPD</w:t>
      </w:r>
      <w:r w:rsidRPr="00462238">
        <w:rPr>
          <w:rFonts w:ascii="Calibri" w:eastAsia="Times New Roman" w:hAnsi="Calibri" w:cs="Calibri"/>
        </w:rPr>
        <w:t xml:space="preserve"> Supervisor who shall report directly to the on-scene Incident Commander of the department making the request for assistance.  </w:t>
      </w:r>
    </w:p>
    <w:p w14:paraId="794D615B" w14:textId="77777777" w:rsidR="008D6DBE" w:rsidRPr="00462238" w:rsidRDefault="008D6DBE" w:rsidP="008D6DBE">
      <w:pPr>
        <w:spacing w:after="0" w:line="240" w:lineRule="auto"/>
        <w:ind w:left="2880" w:hanging="720"/>
        <w:jc w:val="both"/>
        <w:rPr>
          <w:rFonts w:ascii="Calibri" w:eastAsia="Times New Roman" w:hAnsi="Calibri" w:cs="Calibri"/>
        </w:rPr>
      </w:pPr>
    </w:p>
    <w:p w14:paraId="289CDDA4" w14:textId="04806F80" w:rsidR="008D6DBE" w:rsidRPr="00462238" w:rsidRDefault="008D6DBE" w:rsidP="008D6DBE">
      <w:pPr>
        <w:spacing w:after="0" w:line="240" w:lineRule="auto"/>
        <w:ind w:left="2880"/>
        <w:jc w:val="both"/>
        <w:rPr>
          <w:rFonts w:ascii="Calibri" w:eastAsia="Times New Roman" w:hAnsi="Calibri" w:cs="Calibri"/>
        </w:rPr>
      </w:pPr>
      <w:r w:rsidRPr="00462238">
        <w:rPr>
          <w:rFonts w:ascii="Calibri" w:eastAsia="Times New Roman" w:hAnsi="Calibri" w:cs="Calibri"/>
        </w:rPr>
        <w:t>(1)</w:t>
      </w:r>
      <w:r w:rsidRPr="00462238">
        <w:rPr>
          <w:rFonts w:ascii="Calibri" w:eastAsia="Times New Roman" w:hAnsi="Calibri" w:cs="Calibri"/>
        </w:rPr>
        <w:tab/>
      </w:r>
      <w:r w:rsidR="008951FF">
        <w:rPr>
          <w:rFonts w:ascii="Calibri" w:eastAsia="Times New Roman" w:hAnsi="Calibri" w:cs="Calibri"/>
        </w:rPr>
        <w:t>BPD</w:t>
      </w:r>
      <w:r w:rsidRPr="00462238">
        <w:rPr>
          <w:rFonts w:ascii="Calibri" w:eastAsia="Times New Roman" w:hAnsi="Calibri" w:cs="Calibri"/>
        </w:rPr>
        <w:t xml:space="preserve"> Officers shall assist as needed.  </w:t>
      </w:r>
    </w:p>
    <w:p w14:paraId="24EFA08A" w14:textId="77777777" w:rsidR="008D6DBE" w:rsidRPr="00462238" w:rsidRDefault="008D6DBE" w:rsidP="008D6DBE">
      <w:pPr>
        <w:spacing w:after="0" w:line="240" w:lineRule="auto"/>
        <w:ind w:left="2880"/>
        <w:jc w:val="both"/>
        <w:rPr>
          <w:rFonts w:ascii="Calibri" w:eastAsia="Times New Roman" w:hAnsi="Calibri" w:cs="Calibri"/>
        </w:rPr>
      </w:pPr>
    </w:p>
    <w:p w14:paraId="17EE9E4F" w14:textId="5D0B4B96" w:rsidR="008D6DBE" w:rsidRPr="00462238" w:rsidRDefault="008D6DBE" w:rsidP="008D6DBE">
      <w:pPr>
        <w:spacing w:after="0" w:line="240" w:lineRule="auto"/>
        <w:ind w:left="3600" w:hanging="720"/>
        <w:jc w:val="both"/>
        <w:rPr>
          <w:rFonts w:ascii="Calibri" w:eastAsia="Times New Roman" w:hAnsi="Calibri" w:cs="Calibri"/>
        </w:rPr>
      </w:pPr>
      <w:r w:rsidRPr="00462238">
        <w:rPr>
          <w:rFonts w:ascii="Calibri" w:eastAsia="Times New Roman" w:hAnsi="Calibri" w:cs="Calibri"/>
        </w:rPr>
        <w:t>(2)</w:t>
      </w:r>
      <w:r w:rsidRPr="00462238">
        <w:rPr>
          <w:rFonts w:ascii="Calibri" w:eastAsia="Times New Roman" w:hAnsi="Calibri" w:cs="Calibri"/>
        </w:rPr>
        <w:tab/>
        <w:t xml:space="preserve">However, </w:t>
      </w:r>
      <w:r w:rsidR="008951FF">
        <w:rPr>
          <w:rFonts w:ascii="Calibri" w:eastAsia="Times New Roman" w:hAnsi="Calibri" w:cs="Calibri"/>
        </w:rPr>
        <w:t>BPD</w:t>
      </w:r>
      <w:r w:rsidRPr="00462238">
        <w:rPr>
          <w:rFonts w:ascii="Calibri" w:eastAsia="Times New Roman" w:hAnsi="Calibri" w:cs="Calibri"/>
        </w:rPr>
        <w:t xml:space="preserve"> members shall, at no time, obey any unlawful or improper order.</w:t>
      </w:r>
    </w:p>
    <w:p w14:paraId="383BFDD0" w14:textId="77777777" w:rsidR="008D6DBE" w:rsidRPr="00462238" w:rsidRDefault="008D6DBE" w:rsidP="008D6DBE">
      <w:pPr>
        <w:spacing w:after="0" w:line="240" w:lineRule="auto"/>
        <w:ind w:left="2880" w:hanging="720"/>
        <w:jc w:val="both"/>
        <w:rPr>
          <w:rFonts w:ascii="Calibri" w:eastAsia="Times New Roman" w:hAnsi="Calibri" w:cs="Calibri"/>
        </w:rPr>
      </w:pPr>
    </w:p>
    <w:p w14:paraId="7084E87B" w14:textId="6BAF6889" w:rsidR="008D6DBE" w:rsidRPr="00462238" w:rsidRDefault="008D6DBE" w:rsidP="008D6DBE">
      <w:pPr>
        <w:spacing w:after="0" w:line="240" w:lineRule="auto"/>
        <w:ind w:left="2880" w:hanging="720"/>
        <w:jc w:val="both"/>
        <w:rPr>
          <w:rFonts w:ascii="Calibri" w:eastAsia="Times New Roman" w:hAnsi="Calibri" w:cs="Calibri"/>
        </w:rPr>
      </w:pPr>
      <w:r w:rsidRPr="00462238">
        <w:rPr>
          <w:rFonts w:ascii="Calibri" w:eastAsia="Times New Roman" w:hAnsi="Calibri" w:cs="Calibri"/>
        </w:rPr>
        <w:t>e.</w:t>
      </w:r>
      <w:r w:rsidRPr="00462238">
        <w:rPr>
          <w:rFonts w:ascii="Calibri" w:eastAsia="Times New Roman" w:hAnsi="Calibri" w:cs="Calibri"/>
        </w:rPr>
        <w:tab/>
      </w:r>
      <w:r w:rsidRPr="00462238">
        <w:rPr>
          <w:rFonts w:ascii="Calibri" w:eastAsia="Times New Roman" w:hAnsi="Calibri" w:cs="Calibri"/>
          <w:u w:val="single"/>
        </w:rPr>
        <w:t>Duty to Intervene</w:t>
      </w:r>
      <w:r w:rsidRPr="00462238">
        <w:rPr>
          <w:rFonts w:ascii="Calibri" w:eastAsia="Times New Roman" w:hAnsi="Calibri" w:cs="Calibri"/>
        </w:rPr>
        <w:t xml:space="preserve">  </w:t>
      </w:r>
    </w:p>
    <w:p w14:paraId="35D7A14F" w14:textId="77777777" w:rsidR="008D6DBE" w:rsidRPr="00462238" w:rsidRDefault="008D6DBE" w:rsidP="008D6DBE">
      <w:pPr>
        <w:spacing w:after="0" w:line="240" w:lineRule="auto"/>
        <w:ind w:left="2880" w:hanging="720"/>
        <w:jc w:val="both"/>
        <w:rPr>
          <w:rFonts w:ascii="Calibri" w:eastAsia="Times New Roman" w:hAnsi="Calibri" w:cs="Calibri"/>
        </w:rPr>
      </w:pPr>
    </w:p>
    <w:p w14:paraId="2C541976" w14:textId="5B273A13" w:rsidR="008D6DBE" w:rsidRPr="00462238" w:rsidRDefault="008D6DBE" w:rsidP="008D6DBE">
      <w:pPr>
        <w:numPr>
          <w:ilvl w:val="0"/>
          <w:numId w:val="41"/>
        </w:numPr>
        <w:spacing w:after="0" w:line="240" w:lineRule="auto"/>
        <w:jc w:val="both"/>
        <w:rPr>
          <w:rFonts w:ascii="Calibri" w:eastAsia="Times New Roman" w:hAnsi="Calibri" w:cs="Calibri"/>
        </w:rPr>
      </w:pPr>
      <w:r w:rsidRPr="00462238">
        <w:rPr>
          <w:rFonts w:ascii="Calibri" w:eastAsia="Times New Roman" w:hAnsi="Calibri" w:cs="Calibri"/>
        </w:rPr>
        <w:t xml:space="preserve">When </w:t>
      </w:r>
      <w:r w:rsidR="008951FF">
        <w:rPr>
          <w:rFonts w:ascii="Calibri" w:eastAsia="Times New Roman" w:hAnsi="Calibri" w:cs="Calibri"/>
        </w:rPr>
        <w:t>BPD</w:t>
      </w:r>
      <w:r w:rsidRPr="00462238">
        <w:rPr>
          <w:rFonts w:ascii="Calibri" w:eastAsia="Times New Roman" w:hAnsi="Calibri" w:cs="Calibri"/>
        </w:rPr>
        <w:t xml:space="preserve"> Officers render assistance to another police agency in which an incident of excessive force or difficulty may arise that would affect the reputation of the </w:t>
      </w:r>
      <w:r w:rsidR="008951FF">
        <w:rPr>
          <w:rFonts w:ascii="Calibri" w:eastAsia="Times New Roman" w:hAnsi="Calibri" w:cs="Calibri"/>
        </w:rPr>
        <w:t>BPD</w:t>
      </w:r>
      <w:r w:rsidRPr="00462238">
        <w:rPr>
          <w:rFonts w:ascii="Calibri" w:eastAsia="Times New Roman" w:hAnsi="Calibri" w:cs="Calibri"/>
        </w:rPr>
        <w:t xml:space="preserve"> or its Officers, the requirements of </w:t>
      </w:r>
      <w:r>
        <w:rPr>
          <w:rFonts w:ascii="Calibri" w:eastAsia="Times New Roman" w:hAnsi="Calibri" w:cs="Calibri"/>
          <w:b/>
          <w:bCs/>
        </w:rPr>
        <w:t>G.O.</w:t>
      </w:r>
      <w:r w:rsidRPr="00462238">
        <w:rPr>
          <w:rFonts w:ascii="Calibri" w:eastAsia="Times New Roman" w:hAnsi="Calibri" w:cs="Calibri"/>
          <w:b/>
          <w:bCs/>
        </w:rPr>
        <w:t xml:space="preserve"> #207 Use of Force</w:t>
      </w:r>
      <w:r w:rsidRPr="00462238">
        <w:rPr>
          <w:rFonts w:ascii="Calibri" w:eastAsia="Times New Roman" w:hAnsi="Calibri" w:cs="Calibri"/>
        </w:rPr>
        <w:t xml:space="preserve">, Part IV, N, and </w:t>
      </w:r>
      <w:r>
        <w:rPr>
          <w:rFonts w:ascii="Calibri" w:eastAsia="Times New Roman" w:hAnsi="Calibri" w:cs="Calibri"/>
          <w:b/>
          <w:bCs/>
        </w:rPr>
        <w:t>G.O.</w:t>
      </w:r>
      <w:r w:rsidRPr="00462238">
        <w:rPr>
          <w:rFonts w:ascii="Calibri" w:eastAsia="Times New Roman" w:hAnsi="Calibri" w:cs="Calibri"/>
          <w:b/>
          <w:bCs/>
        </w:rPr>
        <w:t xml:space="preserve"> #210 Duty to Intervene</w:t>
      </w:r>
      <w:r w:rsidRPr="00462238">
        <w:rPr>
          <w:rFonts w:ascii="Calibri" w:eastAsia="Times New Roman" w:hAnsi="Calibri" w:cs="Calibri"/>
        </w:rPr>
        <w:t xml:space="preserve"> shall be followed, and the </w:t>
      </w:r>
      <w:r w:rsidR="008951FF">
        <w:rPr>
          <w:rFonts w:ascii="Calibri" w:eastAsia="Times New Roman" w:hAnsi="Calibri" w:cs="Calibri"/>
        </w:rPr>
        <w:t>BPD</w:t>
      </w:r>
      <w:r w:rsidRPr="00462238">
        <w:rPr>
          <w:rFonts w:ascii="Calibri" w:eastAsia="Times New Roman" w:hAnsi="Calibri" w:cs="Calibri"/>
        </w:rPr>
        <w:t xml:space="preserve"> Officer shall notify an </w:t>
      </w:r>
      <w:r w:rsidR="008951FF">
        <w:rPr>
          <w:rFonts w:ascii="Calibri" w:eastAsia="Times New Roman" w:hAnsi="Calibri" w:cs="Calibri"/>
        </w:rPr>
        <w:t>BPD</w:t>
      </w:r>
      <w:r w:rsidRPr="00462238">
        <w:rPr>
          <w:rFonts w:ascii="Calibri" w:eastAsia="Times New Roman" w:hAnsi="Calibri" w:cs="Calibri"/>
        </w:rPr>
        <w:t xml:space="preserve"> Supervisor immediately.  </w:t>
      </w:r>
    </w:p>
    <w:p w14:paraId="03CA5588" w14:textId="118E62B5" w:rsidR="008D6DBE" w:rsidRPr="00462238" w:rsidRDefault="008D6DBE" w:rsidP="008D6DBE">
      <w:pPr>
        <w:numPr>
          <w:ilvl w:val="0"/>
          <w:numId w:val="41"/>
        </w:numPr>
        <w:spacing w:after="0" w:line="240" w:lineRule="auto"/>
        <w:jc w:val="both"/>
        <w:rPr>
          <w:rFonts w:ascii="Calibri" w:eastAsia="Times New Roman" w:hAnsi="Calibri" w:cs="Calibri"/>
        </w:rPr>
      </w:pPr>
      <w:r>
        <w:rPr>
          <w:rFonts w:ascii="Calibri" w:eastAsia="Times New Roman" w:hAnsi="Calibri" w:cs="Calibri"/>
        </w:rPr>
        <w:lastRenderedPageBreak/>
        <w:t>T</w:t>
      </w:r>
      <w:r w:rsidRPr="00462238">
        <w:rPr>
          <w:rFonts w:ascii="Calibri" w:eastAsia="Times New Roman" w:hAnsi="Calibri" w:cs="Calibri"/>
        </w:rPr>
        <w:t xml:space="preserve">he involved </w:t>
      </w:r>
      <w:r w:rsidR="008951FF">
        <w:rPr>
          <w:rFonts w:ascii="Calibri" w:eastAsia="Times New Roman" w:hAnsi="Calibri" w:cs="Calibri"/>
        </w:rPr>
        <w:t>BPD</w:t>
      </w:r>
      <w:r w:rsidRPr="00462238">
        <w:rPr>
          <w:rFonts w:ascii="Calibri" w:eastAsia="Times New Roman" w:hAnsi="Calibri" w:cs="Calibri"/>
        </w:rPr>
        <w:t xml:space="preserve"> Officers and Supervisor shall provide detailed reports to the Chief of Police prior to completing their tour of duty.  </w:t>
      </w:r>
    </w:p>
    <w:p w14:paraId="043FF8F5" w14:textId="77777777" w:rsidR="008D6DBE" w:rsidRPr="00462238" w:rsidRDefault="008D6DBE" w:rsidP="008D6DBE">
      <w:pPr>
        <w:spacing w:after="0" w:line="240" w:lineRule="auto"/>
        <w:ind w:left="3600" w:hanging="720"/>
        <w:jc w:val="both"/>
        <w:rPr>
          <w:rFonts w:ascii="Calibri" w:eastAsia="Times New Roman" w:hAnsi="Calibri" w:cs="Calibri"/>
        </w:rPr>
      </w:pPr>
    </w:p>
    <w:p w14:paraId="253E8B79" w14:textId="77777777" w:rsidR="008D6DBE" w:rsidRPr="00462238" w:rsidRDefault="008D6DBE" w:rsidP="008D6DBE">
      <w:pPr>
        <w:spacing w:after="0" w:line="240" w:lineRule="auto"/>
        <w:ind w:left="2880" w:hanging="720"/>
        <w:jc w:val="both"/>
        <w:rPr>
          <w:rFonts w:ascii="Calibri" w:eastAsia="Times New Roman" w:hAnsi="Calibri" w:cs="Calibri"/>
        </w:rPr>
      </w:pPr>
      <w:r w:rsidRPr="00462238">
        <w:rPr>
          <w:rFonts w:ascii="Calibri" w:eastAsia="Times New Roman" w:hAnsi="Calibri" w:cs="Calibri"/>
        </w:rPr>
        <w:t xml:space="preserve">f. </w:t>
      </w:r>
      <w:r w:rsidRPr="00462238">
        <w:rPr>
          <w:rFonts w:ascii="Calibri" w:eastAsia="Times New Roman" w:hAnsi="Calibri" w:cs="Calibri"/>
        </w:rPr>
        <w:tab/>
        <w:t>It is understood that the requesting agency shall be responsible for all damage to the responding agency’s equipment not otherwise covered that resulted from rendering aid to the requesting agency, unless the damage resulted from negligence by the responding agency’s Officer(s).</w:t>
      </w:r>
    </w:p>
    <w:p w14:paraId="6B796AD6" w14:textId="77777777" w:rsidR="008D6DBE" w:rsidRPr="00462238" w:rsidRDefault="008D6DBE" w:rsidP="008D6DBE">
      <w:pPr>
        <w:spacing w:after="0" w:line="240" w:lineRule="auto"/>
        <w:ind w:left="2880" w:hanging="720"/>
        <w:jc w:val="both"/>
        <w:rPr>
          <w:rFonts w:ascii="Calibri" w:eastAsia="Times New Roman" w:hAnsi="Calibri" w:cs="Calibri"/>
        </w:rPr>
      </w:pPr>
    </w:p>
    <w:p w14:paraId="2C047154" w14:textId="745729C0" w:rsidR="008D6DBE" w:rsidRPr="00462238" w:rsidRDefault="008D6DBE" w:rsidP="008D6DBE">
      <w:pPr>
        <w:spacing w:after="0" w:line="240" w:lineRule="auto"/>
        <w:ind w:left="2160" w:hanging="720"/>
        <w:jc w:val="both"/>
        <w:rPr>
          <w:rFonts w:ascii="Calibri" w:eastAsia="Times New Roman" w:hAnsi="Calibri" w:cs="Calibri"/>
        </w:rPr>
      </w:pPr>
      <w:bookmarkStart w:id="1" w:name="statefed"/>
      <w:bookmarkEnd w:id="1"/>
      <w:r w:rsidRPr="00462238">
        <w:rPr>
          <w:rFonts w:ascii="Calibri" w:eastAsia="Times New Roman" w:hAnsi="Calibri" w:cs="Calibri"/>
        </w:rPr>
        <w:t>4.</w:t>
      </w:r>
      <w:r w:rsidRPr="00462238">
        <w:rPr>
          <w:rFonts w:ascii="Calibri" w:eastAsia="Times New Roman" w:hAnsi="Calibri" w:cs="Calibri"/>
        </w:rPr>
        <w:tab/>
      </w:r>
      <w:r w:rsidRPr="00462238">
        <w:rPr>
          <w:rFonts w:ascii="Calibri" w:eastAsia="Times New Roman" w:hAnsi="Calibri" w:cs="Calibri"/>
          <w:b/>
        </w:rPr>
        <w:t>State or Federal Agencies:</w:t>
      </w:r>
      <w:r w:rsidRPr="00462238">
        <w:rPr>
          <w:rFonts w:ascii="Calibri" w:eastAsia="Times New Roman" w:hAnsi="Calibri" w:cs="Calibri"/>
        </w:rPr>
        <w:t xml:space="preserve"> If it becomes necessary to request the assistance of any state or federal enforcement agency and/or their resources in emergency situations, the following procedures will be followed: </w:t>
      </w:r>
    </w:p>
    <w:p w14:paraId="417C7869" w14:textId="77777777" w:rsidR="008D6DBE" w:rsidRPr="00462238" w:rsidRDefault="008D6DBE" w:rsidP="008D6DBE">
      <w:pPr>
        <w:spacing w:after="0" w:line="240" w:lineRule="auto"/>
        <w:ind w:left="2160" w:hanging="720"/>
        <w:jc w:val="both"/>
        <w:rPr>
          <w:rFonts w:ascii="Calibri" w:eastAsia="Times New Roman" w:hAnsi="Calibri" w:cs="Calibri"/>
        </w:rPr>
      </w:pPr>
    </w:p>
    <w:p w14:paraId="5F242644" w14:textId="68D8CD06" w:rsidR="008D6DBE" w:rsidRPr="00462238" w:rsidRDefault="008D6DBE" w:rsidP="008D6DBE">
      <w:pPr>
        <w:spacing w:after="0" w:line="240" w:lineRule="auto"/>
        <w:ind w:left="2880" w:hanging="720"/>
        <w:jc w:val="both"/>
        <w:rPr>
          <w:rFonts w:ascii="Calibri" w:eastAsia="Times New Roman" w:hAnsi="Calibri" w:cs="Calibri"/>
        </w:rPr>
      </w:pPr>
      <w:r w:rsidRPr="00462238">
        <w:rPr>
          <w:rFonts w:ascii="Calibri" w:eastAsia="Times New Roman" w:hAnsi="Calibri" w:cs="Calibri"/>
        </w:rPr>
        <w:t>a.</w:t>
      </w:r>
      <w:r w:rsidRPr="00462238">
        <w:rPr>
          <w:rFonts w:ascii="Calibri" w:eastAsia="Times New Roman" w:hAnsi="Calibri" w:cs="Calibri"/>
        </w:rPr>
        <w:tab/>
        <w:t xml:space="preserve">The </w:t>
      </w:r>
      <w:r w:rsidR="008951FF">
        <w:rPr>
          <w:rFonts w:ascii="Calibri" w:eastAsia="Times New Roman" w:hAnsi="Calibri" w:cs="Calibri"/>
        </w:rPr>
        <w:t>BPD</w:t>
      </w:r>
      <w:r w:rsidRPr="00462238">
        <w:rPr>
          <w:rFonts w:ascii="Calibri" w:eastAsia="Times New Roman" w:hAnsi="Calibri" w:cs="Calibri"/>
        </w:rPr>
        <w:t xml:space="preserve"> Officer-In-Charge at the time of the incident shall contact the Chief of Police and advise him/her of the situation and of the assistance or resources required.  The Chief of Police or designee shall determine if the requested federal or state assistance is necessary.</w:t>
      </w:r>
    </w:p>
    <w:p w14:paraId="08DCDB8B" w14:textId="77777777" w:rsidR="008D6DBE" w:rsidRPr="00462238" w:rsidRDefault="008D6DBE" w:rsidP="008D6DBE">
      <w:pPr>
        <w:spacing w:after="0" w:line="240" w:lineRule="auto"/>
        <w:ind w:left="2880" w:hanging="720"/>
        <w:jc w:val="both"/>
        <w:rPr>
          <w:rFonts w:ascii="Calibri" w:eastAsia="Times New Roman" w:hAnsi="Calibri" w:cs="Calibri"/>
        </w:rPr>
      </w:pPr>
    </w:p>
    <w:p w14:paraId="1BDF18FF" w14:textId="77777777" w:rsidR="008D6DBE" w:rsidRPr="00462238" w:rsidRDefault="008D6DBE" w:rsidP="008D6DBE">
      <w:pPr>
        <w:spacing w:after="0" w:line="240" w:lineRule="auto"/>
        <w:ind w:left="2880" w:hanging="720"/>
        <w:jc w:val="both"/>
        <w:rPr>
          <w:rFonts w:ascii="Calibri" w:eastAsia="Times New Roman" w:hAnsi="Calibri" w:cs="Calibri"/>
        </w:rPr>
      </w:pPr>
      <w:r w:rsidRPr="00462238">
        <w:rPr>
          <w:rFonts w:ascii="Calibri" w:eastAsia="Times New Roman" w:hAnsi="Calibri" w:cs="Calibri"/>
        </w:rPr>
        <w:t>b.</w:t>
      </w:r>
      <w:r w:rsidRPr="00462238">
        <w:rPr>
          <w:rFonts w:ascii="Calibri" w:eastAsia="Times New Roman" w:hAnsi="Calibri" w:cs="Calibri"/>
        </w:rPr>
        <w:tab/>
        <w:t>In the event the decision is made to request state or federal assistance, the Chief of Police or designee shall be responsible to request the necessary assistance through the appropriate channels.</w:t>
      </w:r>
    </w:p>
    <w:p w14:paraId="58CEBCA3" w14:textId="77777777" w:rsidR="008D6DBE" w:rsidRPr="00462238" w:rsidRDefault="008D6DBE" w:rsidP="008D6DBE">
      <w:pPr>
        <w:spacing w:after="0" w:line="240" w:lineRule="auto"/>
        <w:ind w:left="2880" w:hanging="720"/>
        <w:jc w:val="both"/>
        <w:rPr>
          <w:rFonts w:ascii="Calibri" w:eastAsia="Times New Roman" w:hAnsi="Calibri" w:cs="Calibri"/>
        </w:rPr>
      </w:pPr>
    </w:p>
    <w:p w14:paraId="0E27966E" w14:textId="77777777" w:rsidR="008D6DBE" w:rsidRPr="00462238" w:rsidRDefault="008D6DBE" w:rsidP="008D6DBE">
      <w:pPr>
        <w:spacing w:after="0" w:line="240" w:lineRule="auto"/>
        <w:ind w:left="2880" w:hanging="720"/>
        <w:jc w:val="both"/>
        <w:rPr>
          <w:rFonts w:ascii="Calibri" w:eastAsia="Times New Roman" w:hAnsi="Calibri" w:cs="Calibri"/>
        </w:rPr>
      </w:pPr>
      <w:r w:rsidRPr="00462238">
        <w:rPr>
          <w:rFonts w:ascii="Calibri" w:eastAsia="Times New Roman" w:hAnsi="Calibri" w:cs="Calibri"/>
        </w:rPr>
        <w:t>c.</w:t>
      </w:r>
      <w:r w:rsidRPr="00462238">
        <w:rPr>
          <w:rFonts w:ascii="Calibri" w:eastAsia="Times New Roman" w:hAnsi="Calibri" w:cs="Calibri"/>
        </w:rPr>
        <w:tab/>
        <w:t>In the event that federal or state assistance is made available, the Chief of Police or designee shall appoint a liaison Officer to coordinate all joint activities until such time as the emergency situation no longer exists.</w:t>
      </w:r>
    </w:p>
    <w:p w14:paraId="1FC2ABF1" w14:textId="77777777" w:rsidR="008D6DBE" w:rsidRPr="00462238" w:rsidRDefault="008D6DBE" w:rsidP="008D6DBE">
      <w:pPr>
        <w:spacing w:after="0" w:line="240" w:lineRule="auto"/>
        <w:ind w:left="1440" w:firstLine="720"/>
        <w:jc w:val="both"/>
        <w:rPr>
          <w:rFonts w:ascii="Calibri" w:eastAsia="Times New Roman" w:hAnsi="Calibri" w:cs="Calibri"/>
        </w:rPr>
      </w:pPr>
    </w:p>
    <w:p w14:paraId="0A4AF5F3" w14:textId="63D42E12" w:rsidR="008D6DBE" w:rsidRPr="00462238" w:rsidRDefault="008D6DBE" w:rsidP="008D6DBE">
      <w:pPr>
        <w:spacing w:after="0" w:line="240" w:lineRule="auto"/>
        <w:ind w:left="2160" w:hanging="720"/>
        <w:jc w:val="both"/>
        <w:rPr>
          <w:rFonts w:ascii="Calibri" w:eastAsia="Times New Roman" w:hAnsi="Calibri" w:cs="Calibri"/>
        </w:rPr>
      </w:pPr>
      <w:r w:rsidRPr="00462238">
        <w:rPr>
          <w:rFonts w:ascii="Calibri" w:eastAsia="Times New Roman" w:hAnsi="Calibri" w:cs="Calibri"/>
        </w:rPr>
        <w:t>5.</w:t>
      </w:r>
      <w:r w:rsidRPr="00462238">
        <w:rPr>
          <w:rFonts w:ascii="Calibri" w:eastAsia="Times New Roman" w:hAnsi="Calibri" w:cs="Calibri"/>
        </w:rPr>
        <w:tab/>
        <w:t xml:space="preserve">Nothing in this </w:t>
      </w:r>
      <w:r w:rsidR="000B73ED">
        <w:rPr>
          <w:rFonts w:ascii="Calibri" w:eastAsia="Times New Roman" w:hAnsi="Calibri" w:cs="Calibri"/>
        </w:rPr>
        <w:t>g</w:t>
      </w:r>
      <w:r>
        <w:rPr>
          <w:rFonts w:ascii="Calibri" w:eastAsia="Times New Roman" w:hAnsi="Calibri" w:cs="Calibri"/>
        </w:rPr>
        <w:t xml:space="preserve">eneral </w:t>
      </w:r>
      <w:r w:rsidR="000B73ED">
        <w:rPr>
          <w:rFonts w:ascii="Calibri" w:eastAsia="Times New Roman" w:hAnsi="Calibri" w:cs="Calibri"/>
        </w:rPr>
        <w:t>o</w:t>
      </w:r>
      <w:r>
        <w:rPr>
          <w:rFonts w:ascii="Calibri" w:eastAsia="Times New Roman" w:hAnsi="Calibri" w:cs="Calibri"/>
        </w:rPr>
        <w:t>rder</w:t>
      </w:r>
      <w:r w:rsidRPr="00462238">
        <w:rPr>
          <w:rFonts w:ascii="Calibri" w:eastAsia="Times New Roman" w:hAnsi="Calibri" w:cs="Calibri"/>
        </w:rPr>
        <w:t xml:space="preserve"> shall preclude the sharing of resources or the normal and customary requests for assistance required in day-to-day police operations.</w:t>
      </w:r>
    </w:p>
    <w:p w14:paraId="78CA23FF" w14:textId="77777777" w:rsidR="008D6DBE" w:rsidRPr="00462238" w:rsidRDefault="008D6DBE" w:rsidP="008D6DBE">
      <w:pPr>
        <w:spacing w:after="0" w:line="240" w:lineRule="auto"/>
        <w:ind w:left="1440"/>
        <w:jc w:val="both"/>
        <w:rPr>
          <w:rFonts w:ascii="Calibri" w:eastAsia="Times New Roman" w:hAnsi="Calibri" w:cs="Calibri"/>
        </w:rPr>
      </w:pPr>
    </w:p>
    <w:p w14:paraId="7DD3DABB" w14:textId="77777777" w:rsidR="008D6DBE" w:rsidRPr="00462238" w:rsidRDefault="008D6DBE" w:rsidP="008D6DBE">
      <w:pPr>
        <w:tabs>
          <w:tab w:val="left" w:pos="360"/>
        </w:tabs>
        <w:spacing w:after="0" w:line="240" w:lineRule="auto"/>
        <w:ind w:left="2160" w:hanging="720"/>
        <w:jc w:val="both"/>
        <w:rPr>
          <w:rFonts w:ascii="Calibri" w:eastAsia="Times New Roman" w:hAnsi="Calibri" w:cs="Calibri"/>
        </w:rPr>
      </w:pPr>
      <w:bookmarkStart w:id="2" w:name="nguard"/>
      <w:bookmarkEnd w:id="2"/>
      <w:r w:rsidRPr="00462238">
        <w:rPr>
          <w:rFonts w:ascii="Calibri" w:eastAsia="Times New Roman" w:hAnsi="Calibri" w:cs="Calibri"/>
          <w:bCs/>
        </w:rPr>
        <w:t>6.</w:t>
      </w:r>
      <w:r w:rsidRPr="00462238">
        <w:rPr>
          <w:rFonts w:ascii="Calibri" w:eastAsia="Times New Roman" w:hAnsi="Calibri" w:cs="Calibri"/>
          <w:b/>
        </w:rPr>
        <w:tab/>
        <w:t>New Hampshire National Guard:</w:t>
      </w:r>
      <w:r w:rsidRPr="00462238">
        <w:rPr>
          <w:rFonts w:ascii="Calibri" w:eastAsia="Times New Roman" w:hAnsi="Calibri" w:cs="Calibri"/>
        </w:rPr>
        <w:t xml:space="preserve">  In the event that an emergency situation exists that may require the assistance of the NH National Guard (NHNG), the following procedures shall apply:</w:t>
      </w:r>
    </w:p>
    <w:p w14:paraId="437B23C1" w14:textId="77777777" w:rsidR="008D6DBE" w:rsidRPr="00462238" w:rsidRDefault="008D6DBE" w:rsidP="008D6DBE">
      <w:pPr>
        <w:tabs>
          <w:tab w:val="left" w:pos="360"/>
        </w:tabs>
        <w:spacing w:after="0" w:line="240" w:lineRule="auto"/>
        <w:ind w:left="720" w:hanging="720"/>
        <w:jc w:val="both"/>
        <w:rPr>
          <w:rFonts w:ascii="Calibri" w:eastAsia="Times New Roman" w:hAnsi="Calibri" w:cs="Calibri"/>
        </w:rPr>
      </w:pPr>
    </w:p>
    <w:p w14:paraId="66178BA3" w14:textId="77777777" w:rsidR="008D6DBE" w:rsidRPr="00462238" w:rsidRDefault="008D6DBE" w:rsidP="008D6DBE">
      <w:pPr>
        <w:numPr>
          <w:ilvl w:val="0"/>
          <w:numId w:val="38"/>
        </w:numPr>
        <w:tabs>
          <w:tab w:val="left" w:pos="2880"/>
          <w:tab w:val="left" w:pos="6390"/>
        </w:tabs>
        <w:spacing w:after="0" w:line="240" w:lineRule="auto"/>
        <w:jc w:val="both"/>
        <w:rPr>
          <w:rFonts w:ascii="Calibri" w:eastAsia="Times New Roman" w:hAnsi="Calibri" w:cs="Calibri"/>
        </w:rPr>
      </w:pPr>
      <w:r w:rsidRPr="00462238">
        <w:rPr>
          <w:rFonts w:ascii="Calibri" w:eastAsia="Times New Roman" w:hAnsi="Calibri" w:cs="Calibri"/>
        </w:rPr>
        <w:t>The Chief of Police or designee shall evaluate the emergency at hand and determine what resources may be needed to resolve the situation.</w:t>
      </w:r>
    </w:p>
    <w:p w14:paraId="3054D4F7" w14:textId="77777777" w:rsidR="008D6DBE" w:rsidRPr="00462238" w:rsidRDefault="008D6DBE" w:rsidP="008D6DBE">
      <w:pPr>
        <w:tabs>
          <w:tab w:val="left" w:pos="2880"/>
          <w:tab w:val="left" w:pos="6390"/>
        </w:tabs>
        <w:spacing w:after="0" w:line="240" w:lineRule="auto"/>
        <w:ind w:left="2160" w:hanging="1800"/>
        <w:jc w:val="both"/>
        <w:rPr>
          <w:rFonts w:ascii="Calibri" w:eastAsia="Times New Roman" w:hAnsi="Calibri" w:cs="Calibri"/>
        </w:rPr>
      </w:pPr>
    </w:p>
    <w:p w14:paraId="417ADF06" w14:textId="77777777" w:rsidR="008D6DBE" w:rsidRPr="00462238" w:rsidRDefault="008D6DBE" w:rsidP="008D6DBE">
      <w:pPr>
        <w:numPr>
          <w:ilvl w:val="0"/>
          <w:numId w:val="35"/>
        </w:numPr>
        <w:tabs>
          <w:tab w:val="left" w:pos="6390"/>
        </w:tabs>
        <w:spacing w:after="0" w:line="240" w:lineRule="auto"/>
        <w:jc w:val="both"/>
        <w:rPr>
          <w:rFonts w:ascii="Calibri" w:eastAsia="Times New Roman" w:hAnsi="Calibri" w:cs="Calibri"/>
        </w:rPr>
      </w:pPr>
      <w:r w:rsidRPr="00462238">
        <w:rPr>
          <w:rFonts w:ascii="Calibri" w:eastAsia="Times New Roman" w:hAnsi="Calibri" w:cs="Calibri"/>
        </w:rPr>
        <w:t>If the decision is made to request the assistance of the NHNG, the Chief of Police or designee shall make the request for assistance to the Governor.</w:t>
      </w:r>
    </w:p>
    <w:p w14:paraId="21CAB41C" w14:textId="77777777" w:rsidR="008D6DBE" w:rsidRPr="00462238" w:rsidRDefault="008D6DBE" w:rsidP="008D6DBE">
      <w:pPr>
        <w:tabs>
          <w:tab w:val="left" w:pos="2880"/>
          <w:tab w:val="left" w:pos="6390"/>
        </w:tabs>
        <w:spacing w:after="0" w:line="240" w:lineRule="auto"/>
        <w:ind w:left="2880"/>
        <w:jc w:val="both"/>
        <w:rPr>
          <w:rFonts w:ascii="Calibri" w:eastAsia="Times New Roman" w:hAnsi="Calibri" w:cs="Calibri"/>
        </w:rPr>
      </w:pPr>
    </w:p>
    <w:p w14:paraId="786C6239" w14:textId="4EE9A5B5" w:rsidR="008D6DBE" w:rsidRPr="00462238" w:rsidRDefault="008D6DBE" w:rsidP="008D6DBE">
      <w:pPr>
        <w:numPr>
          <w:ilvl w:val="0"/>
          <w:numId w:val="35"/>
        </w:numPr>
        <w:tabs>
          <w:tab w:val="left" w:pos="360"/>
        </w:tabs>
        <w:spacing w:after="0" w:line="240" w:lineRule="auto"/>
        <w:jc w:val="both"/>
        <w:rPr>
          <w:rFonts w:ascii="Calibri" w:eastAsia="Times New Roman" w:hAnsi="Calibri" w:cs="Calibri"/>
        </w:rPr>
      </w:pPr>
      <w:r w:rsidRPr="00462238">
        <w:rPr>
          <w:rFonts w:ascii="Calibri" w:eastAsia="Times New Roman" w:hAnsi="Calibri" w:cs="Calibri"/>
        </w:rPr>
        <w:t xml:space="preserve">If the NHNG is activated to assist in an emergency situation, the Chief of Police shall appoint a liaison Officer to coordinate all joint law enforcement/NHNG activities until the emergency situation no longer exists. The liaison Officer should be a ranking </w:t>
      </w:r>
      <w:r w:rsidR="008951FF">
        <w:rPr>
          <w:rFonts w:ascii="Calibri" w:eastAsia="Times New Roman" w:hAnsi="Calibri" w:cs="Calibri"/>
        </w:rPr>
        <w:t>BPD</w:t>
      </w:r>
      <w:r w:rsidRPr="00462238">
        <w:rPr>
          <w:rFonts w:ascii="Calibri" w:eastAsia="Times New Roman" w:hAnsi="Calibri" w:cs="Calibri"/>
        </w:rPr>
        <w:t xml:space="preserve"> Supervisor with the authority to make command decisions.</w:t>
      </w:r>
    </w:p>
    <w:p w14:paraId="71010C8E" w14:textId="77777777" w:rsidR="008D6DBE" w:rsidRPr="00462238" w:rsidRDefault="008D6DBE" w:rsidP="008D6DBE">
      <w:pPr>
        <w:tabs>
          <w:tab w:val="left" w:pos="360"/>
        </w:tabs>
        <w:spacing w:after="0" w:line="240" w:lineRule="auto"/>
        <w:ind w:left="2880"/>
        <w:jc w:val="both"/>
        <w:rPr>
          <w:rFonts w:ascii="Calibri" w:eastAsia="Times New Roman" w:hAnsi="Calibri" w:cs="Calibri"/>
        </w:rPr>
      </w:pPr>
      <w:r w:rsidRPr="00462238">
        <w:rPr>
          <w:rFonts w:ascii="Calibri" w:eastAsia="Times New Roman" w:hAnsi="Calibri" w:cs="Calibri"/>
        </w:rPr>
        <w:t xml:space="preserve"> </w:t>
      </w:r>
    </w:p>
    <w:p w14:paraId="504B9A7F" w14:textId="77777777" w:rsidR="008D6DBE" w:rsidRPr="00462238" w:rsidRDefault="008D6DBE" w:rsidP="008D6DBE">
      <w:pPr>
        <w:keepNext/>
        <w:overflowPunct w:val="0"/>
        <w:autoSpaceDE w:val="0"/>
        <w:autoSpaceDN w:val="0"/>
        <w:adjustRightInd w:val="0"/>
        <w:spacing w:after="0" w:line="240" w:lineRule="auto"/>
        <w:ind w:firstLine="720"/>
        <w:jc w:val="both"/>
        <w:textAlignment w:val="baseline"/>
        <w:outlineLvl w:val="0"/>
        <w:rPr>
          <w:rFonts w:ascii="Calibri" w:eastAsia="Times New Roman" w:hAnsi="Calibri" w:cs="Calibri"/>
          <w:kern w:val="28"/>
        </w:rPr>
      </w:pPr>
      <w:r w:rsidRPr="00462238">
        <w:rPr>
          <w:rFonts w:ascii="Calibri" w:eastAsia="Times New Roman" w:hAnsi="Calibri" w:cs="Calibri"/>
          <w:kern w:val="28"/>
        </w:rPr>
        <w:lastRenderedPageBreak/>
        <w:t>D.</w:t>
      </w:r>
      <w:r w:rsidRPr="00462238">
        <w:rPr>
          <w:rFonts w:ascii="Calibri" w:eastAsia="Times New Roman" w:hAnsi="Calibri" w:cs="Calibri"/>
          <w:kern w:val="28"/>
        </w:rPr>
        <w:tab/>
      </w:r>
      <w:r w:rsidRPr="00462238">
        <w:rPr>
          <w:rFonts w:ascii="Calibri" w:eastAsia="Times New Roman" w:hAnsi="Calibri" w:cs="Calibri"/>
          <w:kern w:val="28"/>
          <w:u w:val="single"/>
        </w:rPr>
        <w:t>Assisting Fire Department/EMS Personnel</w:t>
      </w:r>
    </w:p>
    <w:p w14:paraId="7F72DE2A" w14:textId="77777777" w:rsidR="008D6DBE" w:rsidRPr="00462238" w:rsidRDefault="008D6DBE" w:rsidP="008D6DBE">
      <w:pPr>
        <w:keepNext/>
        <w:overflowPunct w:val="0"/>
        <w:autoSpaceDE w:val="0"/>
        <w:autoSpaceDN w:val="0"/>
        <w:adjustRightInd w:val="0"/>
        <w:spacing w:after="0" w:line="240" w:lineRule="auto"/>
        <w:jc w:val="both"/>
        <w:textAlignment w:val="baseline"/>
        <w:outlineLvl w:val="0"/>
        <w:rPr>
          <w:rFonts w:ascii="Calibri" w:eastAsia="Times New Roman" w:hAnsi="Calibri" w:cs="Calibri"/>
          <w:b/>
          <w:kern w:val="28"/>
        </w:rPr>
      </w:pPr>
      <w:r w:rsidRPr="00462238">
        <w:rPr>
          <w:rFonts w:ascii="Calibri" w:eastAsia="Times New Roman" w:hAnsi="Calibri" w:cs="Calibri"/>
          <w:b/>
          <w:kern w:val="28"/>
        </w:rPr>
        <w:t xml:space="preserve"> </w:t>
      </w:r>
    </w:p>
    <w:p w14:paraId="74C1DDE7" w14:textId="7B0C87B2" w:rsidR="008D6DBE" w:rsidRDefault="008D6DBE" w:rsidP="008D6DBE">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462238">
        <w:rPr>
          <w:rFonts w:ascii="Calibri" w:eastAsia="Times New Roman" w:hAnsi="Calibri" w:cs="Calibri"/>
        </w:rPr>
        <w:t>1.</w:t>
      </w:r>
      <w:r w:rsidRPr="00462238">
        <w:rPr>
          <w:rFonts w:ascii="Calibri" w:eastAsia="Times New Roman" w:hAnsi="Calibri" w:cs="Calibri"/>
        </w:rPr>
        <w:tab/>
        <w:t xml:space="preserve">Members of the </w:t>
      </w:r>
      <w:r w:rsidR="008951FF">
        <w:rPr>
          <w:rFonts w:ascii="Calibri" w:eastAsia="Times New Roman" w:hAnsi="Calibri" w:cs="Calibri"/>
        </w:rPr>
        <w:t>BPD</w:t>
      </w:r>
      <w:r w:rsidRPr="00462238">
        <w:rPr>
          <w:rFonts w:ascii="Calibri" w:eastAsia="Times New Roman" w:hAnsi="Calibri" w:cs="Calibri"/>
        </w:rPr>
        <w:t xml:space="preserve"> will provide the appropriate support or service to members of the </w:t>
      </w:r>
      <w:r w:rsidR="008951FF">
        <w:rPr>
          <w:rFonts w:ascii="Calibri" w:eastAsia="Times New Roman" w:hAnsi="Calibri" w:cs="Calibri"/>
        </w:rPr>
        <w:t>Bow</w:t>
      </w:r>
      <w:r w:rsidR="00DF6DFE">
        <w:rPr>
          <w:rFonts w:ascii="Calibri" w:eastAsia="Times New Roman" w:hAnsi="Calibri" w:cs="Calibri"/>
        </w:rPr>
        <w:t xml:space="preserve"> </w:t>
      </w:r>
      <w:r w:rsidRPr="00462238">
        <w:rPr>
          <w:rFonts w:ascii="Calibri" w:eastAsia="Times New Roman" w:hAnsi="Calibri" w:cs="Calibri"/>
        </w:rPr>
        <w:t>Fire Department</w:t>
      </w:r>
      <w:r w:rsidR="00BB4669">
        <w:rPr>
          <w:rFonts w:ascii="Calibri" w:eastAsia="Times New Roman" w:hAnsi="Calibri" w:cs="Calibri"/>
        </w:rPr>
        <w:t xml:space="preserve"> </w:t>
      </w:r>
      <w:r w:rsidRPr="00462238">
        <w:rPr>
          <w:rFonts w:ascii="Calibri" w:eastAsia="Times New Roman" w:hAnsi="Calibri" w:cs="Calibri"/>
        </w:rPr>
        <w:t>and all fire and EMS agencies operating within our jurisdiction that request such support or service.</w:t>
      </w:r>
    </w:p>
    <w:p w14:paraId="36C46AC1" w14:textId="77777777" w:rsidR="008D6DBE" w:rsidRPr="00462238" w:rsidRDefault="008D6DBE" w:rsidP="008D6DBE">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4C6ACF71" w14:textId="2ABEA716" w:rsidR="008D6DBE" w:rsidRPr="00462238" w:rsidRDefault="008D6DBE" w:rsidP="008D6DBE">
      <w:pPr>
        <w:overflowPunct w:val="0"/>
        <w:autoSpaceDE w:val="0"/>
        <w:autoSpaceDN w:val="0"/>
        <w:adjustRightInd w:val="0"/>
        <w:spacing w:after="0" w:line="240" w:lineRule="auto"/>
        <w:ind w:left="2160" w:hanging="720"/>
        <w:jc w:val="both"/>
        <w:textAlignment w:val="baseline"/>
        <w:rPr>
          <w:rFonts w:ascii="Calibri" w:eastAsia="Times New Roman" w:hAnsi="Calibri" w:cs="Calibri"/>
          <w:b/>
        </w:rPr>
      </w:pPr>
      <w:r w:rsidRPr="00462238">
        <w:rPr>
          <w:rFonts w:ascii="Calibri" w:eastAsia="Times New Roman" w:hAnsi="Calibri" w:cs="Calibri"/>
        </w:rPr>
        <w:t xml:space="preserve"> 2.</w:t>
      </w:r>
      <w:r w:rsidRPr="00462238">
        <w:rPr>
          <w:rFonts w:ascii="Calibri" w:eastAsia="Times New Roman" w:hAnsi="Calibri" w:cs="Calibri"/>
        </w:rPr>
        <w:tab/>
        <w:t>These services include, but are not limited to traffic control, including the protection of fire hoses</w:t>
      </w:r>
      <w:r>
        <w:rPr>
          <w:rFonts w:ascii="Calibri" w:eastAsia="Times New Roman" w:hAnsi="Calibri" w:cs="Calibri"/>
        </w:rPr>
        <w:t>,</w:t>
      </w:r>
      <w:r w:rsidRPr="00462238">
        <w:rPr>
          <w:rFonts w:ascii="Calibri" w:eastAsia="Times New Roman" w:hAnsi="Calibri" w:cs="Calibri"/>
        </w:rPr>
        <w:t xml:space="preserve"> crowd control</w:t>
      </w:r>
      <w:r>
        <w:rPr>
          <w:rFonts w:ascii="Calibri" w:eastAsia="Times New Roman" w:hAnsi="Calibri" w:cs="Calibri"/>
        </w:rPr>
        <w:t>,</w:t>
      </w:r>
      <w:r w:rsidRPr="00462238">
        <w:rPr>
          <w:rFonts w:ascii="Calibri" w:eastAsia="Times New Roman" w:hAnsi="Calibri" w:cs="Calibri"/>
        </w:rPr>
        <w:t xml:space="preserve"> police investigative services</w:t>
      </w:r>
      <w:r>
        <w:rPr>
          <w:rFonts w:ascii="Calibri" w:eastAsia="Times New Roman" w:hAnsi="Calibri" w:cs="Calibri"/>
        </w:rPr>
        <w:t>,</w:t>
      </w:r>
      <w:r w:rsidRPr="00462238">
        <w:rPr>
          <w:rFonts w:ascii="Calibri" w:eastAsia="Times New Roman" w:hAnsi="Calibri" w:cs="Calibri"/>
        </w:rPr>
        <w:t xml:space="preserve"> and assisting victims in locating resources (i.e.</w:t>
      </w:r>
      <w:r w:rsidR="00BB4669">
        <w:rPr>
          <w:rFonts w:ascii="Calibri" w:eastAsia="Times New Roman" w:hAnsi="Calibri" w:cs="Calibri"/>
        </w:rPr>
        <w:t>,</w:t>
      </w:r>
      <w:r w:rsidRPr="00462238">
        <w:rPr>
          <w:rFonts w:ascii="Calibri" w:eastAsia="Times New Roman" w:hAnsi="Calibri" w:cs="Calibri"/>
        </w:rPr>
        <w:t xml:space="preserve"> shelter, clothing, food, transportation, etc.)</w:t>
      </w:r>
      <w:r>
        <w:rPr>
          <w:rFonts w:ascii="Calibri" w:eastAsia="Times New Roman" w:hAnsi="Calibri" w:cs="Calibri"/>
        </w:rPr>
        <w:t>.</w:t>
      </w:r>
    </w:p>
    <w:p w14:paraId="7862DBB7" w14:textId="77777777" w:rsidR="00597A60" w:rsidRPr="008D6DBE" w:rsidRDefault="00597A60" w:rsidP="00597A60">
      <w:pPr>
        <w:spacing w:after="0" w:line="240" w:lineRule="auto"/>
        <w:ind w:left="2880" w:hanging="720"/>
        <w:jc w:val="both"/>
        <w:rPr>
          <w:rFonts w:ascii="Calibri" w:eastAsia="Times New Roman" w:hAnsi="Calibri" w:cs="Calibri"/>
          <w:b/>
          <w:sz w:val="32"/>
          <w:szCs w:val="32"/>
        </w:rPr>
      </w:pPr>
    </w:p>
    <w:p w14:paraId="4C7C44FD" w14:textId="5F7B0EDF" w:rsidR="00DC2E04" w:rsidRPr="00DC2E04" w:rsidRDefault="00B2658F" w:rsidP="00DC2E04">
      <w:pPr>
        <w:tabs>
          <w:tab w:val="left" w:pos="720"/>
          <w:tab w:val="left" w:pos="1080"/>
        </w:tabs>
        <w:spacing w:after="0" w:line="240" w:lineRule="auto"/>
        <w:ind w:left="360" w:hanging="360"/>
        <w:jc w:val="both"/>
        <w:rPr>
          <w:rFonts w:ascii="Calibri" w:eastAsia="Times New Roman" w:hAnsi="Calibri" w:cs="Calibri"/>
          <w:b/>
        </w:rPr>
      </w:pPr>
      <w:r>
        <w:rPr>
          <w:rFonts w:ascii="Calibri" w:eastAsia="Times New Roman" w:hAnsi="Calibri" w:cs="Calibri"/>
          <w:b/>
        </w:rPr>
        <w:t>V</w:t>
      </w:r>
      <w:r w:rsidR="00DC2E04" w:rsidRPr="00DC2E04">
        <w:rPr>
          <w:rFonts w:ascii="Calibri" w:eastAsia="Times New Roman" w:hAnsi="Calibri" w:cs="Calibri"/>
          <w:b/>
        </w:rPr>
        <w:t xml:space="preserve">. </w:t>
      </w:r>
      <w:r w:rsidR="00DC2E04" w:rsidRPr="00DC2E04">
        <w:rPr>
          <w:rFonts w:ascii="Calibri" w:eastAsia="Times New Roman" w:hAnsi="Calibri" w:cs="Calibri"/>
          <w:b/>
        </w:rPr>
        <w:tab/>
      </w:r>
      <w:r w:rsidR="00DC2E04" w:rsidRPr="00DC2E04">
        <w:rPr>
          <w:rFonts w:ascii="Calibri" w:eastAsia="Times New Roman" w:hAnsi="Calibri" w:cs="Calibri"/>
          <w:b/>
        </w:rPr>
        <w:tab/>
        <w:t>APPLICABILITY &amp; COMPLIANCE</w:t>
      </w:r>
    </w:p>
    <w:p w14:paraId="566F8875" w14:textId="77777777" w:rsidR="00DC2E04" w:rsidRPr="00DC2E04" w:rsidRDefault="00DC2E04" w:rsidP="00DC2E04">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44AFF81E" w14:textId="37A9F3F6" w:rsidR="006821CA" w:rsidRDefault="00DC2E04" w:rsidP="006821CA">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sidR="008E5FA6">
        <w:rPr>
          <w:rFonts w:ascii="Calibri" w:eastAsia="Times New Roman" w:hAnsi="Calibri" w:cs="Calibri"/>
        </w:rPr>
        <w:t>g</w:t>
      </w:r>
      <w:r w:rsidR="00400A26">
        <w:rPr>
          <w:rFonts w:ascii="Calibri" w:eastAsia="Times New Roman" w:hAnsi="Calibri" w:cs="Calibri"/>
        </w:rPr>
        <w:t xml:space="preserve">eneral </w:t>
      </w:r>
      <w:r w:rsidR="008E5FA6">
        <w:rPr>
          <w:rFonts w:ascii="Calibri" w:eastAsia="Times New Roman" w:hAnsi="Calibri" w:cs="Calibri"/>
        </w:rPr>
        <w:t>o</w:t>
      </w:r>
      <w:r w:rsidR="00400A26">
        <w:rPr>
          <w:rFonts w:ascii="Calibri" w:eastAsia="Times New Roman" w:hAnsi="Calibri" w:cs="Calibri"/>
        </w:rPr>
        <w:t>rder</w:t>
      </w:r>
      <w:r w:rsidRPr="00DC2E04">
        <w:rPr>
          <w:rFonts w:ascii="Calibri" w:eastAsia="Times New Roman" w:hAnsi="Calibri" w:cs="Calibri"/>
        </w:rPr>
        <w:t xml:space="preserve"> shall apply to all </w:t>
      </w:r>
      <w:r w:rsidR="00843794">
        <w:rPr>
          <w:rFonts w:ascii="Calibri" w:eastAsia="Times New Roman" w:hAnsi="Calibri" w:cs="Calibri"/>
        </w:rPr>
        <w:t>BPD</w:t>
      </w:r>
      <w:r w:rsidRPr="00DC2E04">
        <w:rPr>
          <w:rFonts w:ascii="Calibri" w:eastAsia="Times New Roman" w:hAnsi="Calibri" w:cs="Calibri"/>
        </w:rPr>
        <w:t xml:space="preserve"> members, including </w:t>
      </w:r>
      <w:r w:rsidR="006821CA">
        <w:rPr>
          <w:rFonts w:ascii="Calibri" w:eastAsia="Times New Roman" w:hAnsi="Calibri" w:cs="Calibri"/>
        </w:rPr>
        <w:t xml:space="preserve">part-time employees, </w:t>
      </w:r>
      <w:r w:rsidRPr="00DC2E04">
        <w:rPr>
          <w:rFonts w:ascii="Calibri" w:eastAsia="Times New Roman" w:hAnsi="Calibri" w:cs="Calibri"/>
        </w:rPr>
        <w:t xml:space="preserve">paid </w:t>
      </w:r>
    </w:p>
    <w:p w14:paraId="2658903E" w14:textId="77D72A25" w:rsidR="00DC2E04" w:rsidRPr="006821CA" w:rsidRDefault="00DC2E04" w:rsidP="006821CA">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sidR="00843794">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sidR="008E5FA6">
        <w:rPr>
          <w:rFonts w:ascii="Calibri" w:eastAsia="Times New Roman" w:hAnsi="Calibri" w:cs="Calibri"/>
        </w:rPr>
        <w:t>g</w:t>
      </w:r>
      <w:r w:rsidR="006821CA">
        <w:rPr>
          <w:rFonts w:ascii="Calibri" w:eastAsia="Times New Roman" w:hAnsi="Calibri" w:cs="Calibri"/>
        </w:rPr>
        <w:t xml:space="preserve">eneral </w:t>
      </w:r>
      <w:r w:rsidR="008E5FA6">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 xml:space="preserve">. Formal disciplinary action may be imposed for any violation of this </w:t>
      </w:r>
      <w:r w:rsidR="008E5FA6">
        <w:rPr>
          <w:rFonts w:ascii="Calibri" w:eastAsia="Times New Roman" w:hAnsi="Calibri" w:cs="Calibri"/>
        </w:rPr>
        <w:t>g</w:t>
      </w:r>
      <w:r w:rsidR="006821CA">
        <w:rPr>
          <w:rFonts w:ascii="Calibri" w:eastAsia="Times New Roman" w:hAnsi="Calibri" w:cs="Calibri"/>
        </w:rPr>
        <w:t xml:space="preserve">eneral </w:t>
      </w:r>
      <w:r w:rsidR="00CE5BD6">
        <w:rPr>
          <w:rFonts w:ascii="Calibri" w:eastAsia="Times New Roman" w:hAnsi="Calibri" w:cs="Calibri"/>
        </w:rPr>
        <w:t>ord</w:t>
      </w:r>
      <w:r w:rsidR="006821CA">
        <w:rPr>
          <w:rFonts w:ascii="Calibri" w:eastAsia="Times New Roman" w:hAnsi="Calibri" w:cs="Calibri"/>
        </w:rPr>
        <w:t>er</w:t>
      </w:r>
      <w:r w:rsidRPr="006821CA">
        <w:rPr>
          <w:rFonts w:ascii="Calibri" w:eastAsia="Times New Roman" w:hAnsi="Calibri" w:cs="Calibri"/>
        </w:rPr>
        <w:t>.</w:t>
      </w:r>
    </w:p>
    <w:p w14:paraId="2EA26F92" w14:textId="77777777" w:rsidR="00DC2E04" w:rsidRPr="00DC2E04" w:rsidRDefault="00DC2E04" w:rsidP="00DC2E04">
      <w:pPr>
        <w:spacing w:after="0" w:line="240" w:lineRule="auto"/>
        <w:ind w:left="360"/>
        <w:jc w:val="both"/>
        <w:rPr>
          <w:rFonts w:ascii="Calibri" w:eastAsia="Times New Roman" w:hAnsi="Calibri" w:cs="Calibri"/>
        </w:rPr>
      </w:pPr>
    </w:p>
    <w:p w14:paraId="289EEDBC" w14:textId="2F343CA5" w:rsidR="00DC2E04" w:rsidRPr="00400A26" w:rsidRDefault="00400A26" w:rsidP="0040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00DC2E04" w:rsidRPr="00DC2E04">
        <w:rPr>
          <w:rFonts w:ascii="Calibri" w:eastAsia="Times New Roman" w:hAnsi="Calibri" w:cs="Calibri"/>
        </w:rPr>
        <w:t>B.</w:t>
      </w:r>
      <w:r w:rsidR="00DC2E04" w:rsidRPr="00DC2E04">
        <w:rPr>
          <w:rFonts w:ascii="Calibri" w:eastAsia="Times New Roman" w:hAnsi="Calibri" w:cs="Calibri"/>
        </w:rPr>
        <w:tab/>
        <w:t xml:space="preserve">This </w:t>
      </w:r>
      <w:r>
        <w:rPr>
          <w:rFonts w:ascii="Calibri" w:eastAsia="Times New Roman" w:hAnsi="Calibri" w:cs="Calibri"/>
        </w:rPr>
        <w:t>General Order</w:t>
      </w:r>
      <w:r w:rsidR="00DC2E04" w:rsidRPr="00DC2E04">
        <w:rPr>
          <w:rFonts w:ascii="Calibri" w:eastAsia="Times New Roman" w:hAnsi="Calibri" w:cs="Calibri"/>
        </w:rPr>
        <w:t xml:space="preserve"> constitutes departmental policy and is intended for the internal governance of the </w:t>
      </w:r>
      <w:r w:rsidR="00843794">
        <w:rPr>
          <w:rFonts w:ascii="Calibri" w:eastAsia="Times New Roman" w:hAnsi="Calibri" w:cs="Calibri"/>
        </w:rPr>
        <w:t>Bow</w:t>
      </w:r>
      <w:r w:rsidR="00DC2E04" w:rsidRPr="00DC2E04">
        <w:rPr>
          <w:rFonts w:ascii="Calibri" w:eastAsia="Times New Roman" w:hAnsi="Calibri" w:cs="Calibri"/>
        </w:rPr>
        <w:t xml:space="preserve"> Police Department</w:t>
      </w:r>
      <w:r>
        <w:rPr>
          <w:rFonts w:ascii="Calibri" w:eastAsia="Times New Roman" w:hAnsi="Calibri" w:cs="Calibri"/>
        </w:rPr>
        <w:t>.  A</w:t>
      </w:r>
      <w:r w:rsidR="00DC2E04" w:rsidRPr="00DC2E04">
        <w:rPr>
          <w:rFonts w:ascii="Calibri" w:eastAsia="Times New Roman" w:hAnsi="Calibri" w:cs="Calibri"/>
        </w:rPr>
        <w:t xml:space="preserve">s provided </w:t>
      </w:r>
      <w:r>
        <w:rPr>
          <w:rFonts w:ascii="Calibri" w:eastAsia="Times New Roman" w:hAnsi="Calibri" w:cs="Calibri"/>
        </w:rPr>
        <w:t>in</w:t>
      </w:r>
      <w:r w:rsidR="00DC2E04" w:rsidRPr="00DC2E04">
        <w:rPr>
          <w:rFonts w:ascii="Calibri" w:eastAsia="Times New Roman" w:hAnsi="Calibri" w:cs="Calibri"/>
        </w:rPr>
        <w:t xml:space="preserve"> RSA 516:36</w:t>
      </w:r>
      <w:r>
        <w:rPr>
          <w:rFonts w:ascii="Calibri" w:eastAsia="Times New Roman" w:hAnsi="Calibri" w:cs="Calibri"/>
        </w:rPr>
        <w:t xml:space="preserve">, </w:t>
      </w:r>
      <w:r w:rsidR="00DC2E04"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officer having the powers of a peace officer, standards of conduct embodied in policies, procedures, rules, regulations, codes of conduct, orders or other directives of this local law enforcement agency shall not be admissible to establish negligence when such standards of conduct are higher than the standard care which would otherwise have been applicable in such action under State law. </w:t>
      </w:r>
      <w:r w:rsidR="006821CA">
        <w:rPr>
          <w:rFonts w:cstheme="minorHAnsi"/>
        </w:rPr>
        <w:t xml:space="preserve"> </w:t>
      </w:r>
    </w:p>
    <w:p w14:paraId="741319E3" w14:textId="64A4D3CF" w:rsidR="00DC2E04" w:rsidRDefault="00DC2E04" w:rsidP="00DC2E04">
      <w:pPr>
        <w:spacing w:after="0" w:line="240" w:lineRule="auto"/>
        <w:rPr>
          <w:rFonts w:ascii="Tahoma" w:eastAsia="Times New Roman" w:hAnsi="Tahoma" w:cs="Times New Roman"/>
          <w:sz w:val="16"/>
          <w:szCs w:val="20"/>
        </w:rPr>
      </w:pPr>
    </w:p>
    <w:p w14:paraId="1BD51C71" w14:textId="77777777" w:rsidR="00DC2E04" w:rsidRPr="00DC2E04" w:rsidRDefault="00DC2E04" w:rsidP="00DC2E04">
      <w:pPr>
        <w:spacing w:after="0" w:line="240" w:lineRule="auto"/>
        <w:rPr>
          <w:rFonts w:ascii="Tahoma" w:eastAsia="Times New Roman" w:hAnsi="Tahoma" w:cs="Times New Roman"/>
          <w:sz w:val="16"/>
          <w:szCs w:val="20"/>
        </w:rPr>
      </w:pPr>
    </w:p>
    <w:p w14:paraId="59B0E202" w14:textId="3EB2C266" w:rsidR="00DC2E04" w:rsidRPr="00400A26" w:rsidRDefault="00400A26" w:rsidP="00DC2E04">
      <w:pPr>
        <w:spacing w:after="0" w:line="240" w:lineRule="auto"/>
        <w:jc w:val="both"/>
        <w:rPr>
          <w:rFonts w:eastAsia="Times New Roman" w:cstheme="minorHAnsi"/>
          <w:b/>
          <w:bCs/>
        </w:rPr>
      </w:pPr>
      <w:r w:rsidRPr="00400A26">
        <w:rPr>
          <w:rFonts w:eastAsia="Times New Roman" w:cstheme="minorHAnsi"/>
          <w:b/>
          <w:bCs/>
          <w:u w:val="single"/>
        </w:rPr>
        <w:t>By Order of</w:t>
      </w:r>
      <w:r w:rsidRPr="00400A26">
        <w:rPr>
          <w:rFonts w:eastAsia="Times New Roman" w:cstheme="minorHAnsi"/>
          <w:b/>
          <w:bCs/>
        </w:rPr>
        <w:t>:</w:t>
      </w:r>
    </w:p>
    <w:p w14:paraId="6AD8A68F" w14:textId="3D0D226C" w:rsidR="00400A26" w:rsidRPr="00400A26" w:rsidRDefault="00843794" w:rsidP="00DC2E04">
      <w:pPr>
        <w:spacing w:after="0" w:line="240" w:lineRule="auto"/>
        <w:jc w:val="both"/>
        <w:rPr>
          <w:rFonts w:eastAsia="Times New Roman" w:cstheme="minorHAnsi"/>
        </w:rPr>
      </w:pPr>
      <w:r>
        <w:rPr>
          <w:rFonts w:eastAsia="Times New Roman" w:cstheme="minorHAnsi"/>
        </w:rPr>
        <w:t>Kenneth P. Miller</w:t>
      </w:r>
    </w:p>
    <w:p w14:paraId="065A45C8" w14:textId="0A045B83" w:rsidR="00400A26" w:rsidRPr="00400A26" w:rsidRDefault="00400A26" w:rsidP="00DC2E04">
      <w:pPr>
        <w:spacing w:after="0" w:line="240" w:lineRule="auto"/>
        <w:jc w:val="both"/>
        <w:rPr>
          <w:rFonts w:eastAsia="Times New Roman" w:cstheme="minorHAnsi"/>
        </w:rPr>
      </w:pP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1EC13109" w14:textId="18538BBF" w:rsidR="00DC2E04" w:rsidRDefault="00DC2E04" w:rsidP="00DC2E04">
      <w:pPr>
        <w:spacing w:after="0" w:line="240" w:lineRule="auto"/>
        <w:outlineLvl w:val="0"/>
        <w:rPr>
          <w:rFonts w:ascii="Tahoma" w:eastAsia="Times New Roman" w:hAnsi="Tahoma" w:cs="Tahoma"/>
          <w:sz w:val="20"/>
          <w:szCs w:val="20"/>
        </w:rPr>
      </w:pPr>
    </w:p>
    <w:p w14:paraId="5824DCE0" w14:textId="77777777" w:rsidR="00C4629B" w:rsidRDefault="00C4629B" w:rsidP="00DC2E04">
      <w:pPr>
        <w:spacing w:after="0" w:line="240" w:lineRule="auto"/>
        <w:outlineLvl w:val="0"/>
        <w:rPr>
          <w:rFonts w:ascii="Tahoma" w:eastAsia="Times New Roman" w:hAnsi="Tahoma" w:cs="Tahoma"/>
          <w:sz w:val="20"/>
          <w:szCs w:val="20"/>
        </w:rPr>
      </w:pPr>
    </w:p>
    <w:p w14:paraId="198B9ED8" w14:textId="77777777" w:rsidR="00CE5BD6" w:rsidRDefault="00CE5BD6" w:rsidP="00DC2E04">
      <w:pPr>
        <w:spacing w:after="0" w:line="240" w:lineRule="auto"/>
        <w:outlineLvl w:val="0"/>
        <w:rPr>
          <w:rFonts w:ascii="Tahoma" w:eastAsia="Times New Roman" w:hAnsi="Tahoma" w:cs="Tahoma"/>
          <w:sz w:val="20"/>
          <w:szCs w:val="20"/>
        </w:rPr>
      </w:pPr>
    </w:p>
    <w:p w14:paraId="408E71CE" w14:textId="77777777" w:rsidR="00843794" w:rsidRPr="00DC2E04" w:rsidRDefault="00843794" w:rsidP="00DC2E04">
      <w:pPr>
        <w:spacing w:after="0" w:line="240" w:lineRule="auto"/>
        <w:outlineLvl w:val="0"/>
        <w:rPr>
          <w:rFonts w:ascii="Tahoma" w:eastAsia="Times New Roman" w:hAnsi="Tahoma" w:cs="Tahoma"/>
          <w:sz w:val="20"/>
          <w:szCs w:val="20"/>
        </w:rPr>
      </w:pPr>
    </w:p>
    <w:p w14:paraId="262C5F79" w14:textId="77777777" w:rsidR="00352BE7" w:rsidRPr="00352BE7" w:rsidRDefault="00352BE7" w:rsidP="00352BE7">
      <w:pPr>
        <w:spacing w:after="0" w:line="240" w:lineRule="auto"/>
        <w:rPr>
          <w:rFonts w:ascii="Calibri" w:eastAsia="Calibri" w:hAnsi="Calibri" w:cs="Times New Roman"/>
          <w:sz w:val="18"/>
          <w:szCs w:val="18"/>
        </w:rPr>
      </w:pPr>
      <w:r w:rsidRPr="00352BE7">
        <w:rPr>
          <w:rFonts w:ascii="Calibri" w:eastAsia="Calibri" w:hAnsi="Calibri" w:cs="Times New Roman"/>
          <w:sz w:val="18"/>
          <w:szCs w:val="18"/>
          <w:u w:val="single"/>
        </w:rPr>
        <w:t>Sources</w:t>
      </w:r>
      <w:r w:rsidRPr="00352BE7">
        <w:rPr>
          <w:rFonts w:ascii="Calibri" w:eastAsia="Calibri" w:hAnsi="Calibri" w:cs="Times New Roman"/>
          <w:sz w:val="18"/>
          <w:szCs w:val="18"/>
        </w:rPr>
        <w:t xml:space="preserve">:  </w:t>
      </w:r>
    </w:p>
    <w:p w14:paraId="0F57700A" w14:textId="77777777" w:rsidR="00352BE7" w:rsidRPr="00352BE7" w:rsidRDefault="00352BE7" w:rsidP="00352BE7">
      <w:pPr>
        <w:spacing w:after="0" w:line="240" w:lineRule="auto"/>
        <w:rPr>
          <w:rFonts w:ascii="Calibri" w:eastAsia="Times New Roman" w:hAnsi="Calibri" w:cs="Calibri"/>
          <w:sz w:val="18"/>
          <w:szCs w:val="18"/>
        </w:rPr>
      </w:pPr>
      <w:r w:rsidRPr="00352BE7">
        <w:rPr>
          <w:rFonts w:ascii="Calibri" w:eastAsia="Times New Roman" w:hAnsi="Calibri" w:cs="Calibri"/>
          <w:sz w:val="18"/>
          <w:szCs w:val="18"/>
        </w:rPr>
        <w:t>UNHPD Policy #A-0101, A-0110</w:t>
      </w:r>
    </w:p>
    <w:p w14:paraId="2871E343" w14:textId="4B0D7403" w:rsidR="00352BE7" w:rsidRPr="00352BE7" w:rsidRDefault="00352BE7" w:rsidP="00352BE7">
      <w:pPr>
        <w:spacing w:after="0" w:line="240" w:lineRule="auto"/>
        <w:rPr>
          <w:rFonts w:ascii="Calibri" w:eastAsia="Times New Roman" w:hAnsi="Calibri" w:cs="Calibri"/>
          <w:sz w:val="18"/>
          <w:szCs w:val="18"/>
        </w:rPr>
      </w:pPr>
      <w:r w:rsidRPr="00352BE7">
        <w:rPr>
          <w:rFonts w:ascii="Calibri" w:eastAsia="Times New Roman" w:hAnsi="Calibri" w:cs="Calibri"/>
          <w:sz w:val="18"/>
          <w:szCs w:val="18"/>
        </w:rPr>
        <w:t xml:space="preserve">PSUPD </w:t>
      </w:r>
      <w:r w:rsidR="005359C9">
        <w:rPr>
          <w:rFonts w:ascii="Calibri" w:eastAsia="Times New Roman" w:hAnsi="Calibri" w:cs="Calibri"/>
          <w:sz w:val="18"/>
          <w:szCs w:val="18"/>
        </w:rPr>
        <w:t>Dir</w:t>
      </w:r>
      <w:r w:rsidRPr="00352BE7">
        <w:rPr>
          <w:rFonts w:ascii="Calibri" w:eastAsia="Times New Roman" w:hAnsi="Calibri" w:cs="Calibri"/>
          <w:sz w:val="18"/>
          <w:szCs w:val="18"/>
        </w:rPr>
        <w:t>. #11</w:t>
      </w:r>
    </w:p>
    <w:p w14:paraId="34283A96" w14:textId="77777777" w:rsidR="00352BE7" w:rsidRPr="00352BE7" w:rsidRDefault="00352BE7" w:rsidP="00352BE7">
      <w:pPr>
        <w:spacing w:after="0" w:line="240" w:lineRule="auto"/>
        <w:rPr>
          <w:rFonts w:ascii="Calibri" w:eastAsia="Calibri" w:hAnsi="Calibri" w:cs="Times New Roman"/>
          <w:sz w:val="18"/>
          <w:szCs w:val="18"/>
        </w:rPr>
      </w:pPr>
      <w:r w:rsidRPr="00352BE7">
        <w:rPr>
          <w:rFonts w:ascii="Calibri" w:eastAsia="Times New Roman" w:hAnsi="Calibri" w:cs="Calibri"/>
          <w:sz w:val="18"/>
          <w:szCs w:val="18"/>
        </w:rPr>
        <w:t>UPenn PD G.O. #20</w:t>
      </w:r>
    </w:p>
    <w:p w14:paraId="065C5DA5" w14:textId="77777777" w:rsidR="00352BE7" w:rsidRPr="00352BE7" w:rsidRDefault="00352BE7" w:rsidP="00352BE7">
      <w:pPr>
        <w:spacing w:after="0" w:line="240" w:lineRule="auto"/>
        <w:outlineLvl w:val="0"/>
        <w:rPr>
          <w:rFonts w:ascii="Calibri" w:eastAsia="Times New Roman" w:hAnsi="Calibri" w:cs="Calibri"/>
          <w:sz w:val="18"/>
          <w:szCs w:val="18"/>
        </w:rPr>
      </w:pPr>
      <w:r w:rsidRPr="00352BE7">
        <w:rPr>
          <w:rFonts w:ascii="Calibri" w:eastAsia="Times New Roman" w:hAnsi="Calibri" w:cs="Calibri"/>
          <w:sz w:val="18"/>
          <w:szCs w:val="18"/>
        </w:rPr>
        <w:t>Sugar Hill PD G.O. AD-101, AD-102</w:t>
      </w:r>
    </w:p>
    <w:p w14:paraId="20812B8E" w14:textId="77777777" w:rsidR="00352BE7" w:rsidRDefault="00352BE7" w:rsidP="00352BE7">
      <w:pPr>
        <w:spacing w:after="0" w:line="240" w:lineRule="auto"/>
        <w:outlineLvl w:val="0"/>
        <w:rPr>
          <w:rFonts w:ascii="Calibri" w:eastAsia="Times New Roman" w:hAnsi="Calibri" w:cs="Calibri"/>
          <w:sz w:val="18"/>
          <w:szCs w:val="18"/>
        </w:rPr>
      </w:pPr>
      <w:r w:rsidRPr="00352BE7">
        <w:rPr>
          <w:rFonts w:ascii="Calibri" w:eastAsia="Times New Roman" w:hAnsi="Calibri" w:cs="Calibri"/>
          <w:sz w:val="18"/>
          <w:szCs w:val="18"/>
        </w:rPr>
        <w:t>Bath PD G.O. #101</w:t>
      </w:r>
    </w:p>
    <w:p w14:paraId="63C254B7" w14:textId="72C21B3F" w:rsidR="00352BE7" w:rsidRPr="00352BE7" w:rsidRDefault="00352BE7" w:rsidP="00352BE7">
      <w:pPr>
        <w:spacing w:after="0" w:line="240" w:lineRule="auto"/>
        <w:outlineLvl w:val="0"/>
        <w:rPr>
          <w:rFonts w:ascii="Calibri" w:eastAsia="Times New Roman" w:hAnsi="Calibri" w:cs="Calibri"/>
          <w:sz w:val="18"/>
          <w:szCs w:val="18"/>
        </w:rPr>
      </w:pPr>
      <w:r>
        <w:rPr>
          <w:rFonts w:ascii="Calibri" w:eastAsia="Times New Roman" w:hAnsi="Calibri" w:cs="Calibri"/>
          <w:sz w:val="18"/>
          <w:szCs w:val="18"/>
        </w:rPr>
        <w:t>Thornton PD G.O. #101</w:t>
      </w:r>
    </w:p>
    <w:p w14:paraId="1670AB4C" w14:textId="77777777" w:rsidR="00352BE7" w:rsidRDefault="00352BE7" w:rsidP="00352BE7">
      <w:pPr>
        <w:spacing w:after="0" w:line="240" w:lineRule="auto"/>
        <w:outlineLvl w:val="0"/>
        <w:rPr>
          <w:rFonts w:ascii="Calibri" w:eastAsia="Times New Roman" w:hAnsi="Calibri" w:cs="Calibri"/>
          <w:sz w:val="18"/>
          <w:szCs w:val="18"/>
        </w:rPr>
      </w:pPr>
    </w:p>
    <w:p w14:paraId="7A2DFC68" w14:textId="77777777" w:rsidR="00CE5BD6" w:rsidRPr="00352BE7" w:rsidRDefault="00CE5BD6" w:rsidP="00352BE7">
      <w:pPr>
        <w:spacing w:after="0" w:line="240" w:lineRule="auto"/>
        <w:outlineLvl w:val="0"/>
        <w:rPr>
          <w:rFonts w:ascii="Calibri" w:eastAsia="Times New Roman" w:hAnsi="Calibri" w:cs="Calibri"/>
          <w:sz w:val="18"/>
          <w:szCs w:val="18"/>
        </w:rPr>
      </w:pPr>
    </w:p>
    <w:p w14:paraId="7B684BBC" w14:textId="77777777" w:rsidR="00352BE7" w:rsidRDefault="00352BE7" w:rsidP="00352BE7">
      <w:pPr>
        <w:spacing w:after="0"/>
        <w:rPr>
          <w:rFonts w:ascii="Calibri" w:eastAsia="Calibri" w:hAnsi="Calibri" w:cs="Calibri"/>
          <w:sz w:val="18"/>
          <w:szCs w:val="18"/>
        </w:rPr>
      </w:pPr>
      <w:r w:rsidRPr="00352BE7">
        <w:rPr>
          <w:rFonts w:ascii="Calibri" w:eastAsia="Calibri" w:hAnsi="Calibri" w:cs="Calibri"/>
          <w:sz w:val="18"/>
          <w:szCs w:val="18"/>
          <w:u w:val="single"/>
        </w:rPr>
        <w:t>CALEA Standards</w:t>
      </w:r>
      <w:r w:rsidRPr="00352BE7">
        <w:rPr>
          <w:rFonts w:ascii="Calibri" w:eastAsia="Calibri" w:hAnsi="Calibri" w:cs="Calibri"/>
          <w:sz w:val="18"/>
          <w:szCs w:val="18"/>
        </w:rPr>
        <w:t>:  1.1.1, 1.2.1, 1.2.10, 46.1.3</w:t>
      </w:r>
    </w:p>
    <w:p w14:paraId="09265942" w14:textId="77777777" w:rsidR="00CE4FAE" w:rsidRDefault="00CE4FAE" w:rsidP="00352BE7">
      <w:pPr>
        <w:spacing w:after="0"/>
        <w:rPr>
          <w:rFonts w:ascii="Calibri" w:eastAsia="Calibri" w:hAnsi="Calibri" w:cs="Calibri"/>
          <w:sz w:val="18"/>
          <w:szCs w:val="18"/>
        </w:rPr>
      </w:pPr>
    </w:p>
    <w:p w14:paraId="325A3224" w14:textId="77777777" w:rsidR="00CE4FAE" w:rsidRDefault="00CE4FAE" w:rsidP="00352BE7">
      <w:pPr>
        <w:spacing w:after="0"/>
        <w:rPr>
          <w:rFonts w:ascii="Calibri" w:eastAsia="Calibri" w:hAnsi="Calibri" w:cs="Calibri"/>
          <w:sz w:val="18"/>
          <w:szCs w:val="18"/>
        </w:rPr>
      </w:pPr>
    </w:p>
    <w:p w14:paraId="134CD638" w14:textId="77777777" w:rsidR="00CE4FAE" w:rsidRDefault="00CE4FAE" w:rsidP="00352BE7">
      <w:pPr>
        <w:spacing w:after="0"/>
        <w:rPr>
          <w:rFonts w:ascii="Calibri" w:eastAsia="Calibri" w:hAnsi="Calibri" w:cs="Calibri"/>
          <w:sz w:val="18"/>
          <w:szCs w:val="18"/>
        </w:rPr>
      </w:pPr>
    </w:p>
    <w:p w14:paraId="20355815" w14:textId="77777777" w:rsidR="00CE4FAE" w:rsidRDefault="00CE4FAE" w:rsidP="00352BE7">
      <w:pPr>
        <w:spacing w:after="0"/>
        <w:rPr>
          <w:rFonts w:ascii="Calibri" w:eastAsia="Calibri" w:hAnsi="Calibri" w:cs="Calibri"/>
          <w:sz w:val="18"/>
          <w:szCs w:val="18"/>
        </w:rPr>
      </w:pPr>
    </w:p>
    <w:p w14:paraId="1FA3364F" w14:textId="19E979A1" w:rsidR="00CE4FAE" w:rsidRPr="00CE4FAE" w:rsidRDefault="00CE4FAE" w:rsidP="00CE4FAE">
      <w:pPr>
        <w:spacing w:after="0"/>
        <w:jc w:val="center"/>
        <w:rPr>
          <w:rFonts w:ascii="Calibri" w:eastAsia="Calibri" w:hAnsi="Calibri" w:cs="Calibri"/>
          <w:b/>
          <w:bCs/>
          <w:sz w:val="24"/>
          <w:szCs w:val="24"/>
        </w:rPr>
      </w:pPr>
      <w:r w:rsidRPr="00CE4FAE">
        <w:rPr>
          <w:rFonts w:ascii="Calibri" w:eastAsia="Calibri" w:hAnsi="Calibri" w:cs="Calibri"/>
          <w:b/>
          <w:bCs/>
          <w:sz w:val="24"/>
          <w:szCs w:val="24"/>
        </w:rPr>
        <w:lastRenderedPageBreak/>
        <w:t>Addendum A</w:t>
      </w:r>
    </w:p>
    <w:p w14:paraId="38D048C3" w14:textId="77777777" w:rsidR="00CE4FAE" w:rsidRDefault="00CE4FAE" w:rsidP="00352BE7">
      <w:pPr>
        <w:spacing w:after="0"/>
        <w:rPr>
          <w:rFonts w:ascii="Calibri" w:eastAsia="Calibri" w:hAnsi="Calibri" w:cs="Calibri"/>
          <w:sz w:val="18"/>
          <w:szCs w:val="18"/>
        </w:rPr>
      </w:pPr>
    </w:p>
    <w:p w14:paraId="4CD82468" w14:textId="4A38EE94" w:rsidR="00CE4FAE" w:rsidRPr="00352BE7" w:rsidRDefault="000874FD" w:rsidP="000874FD">
      <w:pPr>
        <w:spacing w:after="0"/>
        <w:jc w:val="center"/>
        <w:rPr>
          <w:rFonts w:ascii="Calibri" w:eastAsia="Times New Roman" w:hAnsi="Calibri" w:cs="Calibri"/>
          <w:sz w:val="18"/>
          <w:szCs w:val="18"/>
          <w:u w:val="single"/>
        </w:rPr>
      </w:pPr>
      <w:r w:rsidRPr="000874FD">
        <w:rPr>
          <w:rFonts w:ascii="Calibri" w:eastAsia="Times New Roman" w:hAnsi="Calibri" w:cs="Calibri"/>
          <w:noProof/>
          <w:sz w:val="18"/>
          <w:szCs w:val="18"/>
          <w:u w:val="single"/>
        </w:rPr>
        <w:drawing>
          <wp:inline distT="0" distB="0" distL="0" distR="0" wp14:anchorId="052571D8" wp14:editId="088D294A">
            <wp:extent cx="4410691" cy="4172532"/>
            <wp:effectExtent l="0" t="0" r="9525"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8"/>
                    <a:stretch>
                      <a:fillRect/>
                    </a:stretch>
                  </pic:blipFill>
                  <pic:spPr>
                    <a:xfrm>
                      <a:off x="0" y="0"/>
                      <a:ext cx="4410691" cy="4172532"/>
                    </a:xfrm>
                    <a:prstGeom prst="rect">
                      <a:avLst/>
                    </a:prstGeom>
                  </pic:spPr>
                </pic:pic>
              </a:graphicData>
            </a:graphic>
          </wp:inline>
        </w:drawing>
      </w:r>
    </w:p>
    <w:p w14:paraId="7F07A3B4" w14:textId="77777777" w:rsidR="00DC2E04" w:rsidRPr="00DC2E04" w:rsidRDefault="00DC2E04" w:rsidP="00DC2E04">
      <w:pPr>
        <w:rPr>
          <w:b/>
          <w:bCs/>
          <w:sz w:val="16"/>
          <w:szCs w:val="16"/>
        </w:rPr>
      </w:pPr>
    </w:p>
    <w:sectPr w:rsidR="00DC2E04" w:rsidRPr="00DC2E04" w:rsidSect="00DC2E04">
      <w:headerReference w:type="default" r:id="rId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2730" w14:textId="77777777" w:rsidR="000577C2" w:rsidRDefault="000577C2" w:rsidP="00DC2E04">
      <w:pPr>
        <w:spacing w:after="0" w:line="240" w:lineRule="auto"/>
      </w:pPr>
      <w:r>
        <w:separator/>
      </w:r>
    </w:p>
  </w:endnote>
  <w:endnote w:type="continuationSeparator" w:id="0">
    <w:p w14:paraId="6E898350" w14:textId="77777777" w:rsidR="000577C2" w:rsidRDefault="000577C2"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34A17" w14:textId="77777777" w:rsidR="000577C2" w:rsidRDefault="000577C2" w:rsidP="00DC2E04">
      <w:pPr>
        <w:spacing w:after="0" w:line="240" w:lineRule="auto"/>
      </w:pPr>
      <w:r>
        <w:separator/>
      </w:r>
    </w:p>
  </w:footnote>
  <w:footnote w:type="continuationSeparator" w:id="0">
    <w:p w14:paraId="4E47E183" w14:textId="77777777" w:rsidR="000577C2" w:rsidRDefault="000577C2"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4DDE45C7" w:rsidR="00DC2E04" w:rsidRPr="00DC2E04" w:rsidRDefault="00FD7BE4" w:rsidP="00DC2E04">
    <w:pPr>
      <w:tabs>
        <w:tab w:val="center" w:pos="4320"/>
        <w:tab w:val="right" w:pos="8640"/>
      </w:tabs>
      <w:spacing w:after="0" w:line="360" w:lineRule="auto"/>
      <w:rPr>
        <w:rFonts w:ascii="Times New Roman" w:eastAsia="Times New Roman" w:hAnsi="Times New Roman" w:cs="Times New Roman"/>
        <w:sz w:val="18"/>
        <w:szCs w:val="20"/>
      </w:rPr>
    </w:pPr>
    <w:r>
      <w:rPr>
        <w:rFonts w:ascii="Tahoma" w:eastAsia="Times New Roman" w:hAnsi="Tahoma" w:cs="Times New Roman"/>
        <w:sz w:val="18"/>
        <w:szCs w:val="20"/>
      </w:rPr>
      <w:t xml:space="preserve">  </w:t>
    </w:r>
    <w:r w:rsidR="00DC2E04" w:rsidRPr="00DC2E04">
      <w:rPr>
        <w:rFonts w:ascii="Tahoma" w:eastAsia="Times New Roman" w:hAnsi="Tahoma" w:cs="Times New Roman"/>
        <w:sz w:val="18"/>
        <w:szCs w:val="20"/>
      </w:rPr>
      <w:t>G</w:t>
    </w:r>
    <w:r w:rsidR="00EB40EE">
      <w:rPr>
        <w:rFonts w:ascii="Tahoma" w:eastAsia="Times New Roman" w:hAnsi="Tahoma" w:cs="Times New Roman"/>
        <w:sz w:val="18"/>
        <w:szCs w:val="20"/>
      </w:rPr>
      <w:t>.</w:t>
    </w:r>
    <w:r w:rsidR="00DC2E04" w:rsidRPr="00DC2E04">
      <w:rPr>
        <w:rFonts w:ascii="Tahoma" w:eastAsia="Times New Roman" w:hAnsi="Tahoma" w:cs="Times New Roman"/>
        <w:sz w:val="18"/>
        <w:szCs w:val="20"/>
      </w:rPr>
      <w:t>O</w:t>
    </w:r>
    <w:r w:rsidR="00EB40EE">
      <w:rPr>
        <w:rFonts w:ascii="Tahoma" w:eastAsia="Times New Roman" w:hAnsi="Tahoma" w:cs="Times New Roman"/>
        <w:sz w:val="18"/>
        <w:szCs w:val="20"/>
      </w:rPr>
      <w:t>.</w:t>
    </w:r>
    <w:r w:rsidR="00DC2E04" w:rsidRPr="00DC2E04">
      <w:rPr>
        <w:rFonts w:ascii="Tahoma" w:eastAsia="Times New Roman" w:hAnsi="Tahoma" w:cs="Times New Roman"/>
        <w:sz w:val="18"/>
        <w:szCs w:val="20"/>
      </w:rPr>
      <w:t xml:space="preserve"> N</w:t>
    </w:r>
    <w:r w:rsidR="00EB40EE">
      <w:rPr>
        <w:rFonts w:ascii="Tahoma" w:eastAsia="Times New Roman" w:hAnsi="Tahoma" w:cs="Times New Roman"/>
        <w:sz w:val="18"/>
        <w:szCs w:val="20"/>
      </w:rPr>
      <w:t>o</w:t>
    </w:r>
    <w:r w:rsidR="00DC2E04" w:rsidRPr="00DC2E04">
      <w:rPr>
        <w:rFonts w:ascii="Tahoma" w:eastAsia="Times New Roman" w:hAnsi="Tahoma" w:cs="Times New Roman"/>
        <w:sz w:val="18"/>
        <w:szCs w:val="20"/>
      </w:rPr>
      <w:t xml:space="preserve">. </w:t>
    </w:r>
    <w:r w:rsidR="00B558F1">
      <w:rPr>
        <w:rFonts w:ascii="Tahoma" w:eastAsia="Times New Roman" w:hAnsi="Tahoma" w:cs="Times New Roman"/>
        <w:sz w:val="18"/>
        <w:szCs w:val="20"/>
      </w:rPr>
      <w:t>10</w:t>
    </w:r>
    <w:r w:rsidR="0091221E">
      <w:rPr>
        <w:rFonts w:ascii="Tahoma" w:eastAsia="Times New Roman" w:hAnsi="Tahoma" w:cs="Times New Roman"/>
        <w:sz w:val="18"/>
        <w:szCs w:val="20"/>
      </w:rPr>
      <w:t>1</w:t>
    </w:r>
    <w:r w:rsidR="00DC2E04" w:rsidRPr="00DC2E04">
      <w:rPr>
        <w:rFonts w:ascii="Times New Roman" w:eastAsia="Times New Roman" w:hAnsi="Times New Roman" w:cs="Times New Roman"/>
        <w:sz w:val="18"/>
        <w:szCs w:val="20"/>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3"/>
      <w:gridCol w:w="4657"/>
    </w:tblGrid>
    <w:tr w:rsidR="002B1224" w:rsidRPr="00DC2E04" w14:paraId="7AD342B0" w14:textId="77777777" w:rsidTr="004404D7">
      <w:trPr>
        <w:trHeight w:val="530"/>
      </w:trPr>
      <w:tc>
        <w:tcPr>
          <w:tcW w:w="4703" w:type="dxa"/>
        </w:tcPr>
        <w:p w14:paraId="0A73210F" w14:textId="73B053E3" w:rsidR="002B1224" w:rsidRPr="002B1224" w:rsidRDefault="0091221E" w:rsidP="002B1224">
          <w:pPr>
            <w:tabs>
              <w:tab w:val="center" w:pos="-270"/>
              <w:tab w:val="right" w:pos="8640"/>
            </w:tabs>
            <w:spacing w:after="0" w:line="240" w:lineRule="auto"/>
            <w:rPr>
              <w:rFonts w:ascii="Tahoma" w:eastAsia="Times New Roman" w:hAnsi="Tahoma" w:cs="Tahoma"/>
              <w:sz w:val="18"/>
              <w:szCs w:val="18"/>
            </w:rPr>
          </w:pPr>
          <w:r>
            <w:rPr>
              <w:rFonts w:ascii="Tahoma" w:eastAsia="Times New Roman" w:hAnsi="Tahoma" w:cs="Tahoma"/>
              <w:sz w:val="18"/>
              <w:szCs w:val="18"/>
            </w:rPr>
            <w:t xml:space="preserve">Agency Role, </w:t>
          </w:r>
          <w:r w:rsidR="00BC7F9E">
            <w:rPr>
              <w:rFonts w:ascii="Tahoma" w:eastAsia="Times New Roman" w:hAnsi="Tahoma" w:cs="Tahoma"/>
              <w:sz w:val="18"/>
              <w:szCs w:val="18"/>
            </w:rPr>
            <w:t xml:space="preserve">Authority, </w:t>
          </w:r>
          <w:r>
            <w:rPr>
              <w:rFonts w:ascii="Tahoma" w:eastAsia="Times New Roman" w:hAnsi="Tahoma" w:cs="Tahoma"/>
              <w:sz w:val="18"/>
              <w:szCs w:val="18"/>
            </w:rPr>
            <w:t>Jurisdiction &amp; Mutual Aid</w:t>
          </w:r>
        </w:p>
      </w:tc>
      <w:tc>
        <w:tcPr>
          <w:tcW w:w="4657" w:type="dxa"/>
        </w:tcPr>
        <w:p w14:paraId="7DC7F371" w14:textId="3343552F" w:rsidR="002B1224" w:rsidRPr="00DC2E04" w:rsidRDefault="002B1224" w:rsidP="002B1224">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00565E3C">
            <w:rPr>
              <w:rFonts w:ascii="Tahoma" w:eastAsia="Times New Roman" w:hAnsi="Tahoma" w:cs="Times New Roman"/>
              <w:noProof/>
              <w:snapToGrid w:val="0"/>
              <w:sz w:val="18"/>
              <w:szCs w:val="20"/>
            </w:rPr>
            <w:t>8</w:t>
          </w:r>
          <w:r w:rsidRPr="00DC2E04">
            <w:rPr>
              <w:rFonts w:ascii="Tahoma" w:eastAsia="Times New Roman" w:hAnsi="Tahoma" w:cs="Times New Roman"/>
              <w:snapToGrid w:val="0"/>
              <w:sz w:val="18"/>
              <w:szCs w:val="20"/>
            </w:rPr>
            <w:t xml:space="preserve"> of </w:t>
          </w:r>
          <w:r w:rsidR="00565E3C">
            <w:rPr>
              <w:rFonts w:ascii="Tahoma" w:eastAsia="Times New Roman" w:hAnsi="Tahoma" w:cs="Times New Roman"/>
              <w:noProof/>
              <w:snapToGrid w:val="0"/>
              <w:sz w:val="18"/>
              <w:szCs w:val="20"/>
            </w:rPr>
            <w:t>8</w:t>
          </w:r>
        </w:p>
      </w:tc>
    </w:tr>
  </w:tbl>
  <w:p w14:paraId="55E7D29B" w14:textId="77777777" w:rsidR="00DC2E04" w:rsidRDefault="00DC2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B0D32"/>
    <w:multiLevelType w:val="hybridMultilevel"/>
    <w:tmpl w:val="6F5A6B56"/>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1" w15:restartNumberingAfterBreak="0">
    <w:nsid w:val="030C2110"/>
    <w:multiLevelType w:val="hybridMultilevel"/>
    <w:tmpl w:val="4D541B40"/>
    <w:lvl w:ilvl="0" w:tplc="4C5AA1B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A355580"/>
    <w:multiLevelType w:val="hybridMultilevel"/>
    <w:tmpl w:val="74185E50"/>
    <w:lvl w:ilvl="0" w:tplc="13064FB6">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0C1A6BF7"/>
    <w:multiLevelType w:val="hybridMultilevel"/>
    <w:tmpl w:val="9BC8AD3E"/>
    <w:lvl w:ilvl="0" w:tplc="EED03362">
      <w:start w:val="1"/>
      <w:numFmt w:val="decimal"/>
      <w:lvlText w:val="%1."/>
      <w:lvlJc w:val="left"/>
      <w:pPr>
        <w:ind w:left="2520" w:hanging="36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0F8E7AA1"/>
    <w:multiLevelType w:val="hybridMultilevel"/>
    <w:tmpl w:val="9B94EF10"/>
    <w:lvl w:ilvl="0" w:tplc="C9ECFA62">
      <w:start w:val="5"/>
      <w:numFmt w:val="upperLetter"/>
      <w:lvlText w:val="%1."/>
      <w:lvlJc w:val="left"/>
      <w:pPr>
        <w:ind w:left="2448" w:hanging="360"/>
      </w:pPr>
      <w:rPr>
        <w:rFonts w:hint="default"/>
        <w:b w:val="0"/>
        <w:bCs/>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5" w15:restartNumberingAfterBreak="0">
    <w:nsid w:val="10D443E9"/>
    <w:multiLevelType w:val="hybridMultilevel"/>
    <w:tmpl w:val="9C54C4B4"/>
    <w:lvl w:ilvl="0" w:tplc="0262D62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10FF4992"/>
    <w:multiLevelType w:val="hybridMultilevel"/>
    <w:tmpl w:val="9B6E3E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12E459DB"/>
    <w:multiLevelType w:val="hybridMultilevel"/>
    <w:tmpl w:val="2AF454FE"/>
    <w:lvl w:ilvl="0" w:tplc="097E641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3F1D1E"/>
    <w:multiLevelType w:val="hybridMultilevel"/>
    <w:tmpl w:val="98C0A2FA"/>
    <w:lvl w:ilvl="0" w:tplc="04090001">
      <w:start w:val="1"/>
      <w:numFmt w:val="bullet"/>
      <w:lvlText w:val=""/>
      <w:lvlJc w:val="left"/>
      <w:pPr>
        <w:ind w:left="2370" w:hanging="360"/>
      </w:pPr>
      <w:rPr>
        <w:rFonts w:ascii="Symbol" w:hAnsi="Symbol" w:hint="default"/>
      </w:rPr>
    </w:lvl>
    <w:lvl w:ilvl="1" w:tplc="04090003">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9" w15:restartNumberingAfterBreak="0">
    <w:nsid w:val="134F61B0"/>
    <w:multiLevelType w:val="hybridMultilevel"/>
    <w:tmpl w:val="A9607AC0"/>
    <w:lvl w:ilvl="0" w:tplc="2B420A26">
      <w:start w:val="1"/>
      <w:numFmt w:val="lowerLetter"/>
      <w:lvlText w:val="%1."/>
      <w:lvlJc w:val="left"/>
      <w:pPr>
        <w:ind w:left="2877" w:hanging="72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20" w15:restartNumberingAfterBreak="0">
    <w:nsid w:val="1ACE1647"/>
    <w:multiLevelType w:val="hybridMultilevel"/>
    <w:tmpl w:val="34C0316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2333269A"/>
    <w:multiLevelType w:val="hybridMultilevel"/>
    <w:tmpl w:val="EE689C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5457041"/>
    <w:multiLevelType w:val="hybridMultilevel"/>
    <w:tmpl w:val="30442ED2"/>
    <w:lvl w:ilvl="0" w:tplc="2BB29FE2">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265C5BEA"/>
    <w:multiLevelType w:val="hybridMultilevel"/>
    <w:tmpl w:val="637E60D0"/>
    <w:lvl w:ilvl="0" w:tplc="290AB11E">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267E6091"/>
    <w:multiLevelType w:val="hybridMultilevel"/>
    <w:tmpl w:val="DB5A8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28127C78"/>
    <w:multiLevelType w:val="hybridMultilevel"/>
    <w:tmpl w:val="907C52E2"/>
    <w:lvl w:ilvl="0" w:tplc="2CEEF6BC">
      <w:start w:val="1"/>
      <w:numFmt w:val="bullet"/>
      <w:lvlText w:val=""/>
      <w:lvlJc w:val="left"/>
      <w:pPr>
        <w:ind w:left="2160" w:hanging="360"/>
      </w:pPr>
      <w:rPr>
        <w:rFonts w:ascii="Symbol" w:hAnsi="Symbol"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F37048D"/>
    <w:multiLevelType w:val="hybridMultilevel"/>
    <w:tmpl w:val="A606CEA4"/>
    <w:lvl w:ilvl="0" w:tplc="8690D00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567711B"/>
    <w:multiLevelType w:val="hybridMultilevel"/>
    <w:tmpl w:val="77545C90"/>
    <w:lvl w:ilvl="0" w:tplc="36F83D00">
      <w:start w:val="1"/>
      <w:numFmt w:val="upperRoman"/>
      <w:lvlText w:val="%1."/>
      <w:lvlJc w:val="left"/>
      <w:pPr>
        <w:tabs>
          <w:tab w:val="num" w:pos="0"/>
        </w:tabs>
        <w:ind w:left="0" w:hanging="720"/>
      </w:pPr>
      <w:rPr>
        <w:rFonts w:hint="default"/>
      </w:rPr>
    </w:lvl>
    <w:lvl w:ilvl="1" w:tplc="5E2E8B50">
      <w:start w:val="1"/>
      <w:numFmt w:val="upperLetter"/>
      <w:lvlText w:val="%2."/>
      <w:lvlJc w:val="left"/>
      <w:pPr>
        <w:tabs>
          <w:tab w:val="num" w:pos="720"/>
        </w:tabs>
        <w:ind w:left="720" w:hanging="720"/>
      </w:pPr>
      <w:rPr>
        <w:rFonts w:hint="default"/>
        <w:b w:val="0"/>
        <w:bCs/>
      </w:rPr>
    </w:lvl>
    <w:lvl w:ilvl="2" w:tplc="771CF300">
      <w:start w:val="1"/>
      <w:numFmt w:val="decimal"/>
      <w:lvlText w:val="%3."/>
      <w:lvlJc w:val="left"/>
      <w:pPr>
        <w:tabs>
          <w:tab w:val="num" w:pos="1440"/>
        </w:tabs>
        <w:ind w:left="1440" w:hanging="720"/>
      </w:pPr>
      <w:rPr>
        <w:rFonts w:hint="default"/>
      </w:rPr>
    </w:lvl>
    <w:lvl w:ilvl="3" w:tplc="07A6A754">
      <w:start w:val="1"/>
      <w:numFmt w:val="lowerLetter"/>
      <w:lvlText w:val="%4."/>
      <w:lvlJc w:val="left"/>
      <w:pPr>
        <w:tabs>
          <w:tab w:val="num" w:pos="1800"/>
        </w:tabs>
        <w:ind w:left="1800" w:hanging="360"/>
      </w:pPr>
      <w:rPr>
        <w:rFonts w:hint="default"/>
      </w:r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8" w15:restartNumberingAfterBreak="0">
    <w:nsid w:val="36F22DCE"/>
    <w:multiLevelType w:val="hybridMultilevel"/>
    <w:tmpl w:val="5816D6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8473C6E"/>
    <w:multiLevelType w:val="hybridMultilevel"/>
    <w:tmpl w:val="582608C4"/>
    <w:lvl w:ilvl="0" w:tplc="CF86E60E">
      <w:start w:val="2"/>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15:restartNumberingAfterBreak="0">
    <w:nsid w:val="38FB3EA4"/>
    <w:multiLevelType w:val="hybridMultilevel"/>
    <w:tmpl w:val="D8CC9CEE"/>
    <w:lvl w:ilvl="0" w:tplc="9AB0C23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39AD53F8"/>
    <w:multiLevelType w:val="hybridMultilevel"/>
    <w:tmpl w:val="513E272E"/>
    <w:lvl w:ilvl="0" w:tplc="04090001">
      <w:start w:val="1"/>
      <w:numFmt w:val="bullet"/>
      <w:lvlText w:val=""/>
      <w:lvlJc w:val="left"/>
      <w:pPr>
        <w:tabs>
          <w:tab w:val="num" w:pos="2160"/>
        </w:tabs>
        <w:ind w:left="2160" w:hanging="720"/>
      </w:pPr>
      <w:rPr>
        <w:rFonts w:ascii="Symbol" w:hAnsi="Symbol" w:hint="default"/>
        <w:i w:val="0"/>
        <w:sz w:val="20"/>
        <w:szCs w:val="20"/>
      </w:rPr>
    </w:lvl>
    <w:lvl w:ilvl="1" w:tplc="773A79F2">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3A202A3E"/>
    <w:multiLevelType w:val="hybridMultilevel"/>
    <w:tmpl w:val="FEF23B8E"/>
    <w:lvl w:ilvl="0" w:tplc="7CEE13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B12711C"/>
    <w:multiLevelType w:val="hybridMultilevel"/>
    <w:tmpl w:val="AC64176C"/>
    <w:lvl w:ilvl="0" w:tplc="1A9C49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41B732B"/>
    <w:multiLevelType w:val="hybridMultilevel"/>
    <w:tmpl w:val="AEAA4542"/>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45B2652"/>
    <w:multiLevelType w:val="hybridMultilevel"/>
    <w:tmpl w:val="32F07C96"/>
    <w:lvl w:ilvl="0" w:tplc="5200376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58DE7963"/>
    <w:multiLevelType w:val="hybridMultilevel"/>
    <w:tmpl w:val="E0CED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03B054F"/>
    <w:multiLevelType w:val="hybridMultilevel"/>
    <w:tmpl w:val="38128962"/>
    <w:lvl w:ilvl="0" w:tplc="FB185EB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39" w15:restartNumberingAfterBreak="0">
    <w:nsid w:val="688B621B"/>
    <w:multiLevelType w:val="hybridMultilevel"/>
    <w:tmpl w:val="E1CCD9F0"/>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40" w15:restartNumberingAfterBreak="0">
    <w:nsid w:val="69AA5CEC"/>
    <w:multiLevelType w:val="hybridMultilevel"/>
    <w:tmpl w:val="6876DA58"/>
    <w:lvl w:ilvl="0" w:tplc="804411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AFC0AB2"/>
    <w:multiLevelType w:val="hybridMultilevel"/>
    <w:tmpl w:val="66A40F9C"/>
    <w:lvl w:ilvl="0" w:tplc="1354F68A">
      <w:start w:val="1"/>
      <w:numFmt w:val="bullet"/>
      <w:lvlText w:val=""/>
      <w:lvlJc w:val="left"/>
      <w:pPr>
        <w:ind w:left="3240" w:hanging="360"/>
      </w:pPr>
      <w:rPr>
        <w:rFonts w:ascii="Symbol" w:hAnsi="Symbol" w:hint="default"/>
        <w:b w:val="0"/>
        <w:i w:val="0"/>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707C0A06"/>
    <w:multiLevelType w:val="hybridMultilevel"/>
    <w:tmpl w:val="1F44C1B8"/>
    <w:lvl w:ilvl="0" w:tplc="CD82AEA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15:restartNumberingAfterBreak="0">
    <w:nsid w:val="7B0D61B5"/>
    <w:multiLevelType w:val="hybridMultilevel"/>
    <w:tmpl w:val="0862F016"/>
    <w:lvl w:ilvl="0" w:tplc="075A44A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8873002">
    <w:abstractNumId w:val="38"/>
  </w:num>
  <w:num w:numId="2" w16cid:durableId="1818305239">
    <w:abstractNumId w:val="9"/>
  </w:num>
  <w:num w:numId="3" w16cid:durableId="1007705823">
    <w:abstractNumId w:val="7"/>
  </w:num>
  <w:num w:numId="4" w16cid:durableId="527183316">
    <w:abstractNumId w:val="6"/>
  </w:num>
  <w:num w:numId="5" w16cid:durableId="712272921">
    <w:abstractNumId w:val="5"/>
  </w:num>
  <w:num w:numId="6" w16cid:durableId="654144775">
    <w:abstractNumId w:val="4"/>
  </w:num>
  <w:num w:numId="7" w16cid:durableId="184171124">
    <w:abstractNumId w:val="8"/>
  </w:num>
  <w:num w:numId="8" w16cid:durableId="2061859069">
    <w:abstractNumId w:val="3"/>
  </w:num>
  <w:num w:numId="9" w16cid:durableId="1310133085">
    <w:abstractNumId w:val="2"/>
  </w:num>
  <w:num w:numId="10" w16cid:durableId="1996838801">
    <w:abstractNumId w:val="1"/>
  </w:num>
  <w:num w:numId="11" w16cid:durableId="664632024">
    <w:abstractNumId w:val="0"/>
  </w:num>
  <w:num w:numId="12" w16cid:durableId="2014720748">
    <w:abstractNumId w:val="14"/>
  </w:num>
  <w:num w:numId="13" w16cid:durableId="883105527">
    <w:abstractNumId w:val="18"/>
  </w:num>
  <w:num w:numId="14" w16cid:durableId="321809652">
    <w:abstractNumId w:val="10"/>
  </w:num>
  <w:num w:numId="15" w16cid:durableId="1682469949">
    <w:abstractNumId w:val="16"/>
  </w:num>
  <w:num w:numId="16" w16cid:durableId="1104882536">
    <w:abstractNumId w:val="39"/>
  </w:num>
  <w:num w:numId="17" w16cid:durableId="1872448334">
    <w:abstractNumId w:val="28"/>
  </w:num>
  <w:num w:numId="18" w16cid:durableId="637884222">
    <w:abstractNumId w:val="20"/>
  </w:num>
  <w:num w:numId="19" w16cid:durableId="1883440969">
    <w:abstractNumId w:val="41"/>
  </w:num>
  <w:num w:numId="20" w16cid:durableId="100800652">
    <w:abstractNumId w:val="40"/>
  </w:num>
  <w:num w:numId="21" w16cid:durableId="991451635">
    <w:abstractNumId w:val="32"/>
  </w:num>
  <w:num w:numId="22" w16cid:durableId="1796605622">
    <w:abstractNumId w:val="12"/>
  </w:num>
  <w:num w:numId="23" w16cid:durableId="853492322">
    <w:abstractNumId w:val="43"/>
  </w:num>
  <w:num w:numId="24" w16cid:durableId="1662931220">
    <w:abstractNumId w:val="42"/>
  </w:num>
  <w:num w:numId="25" w16cid:durableId="871923396">
    <w:abstractNumId w:val="33"/>
  </w:num>
  <w:num w:numId="26" w16cid:durableId="64648654">
    <w:abstractNumId w:val="23"/>
  </w:num>
  <w:num w:numId="27" w16cid:durableId="147677242">
    <w:abstractNumId w:val="26"/>
  </w:num>
  <w:num w:numId="28" w16cid:durableId="1299841740">
    <w:abstractNumId w:val="19"/>
  </w:num>
  <w:num w:numId="29" w16cid:durableId="141313857">
    <w:abstractNumId w:val="27"/>
  </w:num>
  <w:num w:numId="30" w16cid:durableId="1239486163">
    <w:abstractNumId w:val="34"/>
  </w:num>
  <w:num w:numId="31" w16cid:durableId="1656764765">
    <w:abstractNumId w:val="36"/>
  </w:num>
  <w:num w:numId="32" w16cid:durableId="2031101795">
    <w:abstractNumId w:val="21"/>
  </w:num>
  <w:num w:numId="33" w16cid:durableId="611789472">
    <w:abstractNumId w:val="31"/>
  </w:num>
  <w:num w:numId="34" w16cid:durableId="1127551550">
    <w:abstractNumId w:val="25"/>
  </w:num>
  <w:num w:numId="35" w16cid:durableId="1664507205">
    <w:abstractNumId w:val="29"/>
  </w:num>
  <w:num w:numId="36" w16cid:durableId="1880774824">
    <w:abstractNumId w:val="35"/>
  </w:num>
  <w:num w:numId="37" w16cid:durableId="1115759461">
    <w:abstractNumId w:val="37"/>
  </w:num>
  <w:num w:numId="38" w16cid:durableId="1048988684">
    <w:abstractNumId w:val="30"/>
  </w:num>
  <w:num w:numId="39" w16cid:durableId="744765246">
    <w:abstractNumId w:val="15"/>
  </w:num>
  <w:num w:numId="40" w16cid:durableId="472721263">
    <w:abstractNumId w:val="17"/>
  </w:num>
  <w:num w:numId="41" w16cid:durableId="1869366216">
    <w:abstractNumId w:val="22"/>
  </w:num>
  <w:num w:numId="42" w16cid:durableId="671951452">
    <w:abstractNumId w:val="11"/>
  </w:num>
  <w:num w:numId="43" w16cid:durableId="1211070262">
    <w:abstractNumId w:val="13"/>
  </w:num>
  <w:num w:numId="44" w16cid:durableId="91601076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04"/>
    <w:rsid w:val="00005FF0"/>
    <w:rsid w:val="00016853"/>
    <w:rsid w:val="000528C3"/>
    <w:rsid w:val="00056AD0"/>
    <w:rsid w:val="000577C2"/>
    <w:rsid w:val="000625E8"/>
    <w:rsid w:val="00084EF8"/>
    <w:rsid w:val="000874FD"/>
    <w:rsid w:val="00096529"/>
    <w:rsid w:val="000B73ED"/>
    <w:rsid w:val="000D39C2"/>
    <w:rsid w:val="000D3FE3"/>
    <w:rsid w:val="000D6C8B"/>
    <w:rsid w:val="000F3473"/>
    <w:rsid w:val="00107AD9"/>
    <w:rsid w:val="00110784"/>
    <w:rsid w:val="00127EAC"/>
    <w:rsid w:val="0013069C"/>
    <w:rsid w:val="00144768"/>
    <w:rsid w:val="00191BF9"/>
    <w:rsid w:val="001B3A5E"/>
    <w:rsid w:val="002033BC"/>
    <w:rsid w:val="00235C94"/>
    <w:rsid w:val="0026483E"/>
    <w:rsid w:val="002B1224"/>
    <w:rsid w:val="002B1F5F"/>
    <w:rsid w:val="002F2252"/>
    <w:rsid w:val="002F37DF"/>
    <w:rsid w:val="002F5F58"/>
    <w:rsid w:val="003046D8"/>
    <w:rsid w:val="00352BE7"/>
    <w:rsid w:val="003610C1"/>
    <w:rsid w:val="003C2D1E"/>
    <w:rsid w:val="003D3188"/>
    <w:rsid w:val="003F1D19"/>
    <w:rsid w:val="003F1D7C"/>
    <w:rsid w:val="00400A26"/>
    <w:rsid w:val="00410394"/>
    <w:rsid w:val="004404D7"/>
    <w:rsid w:val="00447D14"/>
    <w:rsid w:val="004509F4"/>
    <w:rsid w:val="00455D51"/>
    <w:rsid w:val="00466D8C"/>
    <w:rsid w:val="0047643A"/>
    <w:rsid w:val="004932FB"/>
    <w:rsid w:val="004A19D2"/>
    <w:rsid w:val="004A316A"/>
    <w:rsid w:val="004B4DCA"/>
    <w:rsid w:val="004C07F5"/>
    <w:rsid w:val="0052190D"/>
    <w:rsid w:val="005234FC"/>
    <w:rsid w:val="005359C9"/>
    <w:rsid w:val="00547997"/>
    <w:rsid w:val="00565E3C"/>
    <w:rsid w:val="00587077"/>
    <w:rsid w:val="00592A2D"/>
    <w:rsid w:val="00597A60"/>
    <w:rsid w:val="005B3FC1"/>
    <w:rsid w:val="005B7426"/>
    <w:rsid w:val="005D39E3"/>
    <w:rsid w:val="0061568F"/>
    <w:rsid w:val="00641098"/>
    <w:rsid w:val="00642F0D"/>
    <w:rsid w:val="0067184A"/>
    <w:rsid w:val="006821CA"/>
    <w:rsid w:val="00690012"/>
    <w:rsid w:val="00694C27"/>
    <w:rsid w:val="006A387F"/>
    <w:rsid w:val="006B2187"/>
    <w:rsid w:val="006E1DB2"/>
    <w:rsid w:val="006E60F1"/>
    <w:rsid w:val="006F1C53"/>
    <w:rsid w:val="00704FF0"/>
    <w:rsid w:val="00715193"/>
    <w:rsid w:val="007376AF"/>
    <w:rsid w:val="00750999"/>
    <w:rsid w:val="0076457D"/>
    <w:rsid w:val="007A24D4"/>
    <w:rsid w:val="00813094"/>
    <w:rsid w:val="00813ED9"/>
    <w:rsid w:val="008170EF"/>
    <w:rsid w:val="00817440"/>
    <w:rsid w:val="00830518"/>
    <w:rsid w:val="00832A94"/>
    <w:rsid w:val="00834E7A"/>
    <w:rsid w:val="00843794"/>
    <w:rsid w:val="008754BD"/>
    <w:rsid w:val="00880212"/>
    <w:rsid w:val="0089068C"/>
    <w:rsid w:val="00890976"/>
    <w:rsid w:val="008951FF"/>
    <w:rsid w:val="008A12B9"/>
    <w:rsid w:val="008B3375"/>
    <w:rsid w:val="008B3F12"/>
    <w:rsid w:val="008B72F7"/>
    <w:rsid w:val="008D205F"/>
    <w:rsid w:val="008D6DBE"/>
    <w:rsid w:val="008E5FA6"/>
    <w:rsid w:val="00904CE7"/>
    <w:rsid w:val="0091221E"/>
    <w:rsid w:val="00912770"/>
    <w:rsid w:val="00916E3D"/>
    <w:rsid w:val="00931E90"/>
    <w:rsid w:val="00941DBC"/>
    <w:rsid w:val="00944F6F"/>
    <w:rsid w:val="0095742D"/>
    <w:rsid w:val="009619D9"/>
    <w:rsid w:val="00987401"/>
    <w:rsid w:val="009A736D"/>
    <w:rsid w:val="009C2742"/>
    <w:rsid w:val="009E3E3D"/>
    <w:rsid w:val="00A13F3E"/>
    <w:rsid w:val="00A24E38"/>
    <w:rsid w:val="00A25775"/>
    <w:rsid w:val="00A264AA"/>
    <w:rsid w:val="00A2713C"/>
    <w:rsid w:val="00A509D7"/>
    <w:rsid w:val="00A52E75"/>
    <w:rsid w:val="00A54167"/>
    <w:rsid w:val="00A64FA3"/>
    <w:rsid w:val="00A72BC6"/>
    <w:rsid w:val="00A820B1"/>
    <w:rsid w:val="00A9239A"/>
    <w:rsid w:val="00A92E91"/>
    <w:rsid w:val="00AB078B"/>
    <w:rsid w:val="00AC0F06"/>
    <w:rsid w:val="00AD0014"/>
    <w:rsid w:val="00AD19BB"/>
    <w:rsid w:val="00B1239C"/>
    <w:rsid w:val="00B1518B"/>
    <w:rsid w:val="00B2658F"/>
    <w:rsid w:val="00B26DE3"/>
    <w:rsid w:val="00B3677E"/>
    <w:rsid w:val="00B438BF"/>
    <w:rsid w:val="00B558F1"/>
    <w:rsid w:val="00B64E36"/>
    <w:rsid w:val="00B82E07"/>
    <w:rsid w:val="00B97CC7"/>
    <w:rsid w:val="00BA02B2"/>
    <w:rsid w:val="00BB4669"/>
    <w:rsid w:val="00BC03F9"/>
    <w:rsid w:val="00BC71DB"/>
    <w:rsid w:val="00BC7F9E"/>
    <w:rsid w:val="00BE6B1E"/>
    <w:rsid w:val="00C0155C"/>
    <w:rsid w:val="00C07450"/>
    <w:rsid w:val="00C21609"/>
    <w:rsid w:val="00C21B77"/>
    <w:rsid w:val="00C25334"/>
    <w:rsid w:val="00C26E68"/>
    <w:rsid w:val="00C421A5"/>
    <w:rsid w:val="00C4629B"/>
    <w:rsid w:val="00C6774C"/>
    <w:rsid w:val="00C71C8B"/>
    <w:rsid w:val="00C74E6B"/>
    <w:rsid w:val="00C829EC"/>
    <w:rsid w:val="00C950FF"/>
    <w:rsid w:val="00CB64BC"/>
    <w:rsid w:val="00CC2557"/>
    <w:rsid w:val="00CE4FAE"/>
    <w:rsid w:val="00CE5BD6"/>
    <w:rsid w:val="00CF2117"/>
    <w:rsid w:val="00D014A1"/>
    <w:rsid w:val="00D777B1"/>
    <w:rsid w:val="00DA7433"/>
    <w:rsid w:val="00DB410B"/>
    <w:rsid w:val="00DC2E04"/>
    <w:rsid w:val="00DD4A27"/>
    <w:rsid w:val="00DE1315"/>
    <w:rsid w:val="00DE5BE9"/>
    <w:rsid w:val="00DF6DFE"/>
    <w:rsid w:val="00E005B0"/>
    <w:rsid w:val="00E06825"/>
    <w:rsid w:val="00E13767"/>
    <w:rsid w:val="00E16021"/>
    <w:rsid w:val="00E31A64"/>
    <w:rsid w:val="00E571BB"/>
    <w:rsid w:val="00E61CF6"/>
    <w:rsid w:val="00E72DAF"/>
    <w:rsid w:val="00EA46F8"/>
    <w:rsid w:val="00EB40EE"/>
    <w:rsid w:val="00EC2A90"/>
    <w:rsid w:val="00ED50B5"/>
    <w:rsid w:val="00EE5A7E"/>
    <w:rsid w:val="00F02EB5"/>
    <w:rsid w:val="00F036D6"/>
    <w:rsid w:val="00F06B8E"/>
    <w:rsid w:val="00F10F64"/>
    <w:rsid w:val="00F7134C"/>
    <w:rsid w:val="00F91220"/>
    <w:rsid w:val="00FD023B"/>
    <w:rsid w:val="00FD0CC4"/>
    <w:rsid w:val="00FD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numbering" w:customStyle="1" w:styleId="NoList1">
    <w:name w:val="No List1"/>
    <w:next w:val="NoList"/>
    <w:semiHidden/>
    <w:rsid w:val="00C25334"/>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semiHidden/>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numbering" w:customStyle="1" w:styleId="NoList11">
    <w:name w:val="No List11"/>
    <w:next w:val="NoList"/>
    <w:semiHidden/>
    <w:rsid w:val="00C25334"/>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numbering" w:customStyle="1" w:styleId="NoList2">
    <w:name w:val="No List2"/>
    <w:next w:val="NoList"/>
    <w:semiHidden/>
    <w:rsid w:val="00C25334"/>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numbering" w:customStyle="1" w:styleId="NoList3">
    <w:name w:val="No List3"/>
    <w:next w:val="NoList"/>
    <w:semiHidden/>
    <w:rsid w:val="00E13767"/>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E13767"/>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084EF8"/>
  </w:style>
  <w:style w:type="numbering" w:customStyle="1" w:styleId="NoList13">
    <w:name w:val="No List13"/>
    <w:next w:val="NoList"/>
    <w:semiHidden/>
    <w:rsid w:val="00084EF8"/>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7</cp:revision>
  <dcterms:created xsi:type="dcterms:W3CDTF">2022-05-08T12:39:00Z</dcterms:created>
  <dcterms:modified xsi:type="dcterms:W3CDTF">2023-06-12T19:49:00Z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694ac8d6a01ab45663870c1c2caed4adf26881f15c87d43b47e79ef072c022f1</vt:lpwstr>
  </property>
</Properties>
</file>